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56D8D" w14:textId="77777777" w:rsidR="00F56EA6" w:rsidRPr="00C74EE2" w:rsidRDefault="00F56EA6" w:rsidP="0029711A">
      <w:pPr>
        <w:spacing w:after="0" w:line="240" w:lineRule="auto"/>
      </w:pPr>
    </w:p>
    <w:p w14:paraId="43F06DC0" w14:textId="12A006C3" w:rsidR="00FD0166" w:rsidRPr="00C555B7" w:rsidRDefault="00FD0166" w:rsidP="0029711A">
      <w:pPr>
        <w:spacing w:after="0" w:line="240" w:lineRule="auto"/>
        <w:rPr>
          <w:rFonts w:cstheme="minorHAnsi"/>
          <w:b/>
          <w:sz w:val="22"/>
        </w:rPr>
      </w:pPr>
    </w:p>
    <w:p w14:paraId="79AF4386" w14:textId="77777777" w:rsidR="00FD0166" w:rsidRDefault="00FD0166" w:rsidP="0029711A">
      <w:pPr>
        <w:spacing w:after="0" w:line="240" w:lineRule="auto"/>
        <w:jc w:val="center"/>
        <w:rPr>
          <w:rFonts w:cstheme="minorHAnsi"/>
          <w:b/>
          <w:sz w:val="22"/>
        </w:rPr>
      </w:pPr>
    </w:p>
    <w:p w14:paraId="349591B4" w14:textId="77777777" w:rsidR="00F56EA6" w:rsidRDefault="00F56EA6" w:rsidP="0029711A">
      <w:pPr>
        <w:spacing w:after="0" w:line="240" w:lineRule="auto"/>
        <w:jc w:val="center"/>
        <w:rPr>
          <w:rFonts w:cstheme="minorHAnsi"/>
          <w:b/>
          <w:sz w:val="22"/>
        </w:rPr>
      </w:pPr>
    </w:p>
    <w:p w14:paraId="4A828165" w14:textId="77777777" w:rsidR="000B1267" w:rsidRDefault="000B1267" w:rsidP="0029711A">
      <w:pPr>
        <w:spacing w:after="0" w:line="240" w:lineRule="auto"/>
        <w:jc w:val="center"/>
        <w:rPr>
          <w:rFonts w:cstheme="minorHAnsi"/>
          <w:b/>
          <w:sz w:val="22"/>
        </w:rPr>
      </w:pPr>
    </w:p>
    <w:p w14:paraId="37A9A293" w14:textId="77777777" w:rsidR="000B1267" w:rsidRDefault="000B1267" w:rsidP="0029711A">
      <w:pPr>
        <w:spacing w:after="0" w:line="240" w:lineRule="auto"/>
        <w:jc w:val="center"/>
        <w:rPr>
          <w:rFonts w:cstheme="minorHAnsi"/>
          <w:b/>
          <w:sz w:val="22"/>
        </w:rPr>
      </w:pPr>
    </w:p>
    <w:p w14:paraId="3C867A8D" w14:textId="77777777" w:rsidR="00767CF0" w:rsidRPr="00C555B7" w:rsidRDefault="00767CF0" w:rsidP="0029711A">
      <w:pPr>
        <w:spacing w:after="0" w:line="240" w:lineRule="auto"/>
        <w:jc w:val="center"/>
        <w:rPr>
          <w:rFonts w:cstheme="minorHAnsi"/>
          <w:b/>
          <w:sz w:val="22"/>
        </w:rPr>
      </w:pPr>
    </w:p>
    <w:p w14:paraId="53BE77A5" w14:textId="77777777" w:rsidR="00FD0166" w:rsidRPr="00C555B7" w:rsidRDefault="00FD0166" w:rsidP="0029711A">
      <w:pPr>
        <w:spacing w:after="0" w:line="240" w:lineRule="auto"/>
        <w:jc w:val="center"/>
        <w:rPr>
          <w:b/>
          <w:sz w:val="96"/>
          <w:szCs w:val="96"/>
        </w:rPr>
      </w:pPr>
    </w:p>
    <w:p w14:paraId="34CA0C27" w14:textId="38088DDC" w:rsidR="00FD0166" w:rsidRPr="00C555B7" w:rsidRDefault="00FD0166" w:rsidP="00E7236A">
      <w:pPr>
        <w:pStyle w:val="Title"/>
        <w:rPr>
          <w:b w:val="0"/>
        </w:rPr>
      </w:pPr>
      <w:r w:rsidRPr="4E7A600A">
        <w:t>Primary PGCE</w:t>
      </w:r>
      <w:r w:rsidR="004B6742">
        <w:t xml:space="preserve"> (QTS)</w:t>
      </w:r>
      <w:r w:rsidR="0058302B">
        <w:t xml:space="preserve"> </w:t>
      </w:r>
      <w:r w:rsidRPr="4E7A600A">
        <w:t>School-</w:t>
      </w:r>
      <w:r w:rsidR="004B6742">
        <w:t>Experience</w:t>
      </w:r>
      <w:r w:rsidR="0058302B">
        <w:t xml:space="preserve"> </w:t>
      </w:r>
      <w:r w:rsidR="004B6742">
        <w:t>Expectations and</w:t>
      </w:r>
      <w:r w:rsidR="0058302B">
        <w:t xml:space="preserve"> </w:t>
      </w:r>
      <w:r w:rsidR="004B6742">
        <w:t xml:space="preserve">Directed </w:t>
      </w:r>
      <w:r w:rsidR="004B6742" w:rsidRPr="4E7A600A">
        <w:t>Tasks</w:t>
      </w:r>
    </w:p>
    <w:p w14:paraId="464116D9" w14:textId="77777777" w:rsidR="00FD0166" w:rsidRPr="00C555B7" w:rsidRDefault="00FD0166" w:rsidP="00E7236A">
      <w:pPr>
        <w:pStyle w:val="Title"/>
        <w:rPr>
          <w:b w:val="0"/>
        </w:rPr>
      </w:pPr>
    </w:p>
    <w:p w14:paraId="4A166523" w14:textId="3FF4D680" w:rsidR="00FD0166" w:rsidRPr="00C555B7" w:rsidRDefault="004B6742" w:rsidP="00E7236A">
      <w:pPr>
        <w:pStyle w:val="Title"/>
      </w:pPr>
      <w:r>
        <w:t xml:space="preserve">Stage </w:t>
      </w:r>
      <w:r w:rsidR="00FD0166" w:rsidRPr="4E7A600A">
        <w:t xml:space="preserve">2 </w:t>
      </w:r>
    </w:p>
    <w:p w14:paraId="27E6472A" w14:textId="77777777" w:rsidR="0029711A" w:rsidRDefault="0029711A" w:rsidP="0029711A">
      <w:pPr>
        <w:spacing w:after="0" w:line="240" w:lineRule="auto"/>
        <w:jc w:val="both"/>
        <w:rPr>
          <w:rFonts w:cstheme="minorHAnsi"/>
          <w:sz w:val="22"/>
        </w:rPr>
      </w:pPr>
    </w:p>
    <w:p w14:paraId="0AD86501" w14:textId="2AA79D6C" w:rsidR="000B421E" w:rsidRDefault="000B421E">
      <w:pPr>
        <w:rPr>
          <w:rFonts w:cstheme="minorHAnsi"/>
          <w:sz w:val="22"/>
        </w:rPr>
      </w:pPr>
      <w:r>
        <w:rPr>
          <w:rFonts w:cstheme="minorHAnsi"/>
          <w:sz w:val="22"/>
        </w:rPr>
        <w:br w:type="page"/>
      </w:r>
    </w:p>
    <w:p w14:paraId="7B4F0BB4" w14:textId="77777777" w:rsidR="000B421E" w:rsidRDefault="000B421E" w:rsidP="0029711A">
      <w:pPr>
        <w:spacing w:after="0" w:line="240" w:lineRule="auto"/>
        <w:jc w:val="both"/>
        <w:rPr>
          <w:rFonts w:cstheme="minorHAnsi"/>
          <w:b/>
          <w:sz w:val="22"/>
        </w:rPr>
      </w:pPr>
    </w:p>
    <w:sdt>
      <w:sdtPr>
        <w:rPr>
          <w:rFonts w:asciiTheme="minorHAnsi" w:eastAsiaTheme="minorEastAsia" w:hAnsiTheme="minorHAnsi" w:cstheme="minorBidi"/>
          <w:color w:val="auto"/>
          <w:sz w:val="24"/>
          <w:szCs w:val="24"/>
          <w:shd w:val="clear" w:color="auto" w:fill="auto"/>
          <w:lang w:val="en-GB"/>
        </w:rPr>
        <w:id w:val="63776398"/>
        <w:docPartObj>
          <w:docPartGallery w:val="Table of Contents"/>
          <w:docPartUnique/>
        </w:docPartObj>
      </w:sdtPr>
      <w:sdtEndPr>
        <w:rPr>
          <w:b/>
          <w:bCs/>
          <w:noProof/>
        </w:rPr>
      </w:sdtEndPr>
      <w:sdtContent>
        <w:p w14:paraId="7BD7E299" w14:textId="053EA6C6" w:rsidR="0020454F" w:rsidRPr="00EA0EB5" w:rsidRDefault="00EA0EB5" w:rsidP="0029711A">
          <w:pPr>
            <w:pStyle w:val="TOCHeading"/>
            <w:rPr>
              <w:rFonts w:asciiTheme="minorHAnsi" w:hAnsiTheme="minorHAnsi" w:cstheme="minorHAnsi"/>
              <w:b/>
              <w:bCs/>
              <w:color w:val="auto"/>
            </w:rPr>
          </w:pPr>
          <w:r w:rsidRPr="00EA0EB5">
            <w:rPr>
              <w:rFonts w:asciiTheme="minorHAnsi" w:hAnsiTheme="minorHAnsi" w:cstheme="minorHAnsi"/>
              <w:b/>
              <w:bCs/>
              <w:color w:val="auto"/>
            </w:rPr>
            <w:t xml:space="preserve">Contents </w:t>
          </w:r>
        </w:p>
        <w:p w14:paraId="7C4DC0F8" w14:textId="77777777" w:rsidR="00EA0EB5" w:rsidRPr="00EA0EB5" w:rsidRDefault="00EA0EB5" w:rsidP="0029711A">
          <w:pPr>
            <w:spacing w:after="0" w:line="240" w:lineRule="auto"/>
            <w:rPr>
              <w:lang w:val="en-US"/>
            </w:rPr>
          </w:pPr>
        </w:p>
        <w:p w14:paraId="121E9F7A" w14:textId="706D0A87" w:rsidR="000B421E" w:rsidRDefault="0020454F">
          <w:pPr>
            <w:pStyle w:val="TOC1"/>
            <w:tabs>
              <w:tab w:val="right" w:leader="dot" w:pos="9595"/>
            </w:tabs>
            <w:rPr>
              <w:noProof/>
              <w:kern w:val="2"/>
              <w:szCs w:val="24"/>
              <w:lang w:eastAsia="en-GB"/>
              <w14:ligatures w14:val="standardContextual"/>
            </w:rPr>
          </w:pPr>
          <w:r>
            <w:fldChar w:fldCharType="begin"/>
          </w:r>
          <w:r>
            <w:instrText xml:space="preserve"> TOC \o "1-3" \h \z \u </w:instrText>
          </w:r>
          <w:r>
            <w:fldChar w:fldCharType="separate"/>
          </w:r>
          <w:hyperlink w:anchor="_Toc215820396" w:history="1">
            <w:r w:rsidR="000B421E" w:rsidRPr="00E52C17">
              <w:rPr>
                <w:rStyle w:val="Hyperlink"/>
                <w:noProof/>
              </w:rPr>
              <w:t>Primary PGCE School Experience Expectations and Directed Tasks</w:t>
            </w:r>
            <w:r w:rsidR="000B421E">
              <w:rPr>
                <w:noProof/>
                <w:webHidden/>
              </w:rPr>
              <w:tab/>
            </w:r>
            <w:r w:rsidR="000B421E">
              <w:rPr>
                <w:noProof/>
                <w:webHidden/>
              </w:rPr>
              <w:fldChar w:fldCharType="begin"/>
            </w:r>
            <w:r w:rsidR="000B421E">
              <w:rPr>
                <w:noProof/>
                <w:webHidden/>
              </w:rPr>
              <w:instrText xml:space="preserve"> PAGEREF _Toc215820396 \h </w:instrText>
            </w:r>
            <w:r w:rsidR="000B421E">
              <w:rPr>
                <w:noProof/>
                <w:webHidden/>
              </w:rPr>
            </w:r>
            <w:r w:rsidR="000B421E">
              <w:rPr>
                <w:noProof/>
                <w:webHidden/>
              </w:rPr>
              <w:fldChar w:fldCharType="separate"/>
            </w:r>
            <w:r w:rsidR="000B421E">
              <w:rPr>
                <w:noProof/>
                <w:webHidden/>
              </w:rPr>
              <w:t>2</w:t>
            </w:r>
            <w:r w:rsidR="000B421E">
              <w:rPr>
                <w:noProof/>
                <w:webHidden/>
              </w:rPr>
              <w:fldChar w:fldCharType="end"/>
            </w:r>
          </w:hyperlink>
        </w:p>
        <w:p w14:paraId="3BD8D068" w14:textId="4AF0AC8D" w:rsidR="000B421E" w:rsidRDefault="000B421E">
          <w:pPr>
            <w:pStyle w:val="TOC1"/>
            <w:tabs>
              <w:tab w:val="right" w:leader="dot" w:pos="9595"/>
            </w:tabs>
            <w:rPr>
              <w:noProof/>
              <w:kern w:val="2"/>
              <w:szCs w:val="24"/>
              <w:lang w:eastAsia="en-GB"/>
              <w14:ligatures w14:val="standardContextual"/>
            </w:rPr>
          </w:pPr>
          <w:hyperlink w:anchor="_Toc215820397" w:history="1">
            <w:r w:rsidRPr="00E52C17">
              <w:rPr>
                <w:rStyle w:val="Hyperlink"/>
                <w:noProof/>
              </w:rPr>
              <w:t>Core Competencies</w:t>
            </w:r>
            <w:r>
              <w:rPr>
                <w:noProof/>
                <w:webHidden/>
              </w:rPr>
              <w:tab/>
            </w:r>
            <w:r>
              <w:rPr>
                <w:noProof/>
                <w:webHidden/>
              </w:rPr>
              <w:fldChar w:fldCharType="begin"/>
            </w:r>
            <w:r>
              <w:rPr>
                <w:noProof/>
                <w:webHidden/>
              </w:rPr>
              <w:instrText xml:space="preserve"> PAGEREF _Toc215820397 \h </w:instrText>
            </w:r>
            <w:r>
              <w:rPr>
                <w:noProof/>
                <w:webHidden/>
              </w:rPr>
            </w:r>
            <w:r>
              <w:rPr>
                <w:noProof/>
                <w:webHidden/>
              </w:rPr>
              <w:fldChar w:fldCharType="separate"/>
            </w:r>
            <w:r>
              <w:rPr>
                <w:noProof/>
                <w:webHidden/>
              </w:rPr>
              <w:t>3</w:t>
            </w:r>
            <w:r>
              <w:rPr>
                <w:noProof/>
                <w:webHidden/>
              </w:rPr>
              <w:fldChar w:fldCharType="end"/>
            </w:r>
          </w:hyperlink>
        </w:p>
        <w:p w14:paraId="07BFEB65" w14:textId="79D81BDA" w:rsidR="000B421E" w:rsidRDefault="000B421E">
          <w:pPr>
            <w:pStyle w:val="TOC1"/>
            <w:tabs>
              <w:tab w:val="right" w:leader="dot" w:pos="9595"/>
            </w:tabs>
            <w:rPr>
              <w:noProof/>
              <w:kern w:val="2"/>
              <w:szCs w:val="24"/>
              <w:lang w:eastAsia="en-GB"/>
              <w14:ligatures w14:val="standardContextual"/>
            </w:rPr>
          </w:pPr>
          <w:hyperlink w:anchor="_Toc215820398" w:history="1">
            <w:r w:rsidRPr="00E52C17">
              <w:rPr>
                <w:rStyle w:val="Hyperlink"/>
                <w:noProof/>
              </w:rPr>
              <w:t>Overview of School Experience: Stage 2</w:t>
            </w:r>
            <w:r>
              <w:rPr>
                <w:noProof/>
                <w:webHidden/>
              </w:rPr>
              <w:tab/>
            </w:r>
            <w:r>
              <w:rPr>
                <w:noProof/>
                <w:webHidden/>
              </w:rPr>
              <w:fldChar w:fldCharType="begin"/>
            </w:r>
            <w:r>
              <w:rPr>
                <w:noProof/>
                <w:webHidden/>
              </w:rPr>
              <w:instrText xml:space="preserve"> PAGEREF _Toc215820398 \h </w:instrText>
            </w:r>
            <w:r>
              <w:rPr>
                <w:noProof/>
                <w:webHidden/>
              </w:rPr>
            </w:r>
            <w:r>
              <w:rPr>
                <w:noProof/>
                <w:webHidden/>
              </w:rPr>
              <w:fldChar w:fldCharType="separate"/>
            </w:r>
            <w:r>
              <w:rPr>
                <w:noProof/>
                <w:webHidden/>
              </w:rPr>
              <w:t>10</w:t>
            </w:r>
            <w:r>
              <w:rPr>
                <w:noProof/>
                <w:webHidden/>
              </w:rPr>
              <w:fldChar w:fldCharType="end"/>
            </w:r>
          </w:hyperlink>
        </w:p>
        <w:p w14:paraId="68B62B59" w14:textId="256190C1" w:rsidR="000B421E" w:rsidRDefault="000B421E">
          <w:pPr>
            <w:pStyle w:val="TOC1"/>
            <w:tabs>
              <w:tab w:val="right" w:leader="dot" w:pos="9595"/>
            </w:tabs>
            <w:rPr>
              <w:noProof/>
              <w:kern w:val="2"/>
              <w:szCs w:val="24"/>
              <w:lang w:eastAsia="en-GB"/>
              <w14:ligatures w14:val="standardContextual"/>
            </w:rPr>
          </w:pPr>
          <w:hyperlink w:anchor="_Toc215820399" w:history="1">
            <w:r w:rsidRPr="00E52C17">
              <w:rPr>
                <w:rStyle w:val="Hyperlink"/>
                <w:noProof/>
              </w:rPr>
              <w:t>School Experience Expectations and Directed Tasks</w:t>
            </w:r>
            <w:r>
              <w:rPr>
                <w:noProof/>
                <w:webHidden/>
              </w:rPr>
              <w:tab/>
            </w:r>
            <w:r>
              <w:rPr>
                <w:noProof/>
                <w:webHidden/>
              </w:rPr>
              <w:fldChar w:fldCharType="begin"/>
            </w:r>
            <w:r>
              <w:rPr>
                <w:noProof/>
                <w:webHidden/>
              </w:rPr>
              <w:instrText xml:space="preserve"> PAGEREF _Toc215820399 \h </w:instrText>
            </w:r>
            <w:r>
              <w:rPr>
                <w:noProof/>
                <w:webHidden/>
              </w:rPr>
            </w:r>
            <w:r>
              <w:rPr>
                <w:noProof/>
                <w:webHidden/>
              </w:rPr>
              <w:fldChar w:fldCharType="separate"/>
            </w:r>
            <w:r>
              <w:rPr>
                <w:noProof/>
                <w:webHidden/>
              </w:rPr>
              <w:t>12</w:t>
            </w:r>
            <w:r>
              <w:rPr>
                <w:noProof/>
                <w:webHidden/>
              </w:rPr>
              <w:fldChar w:fldCharType="end"/>
            </w:r>
          </w:hyperlink>
        </w:p>
        <w:p w14:paraId="2FA9F53C" w14:textId="3124A42F" w:rsidR="000B421E" w:rsidRDefault="000B421E">
          <w:pPr>
            <w:pStyle w:val="TOC2"/>
            <w:tabs>
              <w:tab w:val="right" w:leader="dot" w:pos="9595"/>
            </w:tabs>
            <w:rPr>
              <w:noProof/>
              <w:kern w:val="2"/>
              <w:szCs w:val="24"/>
              <w:lang w:eastAsia="en-GB"/>
              <w14:ligatures w14:val="standardContextual"/>
            </w:rPr>
          </w:pPr>
          <w:hyperlink w:anchor="_Toc215820400" w:history="1">
            <w:r w:rsidRPr="00E52C17">
              <w:rPr>
                <w:rStyle w:val="Hyperlink"/>
                <w:noProof/>
              </w:rPr>
              <w:t>To be completed by 16th January: Subject and Curriculum</w:t>
            </w:r>
            <w:r>
              <w:rPr>
                <w:noProof/>
                <w:webHidden/>
              </w:rPr>
              <w:tab/>
            </w:r>
            <w:r>
              <w:rPr>
                <w:noProof/>
                <w:webHidden/>
              </w:rPr>
              <w:fldChar w:fldCharType="begin"/>
            </w:r>
            <w:r>
              <w:rPr>
                <w:noProof/>
                <w:webHidden/>
              </w:rPr>
              <w:instrText xml:space="preserve"> PAGEREF _Toc215820400 \h </w:instrText>
            </w:r>
            <w:r>
              <w:rPr>
                <w:noProof/>
                <w:webHidden/>
              </w:rPr>
            </w:r>
            <w:r>
              <w:rPr>
                <w:noProof/>
                <w:webHidden/>
              </w:rPr>
              <w:fldChar w:fldCharType="separate"/>
            </w:r>
            <w:r>
              <w:rPr>
                <w:noProof/>
                <w:webHidden/>
              </w:rPr>
              <w:t>12</w:t>
            </w:r>
            <w:r>
              <w:rPr>
                <w:noProof/>
                <w:webHidden/>
              </w:rPr>
              <w:fldChar w:fldCharType="end"/>
            </w:r>
          </w:hyperlink>
        </w:p>
        <w:p w14:paraId="2631DAF6" w14:textId="26A87B36" w:rsidR="000B421E" w:rsidRDefault="000B421E">
          <w:pPr>
            <w:pStyle w:val="TOC2"/>
            <w:tabs>
              <w:tab w:val="right" w:leader="dot" w:pos="9595"/>
            </w:tabs>
            <w:rPr>
              <w:noProof/>
              <w:kern w:val="2"/>
              <w:szCs w:val="24"/>
              <w:lang w:eastAsia="en-GB"/>
              <w14:ligatures w14:val="standardContextual"/>
            </w:rPr>
          </w:pPr>
          <w:hyperlink w:anchor="_Toc215820401" w:history="1">
            <w:r w:rsidRPr="00E52C17">
              <w:rPr>
                <w:rStyle w:val="Hyperlink"/>
                <w:noProof/>
              </w:rPr>
              <w:t>Week Commencing 19</w:t>
            </w:r>
            <w:r w:rsidRPr="00E52C17">
              <w:rPr>
                <w:rStyle w:val="Hyperlink"/>
                <w:noProof/>
                <w:vertAlign w:val="superscript"/>
              </w:rPr>
              <w:t>th</w:t>
            </w:r>
            <w:r w:rsidRPr="00E52C17">
              <w:rPr>
                <w:rStyle w:val="Hyperlink"/>
                <w:noProof/>
              </w:rPr>
              <w:t xml:space="preserve"> January: Professional Behaviours</w:t>
            </w:r>
            <w:r>
              <w:rPr>
                <w:noProof/>
                <w:webHidden/>
              </w:rPr>
              <w:tab/>
            </w:r>
            <w:r>
              <w:rPr>
                <w:noProof/>
                <w:webHidden/>
              </w:rPr>
              <w:fldChar w:fldCharType="begin"/>
            </w:r>
            <w:r>
              <w:rPr>
                <w:noProof/>
                <w:webHidden/>
              </w:rPr>
              <w:instrText xml:space="preserve"> PAGEREF _Toc215820401 \h </w:instrText>
            </w:r>
            <w:r>
              <w:rPr>
                <w:noProof/>
                <w:webHidden/>
              </w:rPr>
            </w:r>
            <w:r>
              <w:rPr>
                <w:noProof/>
                <w:webHidden/>
              </w:rPr>
              <w:fldChar w:fldCharType="separate"/>
            </w:r>
            <w:r>
              <w:rPr>
                <w:noProof/>
                <w:webHidden/>
              </w:rPr>
              <w:t>14</w:t>
            </w:r>
            <w:r>
              <w:rPr>
                <w:noProof/>
                <w:webHidden/>
              </w:rPr>
              <w:fldChar w:fldCharType="end"/>
            </w:r>
          </w:hyperlink>
        </w:p>
        <w:p w14:paraId="61A9D2E0" w14:textId="6EC81BCF" w:rsidR="000B421E" w:rsidRDefault="000B421E">
          <w:pPr>
            <w:pStyle w:val="TOC2"/>
            <w:tabs>
              <w:tab w:val="right" w:leader="dot" w:pos="9595"/>
            </w:tabs>
            <w:rPr>
              <w:noProof/>
              <w:kern w:val="2"/>
              <w:szCs w:val="24"/>
              <w:lang w:eastAsia="en-GB"/>
              <w14:ligatures w14:val="standardContextual"/>
            </w:rPr>
          </w:pPr>
          <w:hyperlink w:anchor="_Toc215820402" w:history="1">
            <w:r w:rsidRPr="00E52C17">
              <w:rPr>
                <w:rStyle w:val="Hyperlink"/>
                <w:noProof/>
              </w:rPr>
              <w:t>Week Commencing: 26</w:t>
            </w:r>
            <w:r w:rsidRPr="00E52C17">
              <w:rPr>
                <w:rStyle w:val="Hyperlink"/>
                <w:noProof/>
                <w:vertAlign w:val="superscript"/>
              </w:rPr>
              <w:t>th</w:t>
            </w:r>
            <w:r w:rsidRPr="00E52C17">
              <w:rPr>
                <w:rStyle w:val="Hyperlink"/>
                <w:noProof/>
              </w:rPr>
              <w:t xml:space="preserve"> January: Behaviour Management</w:t>
            </w:r>
            <w:r>
              <w:rPr>
                <w:noProof/>
                <w:webHidden/>
              </w:rPr>
              <w:tab/>
            </w:r>
            <w:r>
              <w:rPr>
                <w:noProof/>
                <w:webHidden/>
              </w:rPr>
              <w:fldChar w:fldCharType="begin"/>
            </w:r>
            <w:r>
              <w:rPr>
                <w:noProof/>
                <w:webHidden/>
              </w:rPr>
              <w:instrText xml:space="preserve"> PAGEREF _Toc215820402 \h </w:instrText>
            </w:r>
            <w:r>
              <w:rPr>
                <w:noProof/>
                <w:webHidden/>
              </w:rPr>
            </w:r>
            <w:r>
              <w:rPr>
                <w:noProof/>
                <w:webHidden/>
              </w:rPr>
              <w:fldChar w:fldCharType="separate"/>
            </w:r>
            <w:r>
              <w:rPr>
                <w:noProof/>
                <w:webHidden/>
              </w:rPr>
              <w:t>17</w:t>
            </w:r>
            <w:r>
              <w:rPr>
                <w:noProof/>
                <w:webHidden/>
              </w:rPr>
              <w:fldChar w:fldCharType="end"/>
            </w:r>
          </w:hyperlink>
        </w:p>
        <w:p w14:paraId="4B0BCE77" w14:textId="2245E1F2" w:rsidR="000B421E" w:rsidRDefault="000B421E">
          <w:pPr>
            <w:pStyle w:val="TOC2"/>
            <w:tabs>
              <w:tab w:val="right" w:leader="dot" w:pos="9595"/>
            </w:tabs>
            <w:rPr>
              <w:noProof/>
              <w:kern w:val="2"/>
              <w:szCs w:val="24"/>
              <w:lang w:eastAsia="en-GB"/>
              <w14:ligatures w14:val="standardContextual"/>
            </w:rPr>
          </w:pPr>
          <w:hyperlink w:anchor="_Toc215820403" w:history="1">
            <w:r w:rsidRPr="00E52C17">
              <w:rPr>
                <w:rStyle w:val="Hyperlink"/>
                <w:noProof/>
              </w:rPr>
              <w:t>Week Commencing 2</w:t>
            </w:r>
            <w:r w:rsidRPr="00E52C17">
              <w:rPr>
                <w:rStyle w:val="Hyperlink"/>
                <w:noProof/>
                <w:vertAlign w:val="superscript"/>
              </w:rPr>
              <w:t>nd</w:t>
            </w:r>
            <w:r w:rsidRPr="00E52C17">
              <w:rPr>
                <w:rStyle w:val="Hyperlink"/>
                <w:noProof/>
              </w:rPr>
              <w:t xml:space="preserve"> February: Behaviour Management</w:t>
            </w:r>
            <w:r>
              <w:rPr>
                <w:noProof/>
                <w:webHidden/>
              </w:rPr>
              <w:tab/>
            </w:r>
            <w:r>
              <w:rPr>
                <w:noProof/>
                <w:webHidden/>
              </w:rPr>
              <w:fldChar w:fldCharType="begin"/>
            </w:r>
            <w:r>
              <w:rPr>
                <w:noProof/>
                <w:webHidden/>
              </w:rPr>
              <w:instrText xml:space="preserve"> PAGEREF _Toc215820403 \h </w:instrText>
            </w:r>
            <w:r>
              <w:rPr>
                <w:noProof/>
                <w:webHidden/>
              </w:rPr>
            </w:r>
            <w:r>
              <w:rPr>
                <w:noProof/>
                <w:webHidden/>
              </w:rPr>
              <w:fldChar w:fldCharType="separate"/>
            </w:r>
            <w:r>
              <w:rPr>
                <w:noProof/>
                <w:webHidden/>
              </w:rPr>
              <w:t>19</w:t>
            </w:r>
            <w:r>
              <w:rPr>
                <w:noProof/>
                <w:webHidden/>
              </w:rPr>
              <w:fldChar w:fldCharType="end"/>
            </w:r>
          </w:hyperlink>
        </w:p>
        <w:p w14:paraId="1EFC8512" w14:textId="3A33493F" w:rsidR="000B421E" w:rsidRDefault="000B421E">
          <w:pPr>
            <w:pStyle w:val="TOC2"/>
            <w:tabs>
              <w:tab w:val="right" w:leader="dot" w:pos="9595"/>
            </w:tabs>
            <w:rPr>
              <w:noProof/>
              <w:kern w:val="2"/>
              <w:szCs w:val="24"/>
              <w:lang w:eastAsia="en-GB"/>
              <w14:ligatures w14:val="standardContextual"/>
            </w:rPr>
          </w:pPr>
          <w:hyperlink w:anchor="_Toc215820404" w:history="1">
            <w:r w:rsidRPr="00E52C17">
              <w:rPr>
                <w:rStyle w:val="Hyperlink"/>
                <w:noProof/>
              </w:rPr>
              <w:t>Weeks Commencing: 9th and 23</w:t>
            </w:r>
            <w:r w:rsidRPr="00E52C17">
              <w:rPr>
                <w:rStyle w:val="Hyperlink"/>
                <w:noProof/>
                <w:vertAlign w:val="superscript"/>
              </w:rPr>
              <w:t>rd</w:t>
            </w:r>
            <w:r w:rsidRPr="00E52C17">
              <w:rPr>
                <w:rStyle w:val="Hyperlink"/>
                <w:noProof/>
              </w:rPr>
              <w:t xml:space="preserve"> February</w:t>
            </w:r>
            <w:r>
              <w:rPr>
                <w:noProof/>
                <w:webHidden/>
              </w:rPr>
              <w:tab/>
            </w:r>
            <w:r>
              <w:rPr>
                <w:noProof/>
                <w:webHidden/>
              </w:rPr>
              <w:fldChar w:fldCharType="begin"/>
            </w:r>
            <w:r>
              <w:rPr>
                <w:noProof/>
                <w:webHidden/>
              </w:rPr>
              <w:instrText xml:space="preserve"> PAGEREF _Toc215820404 \h </w:instrText>
            </w:r>
            <w:r>
              <w:rPr>
                <w:noProof/>
                <w:webHidden/>
              </w:rPr>
            </w:r>
            <w:r>
              <w:rPr>
                <w:noProof/>
                <w:webHidden/>
              </w:rPr>
              <w:fldChar w:fldCharType="separate"/>
            </w:r>
            <w:r>
              <w:rPr>
                <w:noProof/>
                <w:webHidden/>
              </w:rPr>
              <w:t>21</w:t>
            </w:r>
            <w:r>
              <w:rPr>
                <w:noProof/>
                <w:webHidden/>
              </w:rPr>
              <w:fldChar w:fldCharType="end"/>
            </w:r>
          </w:hyperlink>
        </w:p>
        <w:p w14:paraId="5889D536" w14:textId="2C523EF4" w:rsidR="000B421E" w:rsidRDefault="000B421E">
          <w:pPr>
            <w:pStyle w:val="TOC2"/>
            <w:tabs>
              <w:tab w:val="right" w:leader="dot" w:pos="9595"/>
            </w:tabs>
            <w:rPr>
              <w:noProof/>
              <w:kern w:val="2"/>
              <w:szCs w:val="24"/>
              <w:lang w:eastAsia="en-GB"/>
              <w14:ligatures w14:val="standardContextual"/>
            </w:rPr>
          </w:pPr>
          <w:hyperlink w:anchor="_Toc215820405" w:history="1">
            <w:r w:rsidRPr="00E52C17">
              <w:rPr>
                <w:rStyle w:val="Hyperlink"/>
                <w:noProof/>
              </w:rPr>
              <w:t>Week Commencing: 2</w:t>
            </w:r>
            <w:r w:rsidRPr="00E52C17">
              <w:rPr>
                <w:rStyle w:val="Hyperlink"/>
                <w:noProof/>
                <w:vertAlign w:val="superscript"/>
              </w:rPr>
              <w:t>nd</w:t>
            </w:r>
            <w:r w:rsidRPr="00E52C17">
              <w:rPr>
                <w:rStyle w:val="Hyperlink"/>
                <w:noProof/>
              </w:rPr>
              <w:t xml:space="preserve"> March: Planning and Teaching</w:t>
            </w:r>
            <w:r>
              <w:rPr>
                <w:noProof/>
                <w:webHidden/>
              </w:rPr>
              <w:tab/>
            </w:r>
            <w:r>
              <w:rPr>
                <w:noProof/>
                <w:webHidden/>
              </w:rPr>
              <w:fldChar w:fldCharType="begin"/>
            </w:r>
            <w:r>
              <w:rPr>
                <w:noProof/>
                <w:webHidden/>
              </w:rPr>
              <w:instrText xml:space="preserve"> PAGEREF _Toc215820405 \h </w:instrText>
            </w:r>
            <w:r>
              <w:rPr>
                <w:noProof/>
                <w:webHidden/>
              </w:rPr>
            </w:r>
            <w:r>
              <w:rPr>
                <w:noProof/>
                <w:webHidden/>
              </w:rPr>
              <w:fldChar w:fldCharType="separate"/>
            </w:r>
            <w:r>
              <w:rPr>
                <w:noProof/>
                <w:webHidden/>
              </w:rPr>
              <w:t>22</w:t>
            </w:r>
            <w:r>
              <w:rPr>
                <w:noProof/>
                <w:webHidden/>
              </w:rPr>
              <w:fldChar w:fldCharType="end"/>
            </w:r>
          </w:hyperlink>
        </w:p>
        <w:p w14:paraId="3AC55202" w14:textId="582402A0" w:rsidR="000B421E" w:rsidRDefault="000B421E">
          <w:pPr>
            <w:pStyle w:val="TOC2"/>
            <w:tabs>
              <w:tab w:val="right" w:leader="dot" w:pos="9595"/>
            </w:tabs>
            <w:rPr>
              <w:noProof/>
              <w:kern w:val="2"/>
              <w:szCs w:val="24"/>
              <w:lang w:eastAsia="en-GB"/>
              <w14:ligatures w14:val="standardContextual"/>
            </w:rPr>
          </w:pPr>
          <w:hyperlink w:anchor="_Toc215820406" w:history="1">
            <w:r w:rsidRPr="00E52C17">
              <w:rPr>
                <w:rStyle w:val="Hyperlink"/>
                <w:noProof/>
              </w:rPr>
              <w:t>Week Commencing: 9th March: Adaptive Teaching</w:t>
            </w:r>
            <w:r>
              <w:rPr>
                <w:noProof/>
                <w:webHidden/>
              </w:rPr>
              <w:tab/>
            </w:r>
            <w:r>
              <w:rPr>
                <w:noProof/>
                <w:webHidden/>
              </w:rPr>
              <w:fldChar w:fldCharType="begin"/>
            </w:r>
            <w:r>
              <w:rPr>
                <w:noProof/>
                <w:webHidden/>
              </w:rPr>
              <w:instrText xml:space="preserve"> PAGEREF _Toc215820406 \h </w:instrText>
            </w:r>
            <w:r>
              <w:rPr>
                <w:noProof/>
                <w:webHidden/>
              </w:rPr>
            </w:r>
            <w:r>
              <w:rPr>
                <w:noProof/>
                <w:webHidden/>
              </w:rPr>
              <w:fldChar w:fldCharType="separate"/>
            </w:r>
            <w:r>
              <w:rPr>
                <w:noProof/>
                <w:webHidden/>
              </w:rPr>
              <w:t>25</w:t>
            </w:r>
            <w:r>
              <w:rPr>
                <w:noProof/>
                <w:webHidden/>
              </w:rPr>
              <w:fldChar w:fldCharType="end"/>
            </w:r>
          </w:hyperlink>
        </w:p>
        <w:p w14:paraId="3EE7E4F4" w14:textId="3D0FC8C6" w:rsidR="000B421E" w:rsidRDefault="000B421E">
          <w:pPr>
            <w:pStyle w:val="TOC2"/>
            <w:tabs>
              <w:tab w:val="right" w:leader="dot" w:pos="9595"/>
            </w:tabs>
            <w:rPr>
              <w:noProof/>
              <w:kern w:val="2"/>
              <w:szCs w:val="24"/>
              <w:lang w:eastAsia="en-GB"/>
              <w14:ligatures w14:val="standardContextual"/>
            </w:rPr>
          </w:pPr>
          <w:hyperlink w:anchor="_Toc215820407" w:history="1">
            <w:r w:rsidRPr="00E52C17">
              <w:rPr>
                <w:rStyle w:val="Hyperlink"/>
                <w:noProof/>
              </w:rPr>
              <w:t>Week Commencing: 16</w:t>
            </w:r>
            <w:r w:rsidRPr="00E52C17">
              <w:rPr>
                <w:rStyle w:val="Hyperlink"/>
                <w:noProof/>
                <w:vertAlign w:val="superscript"/>
              </w:rPr>
              <w:t>th</w:t>
            </w:r>
            <w:r w:rsidRPr="00E52C17">
              <w:rPr>
                <w:rStyle w:val="Hyperlink"/>
                <w:noProof/>
              </w:rPr>
              <w:t xml:space="preserve"> March: Adaptive Teaching</w:t>
            </w:r>
            <w:r>
              <w:rPr>
                <w:noProof/>
                <w:webHidden/>
              </w:rPr>
              <w:tab/>
            </w:r>
            <w:r>
              <w:rPr>
                <w:noProof/>
                <w:webHidden/>
              </w:rPr>
              <w:fldChar w:fldCharType="begin"/>
            </w:r>
            <w:r>
              <w:rPr>
                <w:noProof/>
                <w:webHidden/>
              </w:rPr>
              <w:instrText xml:space="preserve"> PAGEREF _Toc215820407 \h </w:instrText>
            </w:r>
            <w:r>
              <w:rPr>
                <w:noProof/>
                <w:webHidden/>
              </w:rPr>
            </w:r>
            <w:r>
              <w:rPr>
                <w:noProof/>
                <w:webHidden/>
              </w:rPr>
              <w:fldChar w:fldCharType="separate"/>
            </w:r>
            <w:r>
              <w:rPr>
                <w:noProof/>
                <w:webHidden/>
              </w:rPr>
              <w:t>27</w:t>
            </w:r>
            <w:r>
              <w:rPr>
                <w:noProof/>
                <w:webHidden/>
              </w:rPr>
              <w:fldChar w:fldCharType="end"/>
            </w:r>
          </w:hyperlink>
        </w:p>
        <w:p w14:paraId="61473064" w14:textId="05D659C9" w:rsidR="000B421E" w:rsidRDefault="000B421E">
          <w:pPr>
            <w:pStyle w:val="TOC2"/>
            <w:tabs>
              <w:tab w:val="right" w:leader="dot" w:pos="9595"/>
            </w:tabs>
            <w:rPr>
              <w:noProof/>
              <w:kern w:val="2"/>
              <w:szCs w:val="24"/>
              <w:lang w:eastAsia="en-GB"/>
              <w14:ligatures w14:val="standardContextual"/>
            </w:rPr>
          </w:pPr>
          <w:hyperlink w:anchor="_Toc215820408" w:history="1">
            <w:r w:rsidRPr="00E52C17">
              <w:rPr>
                <w:rStyle w:val="Hyperlink"/>
                <w:noProof/>
              </w:rPr>
              <w:t>Week Commencing: 23</w:t>
            </w:r>
            <w:r w:rsidRPr="00E52C17">
              <w:rPr>
                <w:rStyle w:val="Hyperlink"/>
                <w:noProof/>
                <w:vertAlign w:val="superscript"/>
              </w:rPr>
              <w:t>rd</w:t>
            </w:r>
            <w:r w:rsidRPr="00E52C17">
              <w:rPr>
                <w:rStyle w:val="Hyperlink"/>
                <w:noProof/>
              </w:rPr>
              <w:t xml:space="preserve"> March: Professional Behaviours</w:t>
            </w:r>
            <w:r>
              <w:rPr>
                <w:noProof/>
                <w:webHidden/>
              </w:rPr>
              <w:tab/>
            </w:r>
            <w:r>
              <w:rPr>
                <w:noProof/>
                <w:webHidden/>
              </w:rPr>
              <w:fldChar w:fldCharType="begin"/>
            </w:r>
            <w:r>
              <w:rPr>
                <w:noProof/>
                <w:webHidden/>
              </w:rPr>
              <w:instrText xml:space="preserve"> PAGEREF _Toc215820408 \h </w:instrText>
            </w:r>
            <w:r>
              <w:rPr>
                <w:noProof/>
                <w:webHidden/>
              </w:rPr>
            </w:r>
            <w:r>
              <w:rPr>
                <w:noProof/>
                <w:webHidden/>
              </w:rPr>
              <w:fldChar w:fldCharType="separate"/>
            </w:r>
            <w:r>
              <w:rPr>
                <w:noProof/>
                <w:webHidden/>
              </w:rPr>
              <w:t>29</w:t>
            </w:r>
            <w:r>
              <w:rPr>
                <w:noProof/>
                <w:webHidden/>
              </w:rPr>
              <w:fldChar w:fldCharType="end"/>
            </w:r>
          </w:hyperlink>
        </w:p>
        <w:p w14:paraId="241D047D" w14:textId="03185EAC" w:rsidR="0020454F" w:rsidRDefault="0020454F" w:rsidP="0029711A">
          <w:pPr>
            <w:spacing w:after="0" w:line="240" w:lineRule="auto"/>
          </w:pPr>
          <w:r>
            <w:rPr>
              <w:b/>
              <w:bCs/>
              <w:noProof/>
            </w:rPr>
            <w:fldChar w:fldCharType="end"/>
          </w:r>
        </w:p>
      </w:sdtContent>
    </w:sdt>
    <w:p w14:paraId="41AA65CB" w14:textId="77777777" w:rsidR="0020454F" w:rsidRDefault="0020454F" w:rsidP="0029711A">
      <w:pPr>
        <w:spacing w:after="0" w:line="240" w:lineRule="auto"/>
        <w:rPr>
          <w:rFonts w:cstheme="minorHAnsi"/>
          <w:b/>
          <w:sz w:val="22"/>
        </w:rPr>
      </w:pPr>
      <w:r>
        <w:rPr>
          <w:rFonts w:cstheme="minorHAnsi"/>
          <w:b/>
          <w:sz w:val="22"/>
        </w:rPr>
        <w:br w:type="page"/>
      </w:r>
    </w:p>
    <w:p w14:paraId="2B822B5D" w14:textId="77777777" w:rsidR="0029711A" w:rsidRPr="0029711A" w:rsidRDefault="0029711A" w:rsidP="0029711A">
      <w:pPr>
        <w:rPr>
          <w:sz w:val="22"/>
        </w:rPr>
      </w:pPr>
    </w:p>
    <w:p w14:paraId="209C4F89" w14:textId="5BEA03F9" w:rsidR="00E52AC5" w:rsidRDefault="00E52AC5" w:rsidP="0029711A">
      <w:pPr>
        <w:pStyle w:val="Heading1"/>
        <w:jc w:val="center"/>
        <w:rPr>
          <w:rStyle w:val="eop"/>
        </w:rPr>
      </w:pPr>
      <w:bookmarkStart w:id="0" w:name="_Toc215820396"/>
      <w:r w:rsidRPr="002C2C31">
        <w:rPr>
          <w:rStyle w:val="normaltextrun"/>
        </w:rPr>
        <w:t xml:space="preserve">Primary PGCE </w:t>
      </w:r>
      <w:r w:rsidR="00A4006F">
        <w:rPr>
          <w:rStyle w:val="normaltextrun"/>
        </w:rPr>
        <w:t>School Experience</w:t>
      </w:r>
      <w:r w:rsidRPr="002C2C31">
        <w:rPr>
          <w:rStyle w:val="normaltextrun"/>
        </w:rPr>
        <w:t xml:space="preserve"> Expectations and Directed Tasks</w:t>
      </w:r>
      <w:bookmarkEnd w:id="0"/>
    </w:p>
    <w:p w14:paraId="681BED87" w14:textId="77777777" w:rsidR="00BC3920" w:rsidRDefault="00BC3920" w:rsidP="0029711A">
      <w:pPr>
        <w:spacing w:after="0" w:line="240" w:lineRule="auto"/>
      </w:pPr>
    </w:p>
    <w:tbl>
      <w:tblPr>
        <w:tblStyle w:val="TableGrid"/>
        <w:tblW w:w="0" w:type="auto"/>
        <w:shd w:val="clear" w:color="auto" w:fill="F2F2F2" w:themeFill="background1" w:themeFillShade="F2"/>
        <w:tblLook w:val="04A0" w:firstRow="1" w:lastRow="0" w:firstColumn="1" w:lastColumn="0" w:noHBand="0" w:noVBand="1"/>
      </w:tblPr>
      <w:tblGrid>
        <w:gridCol w:w="9592"/>
      </w:tblGrid>
      <w:tr w:rsidR="00BC3920" w14:paraId="43438295" w14:textId="77777777" w:rsidTr="005C607E">
        <w:tc>
          <w:tcPr>
            <w:tcW w:w="95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BA04B" w14:textId="77777777" w:rsidR="00BC3920" w:rsidRDefault="00BC3920" w:rsidP="0029711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b/>
                <w:bCs/>
              </w:rPr>
              <w:t>Partnership Values: Aspiration. Collaboration. Leadership</w:t>
            </w:r>
            <w:r>
              <w:rPr>
                <w:rStyle w:val="normaltextrun"/>
                <w:rFonts w:ascii="Calibri" w:hAnsi="Calibri" w:cs="Calibri"/>
                <w:b/>
                <w:bCs/>
                <w:sz w:val="28"/>
                <w:szCs w:val="28"/>
              </w:rPr>
              <w:t>.</w:t>
            </w:r>
            <w:r>
              <w:rPr>
                <w:rStyle w:val="eop"/>
                <w:rFonts w:ascii="Calibri" w:hAnsi="Calibri" w:cs="Calibri"/>
                <w:sz w:val="28"/>
                <w:szCs w:val="28"/>
              </w:rPr>
              <w:t> </w:t>
            </w:r>
          </w:p>
          <w:p w14:paraId="5A0CE53E" w14:textId="77777777" w:rsidR="00BC3920" w:rsidRDefault="00BC3920" w:rsidP="006272ED">
            <w:pPr>
              <w:pStyle w:val="paragraph"/>
              <w:numPr>
                <w:ilvl w:val="0"/>
                <w:numId w:val="48"/>
              </w:numPr>
              <w:spacing w:before="0" w:beforeAutospacing="0" w:after="0" w:afterAutospacing="0"/>
              <w:textAlignment w:val="baseline"/>
              <w:rPr>
                <w:rStyle w:val="eop"/>
                <w:rFonts w:ascii="Calibri" w:hAnsi="Calibri" w:cs="Calibri"/>
              </w:rPr>
            </w:pPr>
            <w:r>
              <w:rPr>
                <w:rStyle w:val="normaltextrun"/>
                <w:rFonts w:ascii="Calibri" w:hAnsi="Calibri" w:cs="Calibri"/>
              </w:rPr>
              <w:t>Aspiration for every child in our region and beyond to reach their potential through consistently high-quality teaching.</w:t>
            </w:r>
            <w:r>
              <w:rPr>
                <w:rStyle w:val="eop"/>
                <w:rFonts w:ascii="Calibri" w:hAnsi="Calibri" w:cs="Calibri"/>
              </w:rPr>
              <w:t> </w:t>
            </w:r>
          </w:p>
          <w:p w14:paraId="095D1CF0" w14:textId="77777777" w:rsidR="00BC3920" w:rsidRDefault="00BC3920" w:rsidP="006272ED">
            <w:pPr>
              <w:pStyle w:val="paragraph"/>
              <w:numPr>
                <w:ilvl w:val="0"/>
                <w:numId w:val="48"/>
              </w:numPr>
              <w:spacing w:before="0" w:beforeAutospacing="0" w:after="0" w:afterAutospacing="0"/>
              <w:textAlignment w:val="baseline"/>
              <w:rPr>
                <w:rStyle w:val="eop"/>
                <w:rFonts w:ascii="Calibri" w:hAnsi="Calibri" w:cs="Calibri"/>
              </w:rPr>
            </w:pPr>
            <w:r>
              <w:rPr>
                <w:rStyle w:val="normaltextrun"/>
                <w:rFonts w:ascii="Calibri" w:hAnsi="Calibri" w:cs="Calibri"/>
              </w:rPr>
              <w:t>Collaboration across the Partnership to meet local and regional needs.</w:t>
            </w:r>
            <w:r>
              <w:rPr>
                <w:rStyle w:val="eop"/>
                <w:rFonts w:ascii="Calibri" w:hAnsi="Calibri" w:cs="Calibri"/>
              </w:rPr>
              <w:t> </w:t>
            </w:r>
          </w:p>
          <w:p w14:paraId="5F5E6487" w14:textId="5FE9C87E" w:rsidR="00BC3920" w:rsidRDefault="00BC3920" w:rsidP="006272ED">
            <w:pPr>
              <w:pStyle w:val="paragraph"/>
              <w:numPr>
                <w:ilvl w:val="0"/>
                <w:numId w:val="48"/>
              </w:numPr>
              <w:spacing w:before="0" w:beforeAutospacing="0" w:after="0" w:afterAutospacing="0"/>
              <w:textAlignment w:val="baseline"/>
            </w:pPr>
            <w:r>
              <w:rPr>
                <w:rStyle w:val="normaltextrun"/>
                <w:rFonts w:ascii="Calibri" w:hAnsi="Calibri" w:cs="Calibri"/>
              </w:rPr>
              <w:t>Developing teachers through a rigorous and ambitious ITT curriculum to become confident future leaders. </w:t>
            </w:r>
            <w:r>
              <w:rPr>
                <w:rStyle w:val="eop"/>
                <w:rFonts w:ascii="Calibri" w:hAnsi="Calibri" w:cs="Calibri"/>
              </w:rPr>
              <w:t> </w:t>
            </w:r>
          </w:p>
        </w:tc>
      </w:tr>
    </w:tbl>
    <w:p w14:paraId="318DDA8E" w14:textId="03A811EE" w:rsidR="00E52AC5" w:rsidRPr="00BC3920" w:rsidRDefault="00E52AC5" w:rsidP="0029711A">
      <w:pPr>
        <w:pStyle w:val="paragraph"/>
        <w:spacing w:before="0" w:beforeAutospacing="0" w:after="0" w:afterAutospacing="0"/>
        <w:textAlignment w:val="baseline"/>
        <w:rPr>
          <w:rFonts w:ascii="Segoe UI" w:hAnsi="Segoe UI" w:cs="Segoe UI"/>
          <w:sz w:val="18"/>
          <w:szCs w:val="18"/>
        </w:rPr>
      </w:pPr>
    </w:p>
    <w:p w14:paraId="2A0649FC" w14:textId="77777777" w:rsidR="00E52AC5" w:rsidRDefault="00E52AC5" w:rsidP="0029711A">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w:hAnsi="Calibri" w:cs="Calibri"/>
          <w:b/>
          <w:bCs/>
          <w:sz w:val="28"/>
          <w:szCs w:val="28"/>
        </w:rPr>
        <w:t>Introduction </w:t>
      </w:r>
      <w:r>
        <w:rPr>
          <w:rStyle w:val="eop"/>
          <w:rFonts w:ascii="Calibri" w:hAnsi="Calibri" w:cs="Calibri"/>
          <w:sz w:val="28"/>
          <w:szCs w:val="28"/>
        </w:rPr>
        <w:t> </w:t>
      </w:r>
    </w:p>
    <w:p w14:paraId="4E511E90" w14:textId="798B739C" w:rsidR="00E52AC5" w:rsidRDefault="00E52AC5" w:rsidP="0029711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This </w:t>
      </w:r>
      <w:r w:rsidR="0029711A">
        <w:rPr>
          <w:rStyle w:val="normaltextrun"/>
          <w:rFonts w:ascii="Calibri" w:hAnsi="Calibri" w:cs="Calibri"/>
        </w:rPr>
        <w:t>b</w:t>
      </w:r>
      <w:r>
        <w:rPr>
          <w:rStyle w:val="normaltextrun"/>
          <w:rFonts w:ascii="Calibri" w:hAnsi="Calibri" w:cs="Calibri"/>
        </w:rPr>
        <w:t xml:space="preserve">ooklet provides an overview of the expectations for both the School Mentor and the </w:t>
      </w:r>
      <w:r w:rsidR="00970ED5">
        <w:rPr>
          <w:rStyle w:val="normaltextrun"/>
          <w:rFonts w:ascii="Calibri" w:hAnsi="Calibri" w:cs="Calibri"/>
        </w:rPr>
        <w:t>Trainee</w:t>
      </w:r>
      <w:r>
        <w:rPr>
          <w:rStyle w:val="normaltextrun"/>
          <w:rFonts w:ascii="Calibri" w:hAnsi="Calibri" w:cs="Calibri"/>
        </w:rPr>
        <w:t xml:space="preserve"> during </w:t>
      </w:r>
      <w:r w:rsidR="00A4006F">
        <w:rPr>
          <w:rStyle w:val="normaltextrun"/>
          <w:rFonts w:ascii="Calibri" w:hAnsi="Calibri" w:cs="Calibri"/>
        </w:rPr>
        <w:t>School Experience</w:t>
      </w:r>
      <w:r>
        <w:rPr>
          <w:rStyle w:val="normaltextrun"/>
          <w:rFonts w:ascii="Calibri" w:hAnsi="Calibri" w:cs="Calibri"/>
        </w:rPr>
        <w:t>. It has also been designed to provide a link between content delivered at the Centre (University and/or Delivery Partner) and practice in school. </w:t>
      </w:r>
      <w:r>
        <w:rPr>
          <w:rStyle w:val="eop"/>
          <w:rFonts w:ascii="Calibri" w:hAnsi="Calibri" w:cs="Calibri"/>
        </w:rPr>
        <w:t> </w:t>
      </w:r>
    </w:p>
    <w:p w14:paraId="190E683C" w14:textId="77777777" w:rsidR="00E52AC5" w:rsidRDefault="00E52AC5" w:rsidP="0029711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58C18B2E" w14:textId="0C267844" w:rsidR="00E52AC5" w:rsidRDefault="00E52AC5" w:rsidP="0029711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Whilst the </w:t>
      </w:r>
      <w:r w:rsidR="00970ED5">
        <w:rPr>
          <w:rStyle w:val="normaltextrun"/>
          <w:rFonts w:ascii="Calibri" w:hAnsi="Calibri" w:cs="Calibri"/>
        </w:rPr>
        <w:t>Trainee</w:t>
      </w:r>
      <w:r>
        <w:rPr>
          <w:rStyle w:val="normaltextrun"/>
          <w:rFonts w:ascii="Calibri" w:hAnsi="Calibri" w:cs="Calibri"/>
        </w:rPr>
        <w:t xml:space="preserve"> will be expected to take the lead in organising their own professional learning, we expect School Mentors and class teachers to be involved in the process. This will </w:t>
      </w:r>
      <w:r w:rsidR="00BC3920">
        <w:rPr>
          <w:rStyle w:val="normaltextrun"/>
          <w:rFonts w:ascii="Calibri" w:hAnsi="Calibri" w:cs="Calibri"/>
        </w:rPr>
        <w:t>be through</w:t>
      </w:r>
      <w:r>
        <w:rPr>
          <w:rStyle w:val="normaltextrun"/>
          <w:rFonts w:ascii="Calibri" w:hAnsi="Calibri" w:cs="Calibri"/>
        </w:rPr>
        <w:t xml:space="preserve"> the facilitation of observations and dialogue; providing feedback and target setting; co-planning and evaluating; ensuring access to relevant resources and monitoring ongoing engagement with the big questions. </w:t>
      </w:r>
      <w:r>
        <w:rPr>
          <w:rStyle w:val="eop"/>
          <w:rFonts w:ascii="Calibri" w:hAnsi="Calibri" w:cs="Calibri"/>
        </w:rPr>
        <w:t> </w:t>
      </w:r>
    </w:p>
    <w:p w14:paraId="14054532" w14:textId="77777777" w:rsidR="00E52AC5" w:rsidRDefault="00E52AC5" w:rsidP="0029711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293C4EB4" w14:textId="53C622D4" w:rsidR="00E52AC5" w:rsidRDefault="00E52AC5" w:rsidP="0029711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The Directed Tasks themselves are not meant to be box ticking exercises. They reflect the key knowledge that </w:t>
      </w:r>
      <w:r w:rsidR="00970ED5">
        <w:rPr>
          <w:rStyle w:val="normaltextrun"/>
          <w:rFonts w:ascii="Calibri" w:hAnsi="Calibri" w:cs="Calibri"/>
        </w:rPr>
        <w:t>Trainee</w:t>
      </w:r>
      <w:r>
        <w:rPr>
          <w:rStyle w:val="normaltextrun"/>
          <w:rFonts w:ascii="Calibri" w:hAnsi="Calibri" w:cs="Calibri"/>
        </w:rPr>
        <w:t>s need to complete each specific stage of their training</w:t>
      </w:r>
      <w:r w:rsidR="0027037A">
        <w:rPr>
          <w:rStyle w:val="normaltextrun"/>
          <w:rFonts w:ascii="Calibri" w:hAnsi="Calibri" w:cs="Calibri"/>
        </w:rPr>
        <w:t>.</w:t>
      </w:r>
      <w:r>
        <w:rPr>
          <w:rStyle w:val="normaltextrun"/>
          <w:rFonts w:ascii="Calibri" w:hAnsi="Calibri" w:cs="Calibri"/>
        </w:rPr>
        <w:t xml:space="preserve"> The tasks relate closely to the entitlements of the Initial Teacher Training and Early Career Framework (ITTECF) and our Core Competencies. </w:t>
      </w:r>
      <w:r>
        <w:rPr>
          <w:rStyle w:val="eop"/>
          <w:rFonts w:ascii="Calibri" w:hAnsi="Calibri" w:cs="Calibri"/>
        </w:rPr>
        <w:t> </w:t>
      </w:r>
    </w:p>
    <w:p w14:paraId="09A42A6F" w14:textId="77777777" w:rsidR="00E52AC5" w:rsidRDefault="00E52AC5" w:rsidP="0029711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79FC8C08" w14:textId="4A5C7C01" w:rsidR="00E52AC5" w:rsidRDefault="00E52AC5" w:rsidP="0029711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This booklet provides pertinent information that relates to each week of </w:t>
      </w:r>
      <w:r w:rsidR="00A4006F">
        <w:rPr>
          <w:rStyle w:val="normaltextrun"/>
          <w:rFonts w:ascii="Calibri" w:hAnsi="Calibri" w:cs="Calibri"/>
        </w:rPr>
        <w:t>School Experience</w:t>
      </w:r>
      <w:r>
        <w:rPr>
          <w:rStyle w:val="normaltextrun"/>
          <w:rFonts w:ascii="Calibri" w:hAnsi="Calibri" w:cs="Calibri"/>
        </w:rPr>
        <w:t>. It includes:</w:t>
      </w:r>
      <w:r>
        <w:rPr>
          <w:rStyle w:val="eop"/>
          <w:rFonts w:ascii="Calibri" w:hAnsi="Calibri" w:cs="Calibri"/>
        </w:rPr>
        <w:t> </w:t>
      </w:r>
    </w:p>
    <w:p w14:paraId="68951972" w14:textId="77777777" w:rsidR="00E52AC5" w:rsidRDefault="00E52AC5" w:rsidP="0029711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16"/>
          <w:szCs w:val="16"/>
        </w:rPr>
        <w:t> </w:t>
      </w:r>
    </w:p>
    <w:p w14:paraId="3AFE2513" w14:textId="06E9D5E2" w:rsidR="00E52AC5" w:rsidRDefault="00E52AC5" w:rsidP="006272ED">
      <w:pPr>
        <w:pStyle w:val="paragraph"/>
        <w:numPr>
          <w:ilvl w:val="0"/>
          <w:numId w:val="43"/>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An overview of the Core Competency domain that will be addressed that week</w:t>
      </w:r>
    </w:p>
    <w:p w14:paraId="42E10AA4" w14:textId="6775E5F3" w:rsidR="00E52AC5" w:rsidRDefault="00E52AC5" w:rsidP="006272ED">
      <w:pPr>
        <w:pStyle w:val="paragraph"/>
        <w:numPr>
          <w:ilvl w:val="0"/>
          <w:numId w:val="44"/>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The Big Question</w:t>
      </w:r>
    </w:p>
    <w:p w14:paraId="4E620D05" w14:textId="6607241D" w:rsidR="00E52AC5" w:rsidRDefault="00E52AC5" w:rsidP="006272ED">
      <w:pPr>
        <w:pStyle w:val="paragraph"/>
        <w:numPr>
          <w:ilvl w:val="0"/>
          <w:numId w:val="45"/>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A reading</w:t>
      </w:r>
    </w:p>
    <w:p w14:paraId="229A51AF" w14:textId="043A09FA" w:rsidR="00E52AC5" w:rsidRDefault="00E52AC5" w:rsidP="006272ED">
      <w:pPr>
        <w:pStyle w:val="paragraph"/>
        <w:numPr>
          <w:ilvl w:val="0"/>
          <w:numId w:val="46"/>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 xml:space="preserve">Expectations for </w:t>
      </w:r>
      <w:r w:rsidR="00970ED5">
        <w:rPr>
          <w:rStyle w:val="normaltextrun"/>
          <w:rFonts w:ascii="Calibri" w:hAnsi="Calibri" w:cs="Calibri"/>
        </w:rPr>
        <w:t>Trainee</w:t>
      </w:r>
      <w:r>
        <w:rPr>
          <w:rStyle w:val="normaltextrun"/>
          <w:rFonts w:ascii="Calibri" w:hAnsi="Calibri" w:cs="Calibri"/>
        </w:rPr>
        <w:t>s, class teachers and School Mentors and</w:t>
      </w:r>
      <w:r>
        <w:rPr>
          <w:rStyle w:val="eop"/>
          <w:rFonts w:ascii="Calibri" w:hAnsi="Calibri" w:cs="Calibri"/>
        </w:rPr>
        <w:t> </w:t>
      </w:r>
    </w:p>
    <w:p w14:paraId="153C6A63" w14:textId="3F429104" w:rsidR="00E52AC5" w:rsidRDefault="00A4006F" w:rsidP="006272ED">
      <w:pPr>
        <w:pStyle w:val="paragraph"/>
        <w:numPr>
          <w:ilvl w:val="0"/>
          <w:numId w:val="47"/>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School Experience</w:t>
      </w:r>
      <w:r w:rsidR="00E52AC5">
        <w:rPr>
          <w:rStyle w:val="normaltextrun"/>
          <w:rFonts w:ascii="Calibri" w:hAnsi="Calibri" w:cs="Calibri"/>
        </w:rPr>
        <w:t xml:space="preserve"> Directed Tasks</w:t>
      </w:r>
    </w:p>
    <w:p w14:paraId="49CA1A34" w14:textId="77777777" w:rsidR="00E52AC5" w:rsidRDefault="00E52AC5" w:rsidP="0029711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695C063E" w14:textId="77777777" w:rsidR="00E52AC5" w:rsidRDefault="00E52AC5" w:rsidP="0029711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Each week will be supported by an accompanying Curriculum Connections video that will review expectations and pick up on anything additional that will need to be addressed. A checklist of what is expected to be completed each week and where it is to be filed can be found in the next section of this booklet. </w:t>
      </w:r>
      <w:r>
        <w:rPr>
          <w:rStyle w:val="eop"/>
          <w:rFonts w:ascii="Calibri" w:hAnsi="Calibri" w:cs="Calibri"/>
        </w:rPr>
        <w:t> </w:t>
      </w:r>
    </w:p>
    <w:p w14:paraId="0A687210" w14:textId="77777777" w:rsidR="00E52AC5" w:rsidRDefault="00E52AC5" w:rsidP="0029711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63EC74C0" w14:textId="511C78C3" w:rsidR="00E52AC5" w:rsidRDefault="00E52AC5" w:rsidP="0029711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We appreciate that schools work in different ways and if the tasks that we have identified do not fit your school’s way of working, or if you feel there are other tasks that you would prefer the </w:t>
      </w:r>
      <w:r w:rsidR="00970ED5">
        <w:rPr>
          <w:rStyle w:val="normaltextrun"/>
          <w:rFonts w:ascii="Calibri" w:hAnsi="Calibri" w:cs="Calibri"/>
        </w:rPr>
        <w:t>Trainee</w:t>
      </w:r>
      <w:r>
        <w:rPr>
          <w:rStyle w:val="normaltextrun"/>
          <w:rFonts w:ascii="Calibri" w:hAnsi="Calibri" w:cs="Calibri"/>
        </w:rPr>
        <w:t xml:space="preserve"> to complete that link to that domain, please liaise with the relevant Lead Mentor. </w:t>
      </w:r>
      <w:r>
        <w:rPr>
          <w:rStyle w:val="eop"/>
          <w:rFonts w:ascii="Calibri" w:hAnsi="Calibri" w:cs="Calibri"/>
        </w:rPr>
        <w:t> </w:t>
      </w:r>
    </w:p>
    <w:p w14:paraId="0147D8A6" w14:textId="77777777" w:rsidR="00E52AC5" w:rsidRDefault="00E52AC5" w:rsidP="0029711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3E86D4B6" w14:textId="1B6F2B37" w:rsidR="00E52AC5" w:rsidRDefault="00E52AC5" w:rsidP="0029711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The Big Questions have been framed to support the class teacher, School Mentor and </w:t>
      </w:r>
      <w:r w:rsidR="00970ED5">
        <w:rPr>
          <w:rStyle w:val="normaltextrun"/>
          <w:rFonts w:ascii="Calibri" w:hAnsi="Calibri" w:cs="Calibri"/>
        </w:rPr>
        <w:t>Trainee</w:t>
      </w:r>
      <w:r>
        <w:rPr>
          <w:rStyle w:val="normaltextrun"/>
          <w:rFonts w:ascii="Calibri" w:hAnsi="Calibri" w:cs="Calibri"/>
        </w:rPr>
        <w:t xml:space="preserve"> to think reflectively about the theme for that week. </w:t>
      </w:r>
      <w:r w:rsidR="00970ED5">
        <w:rPr>
          <w:rStyle w:val="normaltextrun"/>
          <w:rFonts w:ascii="Calibri" w:hAnsi="Calibri" w:cs="Calibri"/>
        </w:rPr>
        <w:t>Trainee</w:t>
      </w:r>
      <w:r>
        <w:rPr>
          <w:rStyle w:val="normaltextrun"/>
          <w:rFonts w:ascii="Calibri" w:hAnsi="Calibri" w:cs="Calibri"/>
        </w:rPr>
        <w:t>s will record their response to this question in their Development Record. </w:t>
      </w:r>
      <w:r>
        <w:rPr>
          <w:rStyle w:val="eop"/>
          <w:rFonts w:ascii="Calibri" w:hAnsi="Calibri" w:cs="Calibri"/>
        </w:rPr>
        <w:t> </w:t>
      </w:r>
    </w:p>
    <w:p w14:paraId="1E3F0149" w14:textId="77777777" w:rsidR="00D013B7" w:rsidRDefault="00D013B7" w:rsidP="0029711A">
      <w:pPr>
        <w:spacing w:after="0" w:line="240" w:lineRule="auto"/>
      </w:pPr>
    </w:p>
    <w:p w14:paraId="584A2FF9" w14:textId="77C21A5F" w:rsidR="00FD0166" w:rsidRPr="008D1744" w:rsidRDefault="00FD0166" w:rsidP="0029711A">
      <w:pPr>
        <w:spacing w:after="0" w:line="240" w:lineRule="auto"/>
      </w:pPr>
    </w:p>
    <w:p w14:paraId="7A48BD29" w14:textId="77777777" w:rsidR="002C4567" w:rsidRDefault="002C4567">
      <w:pPr>
        <w:rPr>
          <w:rFonts w:ascii="Calibri" w:eastAsiaTheme="majorEastAsia" w:hAnsi="Calibri" w:cs="Calibri"/>
          <w:b/>
          <w:bCs/>
          <w:sz w:val="28"/>
          <w:szCs w:val="28"/>
          <w:shd w:val="clear" w:color="auto" w:fill="FFFFFF"/>
        </w:rPr>
      </w:pPr>
      <w:r>
        <w:br w:type="page"/>
      </w:r>
    </w:p>
    <w:p w14:paraId="5854E9CF" w14:textId="4D9A0F0B" w:rsidR="00BE68EA" w:rsidRPr="00BE68EA" w:rsidRDefault="0034680E" w:rsidP="00BE68EA">
      <w:pPr>
        <w:pStyle w:val="Heading1"/>
      </w:pPr>
      <w:bookmarkStart w:id="1" w:name="_Toc215820397"/>
      <w:r w:rsidRPr="00CA6D05">
        <w:lastRenderedPageBreak/>
        <w:t>Core Competencies</w:t>
      </w:r>
      <w:bookmarkEnd w:id="1"/>
    </w:p>
    <w:tbl>
      <w:tblPr>
        <w:tblStyle w:val="TableGrid"/>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827"/>
        <w:gridCol w:w="3827"/>
      </w:tblGrid>
      <w:tr w:rsidR="0008691D" w:rsidRPr="00FF57D6" w14:paraId="7776182C" w14:textId="77777777" w:rsidTr="005C607E">
        <w:trPr>
          <w:trHeight w:val="300"/>
        </w:trPr>
        <w:tc>
          <w:tcPr>
            <w:tcW w:w="9497" w:type="dxa"/>
            <w:gridSpan w:val="3"/>
            <w:shd w:val="clear" w:color="auto" w:fill="FFFFFF" w:themeFill="background1"/>
            <w:vAlign w:val="center"/>
          </w:tcPr>
          <w:p w14:paraId="4E88F6EF" w14:textId="77777777" w:rsidR="0008691D" w:rsidRPr="00FF57D6" w:rsidRDefault="0008691D" w:rsidP="00186459">
            <w:pPr>
              <w:rPr>
                <w:rFonts w:ascii="Neue Haas Grotesk Text Pro" w:hAnsi="Neue Haas Grotesk Text Pro"/>
                <w:b/>
                <w:bCs/>
                <w:color w:val="FFFFFF" w:themeColor="background1"/>
              </w:rPr>
            </w:pPr>
            <w:r w:rsidRPr="00FF57D6">
              <w:rPr>
                <w:color w:val="FFFFFF" w:themeColor="background1"/>
              </w:rPr>
              <w:br w:type="page"/>
            </w:r>
            <w:r w:rsidRPr="00FF57D6">
              <w:rPr>
                <w:b/>
                <w:bCs/>
                <w:color w:val="FFFFFF" w:themeColor="background1"/>
                <w:sz w:val="28"/>
                <w:szCs w:val="28"/>
              </w:rPr>
              <w:t xml:space="preserve"> </w:t>
            </w:r>
            <w:r w:rsidRPr="00FF57D6">
              <w:rPr>
                <w:b/>
                <w:bCs/>
              </w:rPr>
              <w:t>Domain: Professional Behaviours</w:t>
            </w:r>
          </w:p>
        </w:tc>
      </w:tr>
      <w:tr w:rsidR="0008691D" w:rsidRPr="00FF57D6" w14:paraId="49C256C2" w14:textId="77777777" w:rsidTr="005C607E">
        <w:trPr>
          <w:trHeight w:val="718"/>
        </w:trPr>
        <w:tc>
          <w:tcPr>
            <w:tcW w:w="1843" w:type="dxa"/>
            <w:vAlign w:val="center"/>
          </w:tcPr>
          <w:p w14:paraId="088A38AA" w14:textId="77777777" w:rsidR="0008691D" w:rsidRPr="00FF57D6" w:rsidRDefault="0008691D" w:rsidP="00186459">
            <w:pPr>
              <w:spacing w:after="120" w:line="264" w:lineRule="auto"/>
              <w:jc w:val="center"/>
            </w:pPr>
            <w:r w:rsidRPr="00FF57D6">
              <w:rPr>
                <w:rFonts w:ascii="Neue Haas Grotesk Text Pro" w:hAnsi="Neue Haas Grotesk Text Pro"/>
                <w:b/>
                <w:bCs/>
                <w:noProof/>
              </w:rPr>
              <w:drawing>
                <wp:inline distT="0" distB="0" distL="0" distR="0" wp14:anchorId="1FE90EDD" wp14:editId="19C0DBD5">
                  <wp:extent cx="349250" cy="349250"/>
                  <wp:effectExtent l="0" t="0" r="0" b="0"/>
                  <wp:docPr id="146376292" name="Picture 146376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6292" name="Picture 14637629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411" cy="349411"/>
                          </a:xfrm>
                          <a:prstGeom prst="rect">
                            <a:avLst/>
                          </a:prstGeom>
                          <a:noFill/>
                          <a:ln>
                            <a:noFill/>
                          </a:ln>
                        </pic:spPr>
                      </pic:pic>
                    </a:graphicData>
                  </a:graphic>
                </wp:inline>
              </w:drawing>
            </w:r>
          </w:p>
        </w:tc>
        <w:tc>
          <w:tcPr>
            <w:tcW w:w="3827" w:type="dxa"/>
            <w:shd w:val="clear" w:color="auto" w:fill="D9D9D9" w:themeFill="background1" w:themeFillShade="D9"/>
            <w:vAlign w:val="center"/>
          </w:tcPr>
          <w:p w14:paraId="39AC7BCB" w14:textId="11A9FB80" w:rsidR="0008691D" w:rsidRPr="00FF57D6" w:rsidRDefault="0008691D" w:rsidP="00186459">
            <w:pPr>
              <w:jc w:val="center"/>
              <w:rPr>
                <w:rFonts w:cstheme="minorHAnsi"/>
              </w:rPr>
            </w:pPr>
            <w:r w:rsidRPr="00FF57D6">
              <w:rPr>
                <w:rFonts w:cstheme="minorHAnsi"/>
                <w:b/>
                <w:bCs/>
              </w:rPr>
              <w:t xml:space="preserve">Foundational Competencies for Stage 1 </w:t>
            </w:r>
            <w:r w:rsidR="000B421E">
              <w:rPr>
                <w:rFonts w:cstheme="minorHAnsi"/>
                <w:b/>
                <w:bCs/>
              </w:rPr>
              <w:t>and</w:t>
            </w:r>
            <w:r w:rsidRPr="00FF57D6">
              <w:rPr>
                <w:rFonts w:cstheme="minorHAnsi"/>
                <w:b/>
                <w:bCs/>
              </w:rPr>
              <w:t xml:space="preserve"> 2</w:t>
            </w:r>
          </w:p>
        </w:tc>
        <w:tc>
          <w:tcPr>
            <w:tcW w:w="3827" w:type="dxa"/>
            <w:shd w:val="clear" w:color="auto" w:fill="D9D9D9" w:themeFill="background1" w:themeFillShade="D9"/>
            <w:vAlign w:val="center"/>
          </w:tcPr>
          <w:p w14:paraId="2915F0C4" w14:textId="77777777" w:rsidR="0008691D" w:rsidRPr="00FF57D6" w:rsidRDefault="0008691D" w:rsidP="00186459">
            <w:pPr>
              <w:jc w:val="center"/>
              <w:rPr>
                <w:rFonts w:cstheme="minorHAnsi"/>
                <w:b/>
                <w:bCs/>
              </w:rPr>
            </w:pPr>
            <w:r w:rsidRPr="00FF57D6">
              <w:rPr>
                <w:rFonts w:cstheme="minorHAnsi"/>
                <w:b/>
                <w:bCs/>
              </w:rPr>
              <w:t>Additional Competencies for Stage 3</w:t>
            </w:r>
          </w:p>
        </w:tc>
      </w:tr>
      <w:tr w:rsidR="0008691D" w:rsidRPr="00FF57D6" w14:paraId="57C4E974" w14:textId="77777777" w:rsidTr="005C607E">
        <w:trPr>
          <w:trHeight w:val="300"/>
        </w:trPr>
        <w:tc>
          <w:tcPr>
            <w:tcW w:w="1843" w:type="dxa"/>
            <w:shd w:val="clear" w:color="auto" w:fill="D9D9D9" w:themeFill="background1" w:themeFillShade="D9"/>
            <w:vAlign w:val="center"/>
          </w:tcPr>
          <w:p w14:paraId="3F873C39" w14:textId="77777777" w:rsidR="0008691D" w:rsidRPr="00FF57D6" w:rsidRDefault="0008691D" w:rsidP="00186459">
            <w:pPr>
              <w:jc w:val="center"/>
              <w:rPr>
                <w:rFonts w:cstheme="minorHAnsi"/>
                <w:sz w:val="22"/>
              </w:rPr>
            </w:pPr>
            <w:r w:rsidRPr="00FF57D6">
              <w:rPr>
                <w:rFonts w:eastAsia="Times New Roman" w:cstheme="minorHAnsi"/>
                <w:b/>
                <w:bCs/>
                <w:sz w:val="22"/>
                <w:lang w:eastAsia="en-GB"/>
              </w:rPr>
              <w:t>Build positive working relationships with expert colleagues</w:t>
            </w:r>
          </w:p>
        </w:tc>
        <w:tc>
          <w:tcPr>
            <w:tcW w:w="3827" w:type="dxa"/>
            <w:vAlign w:val="center"/>
          </w:tcPr>
          <w:p w14:paraId="421E3830" w14:textId="77777777" w:rsidR="0008691D" w:rsidRPr="00FF57D6" w:rsidRDefault="0008691D"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 xml:space="preserve">A commitment is shown to the teaching profession through attendance, punctuality, and preparedness.  </w:t>
            </w:r>
          </w:p>
          <w:p w14:paraId="1C5E6F58" w14:textId="77777777" w:rsidR="0008691D" w:rsidRPr="00FF57D6" w:rsidRDefault="0008691D"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 xml:space="preserve">Planning is shared within the deadlines for review that has been agreed with colleagues. </w:t>
            </w:r>
          </w:p>
          <w:p w14:paraId="6DE237A4" w14:textId="77777777" w:rsidR="0008691D" w:rsidRPr="00FF57D6" w:rsidRDefault="0008691D"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 xml:space="preserve">Resources are identified and organised prior to teaching.  </w:t>
            </w:r>
          </w:p>
          <w:p w14:paraId="1A7D8305" w14:textId="77777777" w:rsidR="0008691D" w:rsidRPr="00FF57D6" w:rsidRDefault="0008691D"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Conduct s respectful when observing colleagues’ lessons.</w:t>
            </w:r>
          </w:p>
        </w:tc>
        <w:tc>
          <w:tcPr>
            <w:tcW w:w="3827" w:type="dxa"/>
          </w:tcPr>
          <w:p w14:paraId="5C1814C8" w14:textId="77777777" w:rsidR="0008691D" w:rsidRPr="00FF57D6" w:rsidRDefault="0008691D"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 xml:space="preserve">Proactive collaboration with colleagues, sharing the load of planning and preparation as appropriate. </w:t>
            </w:r>
          </w:p>
          <w:p w14:paraId="22E21ED0" w14:textId="77777777" w:rsidR="0008691D" w:rsidRPr="00FF57D6" w:rsidRDefault="0008691D"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 xml:space="preserve">A contribution is made to the wider school culture, showing an understanding of the impact the school has on the lives of children and young people. </w:t>
            </w:r>
          </w:p>
        </w:tc>
      </w:tr>
      <w:tr w:rsidR="0008691D" w:rsidRPr="00FF57D6" w14:paraId="0828BBCC" w14:textId="77777777" w:rsidTr="005C607E">
        <w:trPr>
          <w:trHeight w:val="300"/>
        </w:trPr>
        <w:tc>
          <w:tcPr>
            <w:tcW w:w="1843" w:type="dxa"/>
            <w:shd w:val="clear" w:color="auto" w:fill="D9D9D9" w:themeFill="background1" w:themeFillShade="D9"/>
            <w:vAlign w:val="center"/>
          </w:tcPr>
          <w:p w14:paraId="383CE374" w14:textId="77777777" w:rsidR="0008691D" w:rsidRPr="00FF57D6" w:rsidRDefault="0008691D" w:rsidP="00186459">
            <w:pPr>
              <w:jc w:val="center"/>
              <w:rPr>
                <w:rFonts w:cstheme="minorHAnsi"/>
                <w:sz w:val="22"/>
              </w:rPr>
            </w:pPr>
            <w:r w:rsidRPr="00FF57D6">
              <w:rPr>
                <w:rFonts w:eastAsia="Times New Roman" w:cstheme="minorHAnsi"/>
                <w:b/>
                <w:bCs/>
                <w:sz w:val="22"/>
                <w:lang w:eastAsia="en-GB"/>
              </w:rPr>
              <w:t>Draw upon research and evidence informed practice</w:t>
            </w:r>
          </w:p>
        </w:tc>
        <w:tc>
          <w:tcPr>
            <w:tcW w:w="3827" w:type="dxa"/>
            <w:vAlign w:val="center"/>
          </w:tcPr>
          <w:p w14:paraId="12EEAA97" w14:textId="77777777" w:rsidR="0008691D" w:rsidRPr="00FF57D6" w:rsidRDefault="0008691D"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 xml:space="preserve">Use is made of research and other evidence sources to inform practice in the classroom. </w:t>
            </w:r>
          </w:p>
          <w:p w14:paraId="69132756" w14:textId="77777777" w:rsidR="0008691D" w:rsidRPr="00FF57D6" w:rsidRDefault="0008691D"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 xml:space="preserve">An active part is taken in professional learning communities such as engagement in the department or through participation in all university sessions. </w:t>
            </w:r>
          </w:p>
        </w:tc>
        <w:tc>
          <w:tcPr>
            <w:tcW w:w="3827" w:type="dxa"/>
          </w:tcPr>
          <w:p w14:paraId="1ED90F32" w14:textId="77777777" w:rsidR="0008691D" w:rsidRPr="00FF57D6" w:rsidRDefault="0008691D"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 xml:space="preserve">Reliable sources of research and evidence are identified with growing independence. Reflection is made on the impact these have on professional practice. </w:t>
            </w:r>
          </w:p>
        </w:tc>
      </w:tr>
      <w:tr w:rsidR="0008691D" w:rsidRPr="00FF57D6" w14:paraId="32CB92ED" w14:textId="77777777" w:rsidTr="005C607E">
        <w:trPr>
          <w:trHeight w:val="300"/>
        </w:trPr>
        <w:tc>
          <w:tcPr>
            <w:tcW w:w="1843" w:type="dxa"/>
            <w:shd w:val="clear" w:color="auto" w:fill="D9D9D9" w:themeFill="background1" w:themeFillShade="D9"/>
            <w:vAlign w:val="center"/>
          </w:tcPr>
          <w:p w14:paraId="1DB9314A" w14:textId="77777777" w:rsidR="0008691D" w:rsidRPr="00FF57D6" w:rsidRDefault="0008691D" w:rsidP="00186459">
            <w:pPr>
              <w:jc w:val="center"/>
              <w:rPr>
                <w:rFonts w:cstheme="minorHAnsi"/>
                <w:sz w:val="22"/>
              </w:rPr>
            </w:pPr>
            <w:r w:rsidRPr="00FF57D6">
              <w:rPr>
                <w:rFonts w:eastAsia="Times New Roman" w:cstheme="minorHAnsi"/>
                <w:b/>
                <w:bCs/>
                <w:sz w:val="22"/>
                <w:lang w:eastAsia="en-GB"/>
              </w:rPr>
              <w:t>Utilise the expertise of other professionals</w:t>
            </w:r>
          </w:p>
        </w:tc>
        <w:tc>
          <w:tcPr>
            <w:tcW w:w="3827" w:type="dxa"/>
            <w:vAlign w:val="center"/>
          </w:tcPr>
          <w:p w14:paraId="64A4B5DA" w14:textId="77777777" w:rsidR="0008691D" w:rsidRPr="00FF57D6" w:rsidRDefault="0008691D"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The different responsibilities of colleagues in the school are understood. There is knowledge of when to call on expertise of colleagues (SENCO/ DSL), including knowledge of who to contact with safeguarding or pupil mental health concerns.</w:t>
            </w:r>
          </w:p>
          <w:p w14:paraId="1DE16176" w14:textId="77777777" w:rsidR="0008691D" w:rsidRPr="00FF57D6" w:rsidRDefault="0008691D"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The role other adults are expected play across each element of the lesson is included on planning.</w:t>
            </w:r>
          </w:p>
        </w:tc>
        <w:tc>
          <w:tcPr>
            <w:tcW w:w="3827" w:type="dxa"/>
          </w:tcPr>
          <w:p w14:paraId="6A64A99B" w14:textId="77777777" w:rsidR="0008691D" w:rsidRPr="00FF57D6" w:rsidRDefault="0008691D"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Other adults who are tasked with supporting learning in the classroom understand prior to the lesson how they will supplement the work of the teacher.</w:t>
            </w:r>
          </w:p>
        </w:tc>
      </w:tr>
      <w:tr w:rsidR="0008691D" w:rsidRPr="00FF57D6" w14:paraId="01E3CFC7" w14:textId="77777777" w:rsidTr="005C607E">
        <w:trPr>
          <w:trHeight w:val="300"/>
        </w:trPr>
        <w:tc>
          <w:tcPr>
            <w:tcW w:w="1843" w:type="dxa"/>
            <w:shd w:val="clear" w:color="auto" w:fill="D9D9D9" w:themeFill="background1" w:themeFillShade="D9"/>
            <w:vAlign w:val="center"/>
          </w:tcPr>
          <w:p w14:paraId="46D04BFD" w14:textId="77777777" w:rsidR="0008691D" w:rsidRPr="00FF57D6" w:rsidRDefault="0008691D" w:rsidP="00186459">
            <w:pPr>
              <w:jc w:val="center"/>
              <w:rPr>
                <w:rFonts w:cstheme="minorHAnsi"/>
                <w:sz w:val="22"/>
              </w:rPr>
            </w:pPr>
            <w:r w:rsidRPr="00FF57D6">
              <w:rPr>
                <w:rFonts w:eastAsia="Times New Roman" w:cstheme="minorHAnsi"/>
                <w:b/>
                <w:bCs/>
                <w:sz w:val="22"/>
                <w:lang w:eastAsia="en-GB"/>
              </w:rPr>
              <w:t>Engage in reflective practice for professional growth</w:t>
            </w:r>
          </w:p>
        </w:tc>
        <w:tc>
          <w:tcPr>
            <w:tcW w:w="3827" w:type="dxa"/>
            <w:vAlign w:val="center"/>
          </w:tcPr>
          <w:p w14:paraId="40000419" w14:textId="77777777" w:rsidR="0008691D" w:rsidRPr="00FF57D6" w:rsidRDefault="0008691D"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Appropriate reflection is made on professional practice through the Development Record</w:t>
            </w:r>
          </w:p>
          <w:p w14:paraId="5BAA0F18" w14:textId="77777777" w:rsidR="0008691D" w:rsidRPr="00FF57D6" w:rsidRDefault="0008691D"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An appropriate response is made to advice and feedback given by expert colleagues. Targets are responded to.</w:t>
            </w:r>
          </w:p>
          <w:p w14:paraId="2611E7A8" w14:textId="77777777" w:rsidR="0008691D" w:rsidRPr="00FF57D6" w:rsidRDefault="0008691D"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Uses observations of colleagues to respond to targets and develop teaching.</w:t>
            </w:r>
          </w:p>
        </w:tc>
        <w:tc>
          <w:tcPr>
            <w:tcW w:w="3827" w:type="dxa"/>
          </w:tcPr>
          <w:p w14:paraId="17F0ED01" w14:textId="77777777" w:rsidR="0008691D" w:rsidRPr="00FF57D6" w:rsidRDefault="0008691D"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Autonomy is shown in identifying and engaging in activities that support continual professional development (CPD) in response to targets.</w:t>
            </w:r>
          </w:p>
          <w:p w14:paraId="10C0F218" w14:textId="77777777" w:rsidR="0008691D" w:rsidRPr="00FF57D6" w:rsidRDefault="0008691D" w:rsidP="00186459">
            <w:pPr>
              <w:rPr>
                <w:rFonts w:eastAsia="Times New Roman" w:cstheme="minorHAnsi"/>
                <w:sz w:val="20"/>
                <w:szCs w:val="20"/>
                <w:lang w:eastAsia="en-GB"/>
              </w:rPr>
            </w:pPr>
          </w:p>
          <w:p w14:paraId="55143512" w14:textId="77777777" w:rsidR="0008691D" w:rsidRPr="00FF57D6" w:rsidRDefault="0008691D" w:rsidP="00186459">
            <w:pPr>
              <w:rPr>
                <w:rFonts w:eastAsia="Times New Roman" w:cstheme="minorHAnsi"/>
                <w:sz w:val="20"/>
                <w:szCs w:val="20"/>
                <w:lang w:eastAsia="en-GB"/>
              </w:rPr>
            </w:pPr>
          </w:p>
          <w:p w14:paraId="0344CFC8" w14:textId="77777777" w:rsidR="0008691D" w:rsidRPr="00FF57D6" w:rsidRDefault="0008691D" w:rsidP="00186459">
            <w:pPr>
              <w:rPr>
                <w:rFonts w:eastAsia="Times New Roman" w:cstheme="minorHAnsi"/>
                <w:sz w:val="20"/>
                <w:szCs w:val="20"/>
                <w:lang w:eastAsia="en-GB"/>
              </w:rPr>
            </w:pPr>
          </w:p>
        </w:tc>
      </w:tr>
      <w:tr w:rsidR="0008691D" w:rsidRPr="00FF57D6" w14:paraId="05AABB1F" w14:textId="77777777" w:rsidTr="005C607E">
        <w:trPr>
          <w:trHeight w:val="300"/>
        </w:trPr>
        <w:tc>
          <w:tcPr>
            <w:tcW w:w="1843" w:type="dxa"/>
            <w:shd w:val="clear" w:color="auto" w:fill="D9D9D9" w:themeFill="background1" w:themeFillShade="D9"/>
            <w:vAlign w:val="center"/>
          </w:tcPr>
          <w:p w14:paraId="1BA6A78A" w14:textId="77777777" w:rsidR="0008691D" w:rsidRPr="00FF57D6" w:rsidRDefault="0008691D" w:rsidP="00186459">
            <w:pPr>
              <w:jc w:val="center"/>
              <w:rPr>
                <w:rFonts w:eastAsia="Times New Roman" w:cstheme="minorHAnsi"/>
                <w:b/>
                <w:bCs/>
                <w:sz w:val="22"/>
                <w:lang w:eastAsia="en-GB"/>
              </w:rPr>
            </w:pPr>
          </w:p>
          <w:p w14:paraId="637623FB" w14:textId="77777777" w:rsidR="0008691D" w:rsidRPr="00FF57D6" w:rsidRDefault="0008691D" w:rsidP="00186459">
            <w:pPr>
              <w:jc w:val="center"/>
              <w:rPr>
                <w:rFonts w:cstheme="minorHAnsi"/>
                <w:sz w:val="22"/>
              </w:rPr>
            </w:pPr>
            <w:r w:rsidRPr="00FF57D6">
              <w:rPr>
                <w:rFonts w:eastAsia="Times New Roman" w:cstheme="minorHAnsi"/>
                <w:b/>
                <w:bCs/>
                <w:sz w:val="22"/>
                <w:lang w:eastAsia="en-GB"/>
              </w:rPr>
              <w:t>Communicate professionally</w:t>
            </w:r>
          </w:p>
        </w:tc>
        <w:tc>
          <w:tcPr>
            <w:tcW w:w="3827" w:type="dxa"/>
            <w:vAlign w:val="center"/>
          </w:tcPr>
          <w:p w14:paraId="464F37FD" w14:textId="77777777" w:rsidR="0008691D" w:rsidRPr="00FF57D6" w:rsidRDefault="0008691D"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 xml:space="preserve">Communication with colleagues is in line with school / university expectations. </w:t>
            </w:r>
          </w:p>
          <w:p w14:paraId="6823BCA6" w14:textId="77777777" w:rsidR="0008691D" w:rsidRPr="00FF57D6" w:rsidRDefault="0008691D"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 xml:space="preserve">Agreed protocols are followed when reporting absence. </w:t>
            </w:r>
          </w:p>
          <w:p w14:paraId="3E09210B" w14:textId="77777777" w:rsidR="0008691D" w:rsidRPr="00FF57D6" w:rsidRDefault="0008691D"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 xml:space="preserve">Communication with parents and caregivers takes place in line with the policy of the school or setting. </w:t>
            </w:r>
          </w:p>
        </w:tc>
        <w:tc>
          <w:tcPr>
            <w:tcW w:w="3827" w:type="dxa"/>
          </w:tcPr>
          <w:p w14:paraId="7F457CAF" w14:textId="77777777" w:rsidR="0008691D" w:rsidRPr="00FF57D6" w:rsidRDefault="0008691D"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Opportunities are taken to engage with parents and carers following the policy of the school.  Activities might include attendance at parents’ evenings, gate duties at the end or beginning of the day and/or report writing etc.</w:t>
            </w:r>
          </w:p>
          <w:p w14:paraId="27CD2FAD" w14:textId="77777777" w:rsidR="0008691D" w:rsidRPr="00FF57D6" w:rsidRDefault="0008691D" w:rsidP="00186459">
            <w:pPr>
              <w:rPr>
                <w:rFonts w:eastAsia="Times New Roman" w:cstheme="minorHAnsi"/>
                <w:sz w:val="20"/>
                <w:szCs w:val="20"/>
                <w:lang w:eastAsia="en-GB"/>
              </w:rPr>
            </w:pPr>
          </w:p>
        </w:tc>
      </w:tr>
      <w:tr w:rsidR="0008691D" w:rsidRPr="00FF57D6" w14:paraId="5A7C3766" w14:textId="77777777" w:rsidTr="005C607E">
        <w:trPr>
          <w:trHeight w:val="300"/>
        </w:trPr>
        <w:tc>
          <w:tcPr>
            <w:tcW w:w="1843" w:type="dxa"/>
            <w:shd w:val="clear" w:color="auto" w:fill="D9D9D9" w:themeFill="background1" w:themeFillShade="D9"/>
            <w:vAlign w:val="center"/>
          </w:tcPr>
          <w:p w14:paraId="01D93B61" w14:textId="77777777" w:rsidR="0008691D" w:rsidRPr="00FF57D6" w:rsidRDefault="0008691D" w:rsidP="00186459">
            <w:pPr>
              <w:jc w:val="center"/>
              <w:rPr>
                <w:rFonts w:cstheme="minorHAnsi"/>
                <w:sz w:val="22"/>
              </w:rPr>
            </w:pPr>
            <w:r w:rsidRPr="00FF57D6">
              <w:rPr>
                <w:rFonts w:cstheme="minorHAnsi"/>
                <w:b/>
                <w:bCs/>
                <w:sz w:val="22"/>
              </w:rPr>
              <w:t>Manage workload</w:t>
            </w:r>
          </w:p>
        </w:tc>
        <w:tc>
          <w:tcPr>
            <w:tcW w:w="3827" w:type="dxa"/>
            <w:vAlign w:val="center"/>
          </w:tcPr>
          <w:p w14:paraId="05C7A4AD" w14:textId="77777777" w:rsidR="0008691D" w:rsidRPr="00FF57D6" w:rsidRDefault="0008691D"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Effective use is made of designated time away from the classroom.</w:t>
            </w:r>
          </w:p>
          <w:p w14:paraId="5705294F" w14:textId="77777777" w:rsidR="0008691D" w:rsidRPr="00FF57D6" w:rsidRDefault="0008691D"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Support for workload and wellbeing is sought in a timely manner.</w:t>
            </w:r>
          </w:p>
        </w:tc>
        <w:tc>
          <w:tcPr>
            <w:tcW w:w="3827" w:type="dxa"/>
          </w:tcPr>
          <w:p w14:paraId="7C0EAFD3" w14:textId="77777777" w:rsidR="0008691D" w:rsidRPr="00FF57D6" w:rsidRDefault="0008691D"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Non-contact time is used effectively, and work-life balance is maintained to ensure well-being.</w:t>
            </w:r>
          </w:p>
        </w:tc>
      </w:tr>
      <w:tr w:rsidR="0008691D" w:rsidRPr="00FF57D6" w14:paraId="48FFFF11" w14:textId="77777777" w:rsidTr="005C607E">
        <w:trPr>
          <w:trHeight w:val="300"/>
        </w:trPr>
        <w:tc>
          <w:tcPr>
            <w:tcW w:w="1843" w:type="dxa"/>
            <w:shd w:val="clear" w:color="auto" w:fill="D9D9D9" w:themeFill="background1" w:themeFillShade="D9"/>
            <w:vAlign w:val="center"/>
          </w:tcPr>
          <w:p w14:paraId="6A6626BC" w14:textId="77777777" w:rsidR="0008691D" w:rsidRPr="00FF57D6" w:rsidRDefault="0008691D" w:rsidP="00186459">
            <w:pPr>
              <w:spacing w:after="120" w:line="264" w:lineRule="auto"/>
              <w:jc w:val="center"/>
              <w:rPr>
                <w:rFonts w:cstheme="minorHAnsi"/>
              </w:rPr>
            </w:pPr>
            <w:r w:rsidRPr="00FF57D6">
              <w:rPr>
                <w:rFonts w:eastAsia="Times New Roman" w:cstheme="minorHAnsi"/>
                <w:b/>
                <w:bCs/>
                <w:lang w:eastAsia="en-GB"/>
              </w:rPr>
              <w:t>Uphold professional standards</w:t>
            </w:r>
          </w:p>
        </w:tc>
        <w:tc>
          <w:tcPr>
            <w:tcW w:w="7654" w:type="dxa"/>
            <w:gridSpan w:val="2"/>
          </w:tcPr>
          <w:p w14:paraId="6BE8DC9A" w14:textId="77777777" w:rsidR="0008691D" w:rsidRPr="00FF57D6" w:rsidRDefault="0008691D" w:rsidP="00186459">
            <w:pPr>
              <w:rPr>
                <w:rFonts w:eastAsia="Times New Roman"/>
                <w:sz w:val="20"/>
                <w:szCs w:val="20"/>
                <w:lang w:eastAsia="en-GB"/>
              </w:rPr>
            </w:pPr>
            <w:r w:rsidRPr="00FF57D6">
              <w:rPr>
                <w:rFonts w:eastAsia="Times New Roman"/>
                <w:sz w:val="20"/>
                <w:szCs w:val="20"/>
                <w:lang w:eastAsia="en-GB"/>
              </w:rPr>
              <w:t xml:space="preserve">Professional standards and school expectations of staff conduct are maintained in line with Personal, Professional Conduct expectations, the School Codes of Conduct and Part 2 of the Teachers’ Standards. </w:t>
            </w:r>
          </w:p>
          <w:p w14:paraId="5F63E5C5" w14:textId="77777777" w:rsidR="0008691D" w:rsidRPr="00FF57D6" w:rsidRDefault="0008691D"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 xml:space="preserve">High standards of attendance and punctuality are maintained across the programme. </w:t>
            </w:r>
          </w:p>
          <w:p w14:paraId="1672B114" w14:textId="77777777" w:rsidR="0008691D" w:rsidRPr="00FF57D6" w:rsidRDefault="0008691D" w:rsidP="006272ED">
            <w:pPr>
              <w:numPr>
                <w:ilvl w:val="0"/>
                <w:numId w:val="50"/>
              </w:numPr>
              <w:contextualSpacing/>
              <w:rPr>
                <w:sz w:val="20"/>
                <w:szCs w:val="20"/>
              </w:rPr>
            </w:pPr>
            <w:r w:rsidRPr="00FF57D6">
              <w:rPr>
                <w:rFonts w:eastAsia="Times New Roman"/>
                <w:sz w:val="20"/>
                <w:szCs w:val="20"/>
                <w:lang w:eastAsia="en-GB"/>
              </w:rPr>
              <w:t>High standards of personal and professional conduct including openness and honesty are evident in conduct and communication.</w:t>
            </w:r>
          </w:p>
        </w:tc>
      </w:tr>
    </w:tbl>
    <w:p w14:paraId="72C25D6C" w14:textId="77777777" w:rsidR="00071553" w:rsidRPr="00071553" w:rsidRDefault="00071553" w:rsidP="00071553"/>
    <w:tbl>
      <w:tblPr>
        <w:tblStyle w:val="TableGrid"/>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040"/>
        <w:gridCol w:w="4040"/>
      </w:tblGrid>
      <w:tr w:rsidR="00FF57D6" w:rsidRPr="00FF57D6" w14:paraId="5BFAB64D" w14:textId="77777777" w:rsidTr="005C607E">
        <w:trPr>
          <w:trHeight w:val="300"/>
        </w:trPr>
        <w:tc>
          <w:tcPr>
            <w:tcW w:w="9923" w:type="dxa"/>
            <w:gridSpan w:val="3"/>
            <w:shd w:val="clear" w:color="auto" w:fill="FFFFFF" w:themeFill="background1"/>
            <w:vAlign w:val="center"/>
          </w:tcPr>
          <w:p w14:paraId="2C267F9F" w14:textId="77777777" w:rsidR="00FF57D6" w:rsidRPr="00FF57D6" w:rsidRDefault="00FF57D6" w:rsidP="00FF57D6">
            <w:pPr>
              <w:rPr>
                <w:rFonts w:cstheme="minorHAnsi"/>
                <w:b/>
                <w:bCs/>
              </w:rPr>
            </w:pPr>
            <w:r w:rsidRPr="00FF57D6">
              <w:lastRenderedPageBreak/>
              <w:br w:type="page"/>
            </w:r>
            <w:r w:rsidRPr="00FF57D6">
              <w:rPr>
                <w:rFonts w:eastAsia="Times New Roman" w:cstheme="minorHAnsi"/>
                <w:b/>
                <w:bCs/>
                <w:lang w:eastAsia="en-GB"/>
              </w:rPr>
              <w:t>Domain: Curriculum and Subject</w:t>
            </w:r>
          </w:p>
        </w:tc>
      </w:tr>
      <w:tr w:rsidR="00FF57D6" w:rsidRPr="00FF57D6" w14:paraId="5BBF47E8" w14:textId="77777777" w:rsidTr="005C607E">
        <w:trPr>
          <w:trHeight w:val="300"/>
        </w:trPr>
        <w:tc>
          <w:tcPr>
            <w:tcW w:w="1843" w:type="dxa"/>
            <w:vAlign w:val="center"/>
          </w:tcPr>
          <w:p w14:paraId="3C308303" w14:textId="77777777" w:rsidR="00FF57D6" w:rsidRPr="00FF57D6" w:rsidRDefault="00FF57D6" w:rsidP="00FF57D6">
            <w:pPr>
              <w:jc w:val="center"/>
            </w:pPr>
            <w:r w:rsidRPr="00FF57D6">
              <w:rPr>
                <w:rFonts w:eastAsia="Times New Roman"/>
                <w:b/>
                <w:bCs/>
                <w:noProof/>
                <w:lang w:eastAsia="en-GB"/>
              </w:rPr>
              <w:drawing>
                <wp:inline distT="0" distB="0" distL="0" distR="0" wp14:anchorId="02C7C375" wp14:editId="16BE2A7C">
                  <wp:extent cx="540000" cy="540000"/>
                  <wp:effectExtent l="0" t="0" r="0" b="0"/>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40000" cy="540000"/>
                          </a:xfrm>
                          <a:prstGeom prst="rect">
                            <a:avLst/>
                          </a:prstGeom>
                        </pic:spPr>
                      </pic:pic>
                    </a:graphicData>
                  </a:graphic>
                </wp:inline>
              </w:drawing>
            </w:r>
          </w:p>
        </w:tc>
        <w:tc>
          <w:tcPr>
            <w:tcW w:w="4040" w:type="dxa"/>
            <w:shd w:val="clear" w:color="auto" w:fill="D9D9D9" w:themeFill="background1" w:themeFillShade="D9"/>
            <w:vAlign w:val="center"/>
          </w:tcPr>
          <w:p w14:paraId="2C1ED82B" w14:textId="5467C7AE" w:rsidR="00FF57D6" w:rsidRPr="00FF57D6" w:rsidRDefault="00FF57D6" w:rsidP="00FF57D6">
            <w:pPr>
              <w:jc w:val="center"/>
            </w:pPr>
            <w:r w:rsidRPr="00FF57D6">
              <w:rPr>
                <w:b/>
                <w:bCs/>
              </w:rPr>
              <w:t xml:space="preserve">Foundational Competencies for Stage 1 </w:t>
            </w:r>
            <w:r w:rsidR="000B421E">
              <w:rPr>
                <w:b/>
                <w:bCs/>
              </w:rPr>
              <w:t>and</w:t>
            </w:r>
            <w:r w:rsidRPr="00FF57D6">
              <w:rPr>
                <w:b/>
                <w:bCs/>
              </w:rPr>
              <w:t>2</w:t>
            </w:r>
          </w:p>
        </w:tc>
        <w:tc>
          <w:tcPr>
            <w:tcW w:w="4040" w:type="dxa"/>
            <w:shd w:val="clear" w:color="auto" w:fill="D9D9D9" w:themeFill="background1" w:themeFillShade="D9"/>
            <w:vAlign w:val="center"/>
          </w:tcPr>
          <w:p w14:paraId="3657A770" w14:textId="77777777" w:rsidR="00FF57D6" w:rsidRPr="00FF57D6" w:rsidRDefault="00FF57D6" w:rsidP="00FF57D6">
            <w:pPr>
              <w:jc w:val="center"/>
            </w:pPr>
            <w:r w:rsidRPr="00FF57D6">
              <w:rPr>
                <w:b/>
                <w:bCs/>
              </w:rPr>
              <w:t>Additional Competencies for end of Stage 3</w:t>
            </w:r>
          </w:p>
        </w:tc>
      </w:tr>
      <w:tr w:rsidR="00FF57D6" w:rsidRPr="00FF57D6" w14:paraId="5C8DFED8" w14:textId="77777777" w:rsidTr="005C607E">
        <w:trPr>
          <w:trHeight w:val="1946"/>
        </w:trPr>
        <w:tc>
          <w:tcPr>
            <w:tcW w:w="1843" w:type="dxa"/>
            <w:shd w:val="clear" w:color="auto" w:fill="D9D9D9" w:themeFill="background1" w:themeFillShade="D9"/>
            <w:vAlign w:val="center"/>
          </w:tcPr>
          <w:p w14:paraId="54366F6A" w14:textId="77777777" w:rsidR="00FF57D6" w:rsidRPr="00FF57D6" w:rsidRDefault="00FF57D6" w:rsidP="00FF57D6">
            <w:pPr>
              <w:jc w:val="center"/>
            </w:pPr>
            <w:r w:rsidRPr="00FF57D6">
              <w:rPr>
                <w:rFonts w:eastAsia="Times New Roman"/>
                <w:b/>
                <w:bCs/>
                <w:lang w:eastAsia="en-GB"/>
              </w:rPr>
              <w:t>Demonstrate knowledge of the curriculum</w:t>
            </w:r>
          </w:p>
        </w:tc>
        <w:tc>
          <w:tcPr>
            <w:tcW w:w="4040" w:type="dxa"/>
          </w:tcPr>
          <w:p w14:paraId="475D1112" w14:textId="77777777" w:rsidR="00FF57D6" w:rsidRPr="00FF57D6" w:rsidRDefault="00FF57D6" w:rsidP="006272ED">
            <w:pPr>
              <w:numPr>
                <w:ilvl w:val="0"/>
                <w:numId w:val="50"/>
              </w:numPr>
              <w:contextualSpacing/>
              <w:rPr>
                <w:sz w:val="18"/>
                <w:szCs w:val="18"/>
              </w:rPr>
            </w:pPr>
            <w:r w:rsidRPr="00FF57D6">
              <w:rPr>
                <w:sz w:val="18"/>
                <w:szCs w:val="18"/>
              </w:rPr>
              <w:t>Lesson planning fits with the school curriculum and shows awareness of relevant curriculum requirements for the subject / age phase.</w:t>
            </w:r>
          </w:p>
          <w:p w14:paraId="5864B807" w14:textId="77777777" w:rsidR="00FF57D6" w:rsidRPr="00FF57D6" w:rsidRDefault="00FF57D6" w:rsidP="006272ED">
            <w:pPr>
              <w:numPr>
                <w:ilvl w:val="0"/>
                <w:numId w:val="50"/>
              </w:numPr>
              <w:contextualSpacing/>
            </w:pPr>
            <w:r w:rsidRPr="00FF57D6">
              <w:rPr>
                <w:rFonts w:eastAsia="Times New Roman"/>
                <w:sz w:val="18"/>
                <w:szCs w:val="18"/>
                <w:lang w:eastAsia="en-GB"/>
              </w:rPr>
              <w:t xml:space="preserve">Understanding is shown of statutory curriculum requirements (e.g., National Curriculum, Early Years Foundation Stage Framework). </w:t>
            </w:r>
          </w:p>
        </w:tc>
        <w:tc>
          <w:tcPr>
            <w:tcW w:w="4040" w:type="dxa"/>
          </w:tcPr>
          <w:p w14:paraId="2AF4D23D" w14:textId="77777777" w:rsidR="00FF57D6" w:rsidRPr="00FF57D6" w:rsidRDefault="00FF57D6" w:rsidP="006272ED">
            <w:pPr>
              <w:numPr>
                <w:ilvl w:val="0"/>
                <w:numId w:val="50"/>
              </w:numPr>
              <w:contextualSpacing/>
              <w:textAlignment w:val="baseline"/>
              <w:rPr>
                <w:sz w:val="18"/>
                <w:szCs w:val="18"/>
              </w:rPr>
            </w:pPr>
            <w:r w:rsidRPr="00FF57D6">
              <w:rPr>
                <w:rFonts w:eastAsia="Times New Roman"/>
                <w:sz w:val="18"/>
                <w:szCs w:val="18"/>
                <w:lang w:eastAsia="en-GB"/>
              </w:rPr>
              <w:t>Lesson and sequence planning ensures pupils can develop core knowledge and skills required by the school curriculum. Sequences of lessons develop logically and have links to the broader curriculum.</w:t>
            </w:r>
          </w:p>
          <w:p w14:paraId="0D324501" w14:textId="77777777" w:rsidR="00FF57D6" w:rsidRPr="00FF57D6" w:rsidRDefault="00FF57D6" w:rsidP="006272ED">
            <w:pPr>
              <w:numPr>
                <w:ilvl w:val="0"/>
                <w:numId w:val="50"/>
              </w:numPr>
              <w:contextualSpacing/>
            </w:pPr>
            <w:r w:rsidRPr="00FF57D6">
              <w:rPr>
                <w:rFonts w:eastAsia="Times New Roman"/>
                <w:sz w:val="18"/>
                <w:szCs w:val="18"/>
                <w:lang w:eastAsia="en-GB"/>
              </w:rPr>
              <w:t>Where appropriate, connections in planning and teaching are made to other curriculum areas / across years.</w:t>
            </w:r>
          </w:p>
        </w:tc>
      </w:tr>
      <w:tr w:rsidR="00FF57D6" w:rsidRPr="00FF57D6" w14:paraId="38D5107C" w14:textId="77777777" w:rsidTr="005C607E">
        <w:trPr>
          <w:trHeight w:val="1257"/>
        </w:trPr>
        <w:tc>
          <w:tcPr>
            <w:tcW w:w="1843" w:type="dxa"/>
            <w:shd w:val="clear" w:color="auto" w:fill="D9D9D9" w:themeFill="background1" w:themeFillShade="D9"/>
            <w:vAlign w:val="center"/>
          </w:tcPr>
          <w:p w14:paraId="4E76893F" w14:textId="77777777" w:rsidR="00FF57D6" w:rsidRPr="00FF57D6" w:rsidRDefault="00FF57D6" w:rsidP="00FF57D6">
            <w:pPr>
              <w:jc w:val="center"/>
            </w:pPr>
            <w:r w:rsidRPr="00FF57D6">
              <w:rPr>
                <w:rFonts w:eastAsia="Times New Roman"/>
                <w:b/>
                <w:bCs/>
                <w:lang w:eastAsia="en-GB"/>
              </w:rPr>
              <w:t>Use accurate subject content knowledge</w:t>
            </w:r>
          </w:p>
        </w:tc>
        <w:tc>
          <w:tcPr>
            <w:tcW w:w="4040" w:type="dxa"/>
          </w:tcPr>
          <w:p w14:paraId="347C1B7E" w14:textId="77777777" w:rsidR="00FF57D6" w:rsidRPr="00FF57D6" w:rsidRDefault="00FF57D6" w:rsidP="006272ED">
            <w:pPr>
              <w:numPr>
                <w:ilvl w:val="0"/>
                <w:numId w:val="50"/>
              </w:numPr>
              <w:contextualSpacing/>
              <w:textAlignment w:val="baseline"/>
              <w:rPr>
                <w:rFonts w:eastAsia="Times New Roman"/>
                <w:sz w:val="18"/>
                <w:szCs w:val="18"/>
                <w:lang w:eastAsia="en-GB"/>
              </w:rPr>
            </w:pPr>
            <w:r w:rsidRPr="00FF57D6">
              <w:rPr>
                <w:rFonts w:eastAsia="Times New Roman"/>
                <w:sz w:val="18"/>
                <w:szCs w:val="18"/>
                <w:lang w:eastAsia="en-GB"/>
              </w:rPr>
              <w:t xml:space="preserve">Gaps in subject knowledge are identified. Relevant action is taken to address these gaps. </w:t>
            </w:r>
          </w:p>
          <w:p w14:paraId="18376FF1" w14:textId="77777777" w:rsidR="00FF57D6" w:rsidRPr="00FF57D6" w:rsidRDefault="00FF57D6" w:rsidP="006272ED">
            <w:pPr>
              <w:numPr>
                <w:ilvl w:val="0"/>
                <w:numId w:val="50"/>
              </w:numPr>
              <w:contextualSpacing/>
            </w:pPr>
            <w:r w:rsidRPr="00FF57D6">
              <w:rPr>
                <w:rFonts w:eastAsia="Times New Roman"/>
                <w:sz w:val="18"/>
                <w:szCs w:val="18"/>
                <w:lang w:eastAsia="en-GB"/>
              </w:rPr>
              <w:t xml:space="preserve">Predominantly accurate subject knowledge is evident across professional practice (planning, teaching, and assessing). </w:t>
            </w:r>
          </w:p>
        </w:tc>
        <w:tc>
          <w:tcPr>
            <w:tcW w:w="4040" w:type="dxa"/>
          </w:tcPr>
          <w:p w14:paraId="21CE28C0" w14:textId="77777777" w:rsidR="00FF57D6" w:rsidRPr="00FF57D6" w:rsidRDefault="00FF57D6" w:rsidP="006272ED">
            <w:pPr>
              <w:numPr>
                <w:ilvl w:val="0"/>
                <w:numId w:val="50"/>
              </w:numPr>
              <w:contextualSpacing/>
              <w:textAlignment w:val="baseline"/>
              <w:rPr>
                <w:rFonts w:eastAsia="Times New Roman"/>
                <w:sz w:val="18"/>
                <w:szCs w:val="18"/>
                <w:lang w:eastAsia="en-GB"/>
              </w:rPr>
            </w:pPr>
            <w:r w:rsidRPr="00FF57D6">
              <w:rPr>
                <w:rFonts w:eastAsia="Times New Roman"/>
                <w:sz w:val="18"/>
                <w:szCs w:val="18"/>
                <w:lang w:eastAsia="en-GB"/>
              </w:rPr>
              <w:t>Proactivity and autonomy are shown in the development of subject knowledge.</w:t>
            </w:r>
          </w:p>
          <w:p w14:paraId="7CFE0A10" w14:textId="77777777" w:rsidR="00FF57D6" w:rsidRPr="00FF57D6" w:rsidRDefault="00FF57D6" w:rsidP="006272ED">
            <w:pPr>
              <w:numPr>
                <w:ilvl w:val="0"/>
                <w:numId w:val="50"/>
              </w:numPr>
              <w:contextualSpacing/>
              <w:textAlignment w:val="baseline"/>
              <w:rPr>
                <w:rFonts w:eastAsia="Times New Roman"/>
                <w:sz w:val="18"/>
                <w:szCs w:val="18"/>
                <w:lang w:eastAsia="en-GB"/>
              </w:rPr>
            </w:pPr>
            <w:r w:rsidRPr="00FF57D6">
              <w:rPr>
                <w:rFonts w:eastAsia="Times New Roman"/>
                <w:sz w:val="18"/>
                <w:szCs w:val="18"/>
                <w:lang w:eastAsia="en-GB"/>
              </w:rPr>
              <w:t>Good knowledge is shown of the content of any lessons taken from existing school lessons or resources.</w:t>
            </w:r>
          </w:p>
        </w:tc>
      </w:tr>
      <w:tr w:rsidR="00FF57D6" w:rsidRPr="00FF57D6" w14:paraId="0BF886BD" w14:textId="77777777" w:rsidTr="005C607E">
        <w:trPr>
          <w:trHeight w:val="1219"/>
        </w:trPr>
        <w:tc>
          <w:tcPr>
            <w:tcW w:w="1843" w:type="dxa"/>
            <w:shd w:val="clear" w:color="auto" w:fill="D9D9D9" w:themeFill="background1" w:themeFillShade="D9"/>
            <w:vAlign w:val="center"/>
          </w:tcPr>
          <w:p w14:paraId="60E62482" w14:textId="77777777" w:rsidR="00FF57D6" w:rsidRPr="00FF57D6" w:rsidRDefault="00FF57D6" w:rsidP="00FF57D6">
            <w:pPr>
              <w:jc w:val="center"/>
            </w:pPr>
            <w:r w:rsidRPr="00FF57D6">
              <w:rPr>
                <w:b/>
                <w:bCs/>
              </w:rPr>
              <w:t>Utilise Pedagogical content knowledge</w:t>
            </w:r>
          </w:p>
        </w:tc>
        <w:tc>
          <w:tcPr>
            <w:tcW w:w="4040" w:type="dxa"/>
          </w:tcPr>
          <w:p w14:paraId="781389A8" w14:textId="77777777" w:rsidR="00FF57D6" w:rsidRPr="00FF57D6" w:rsidRDefault="00FF57D6" w:rsidP="006272ED">
            <w:pPr>
              <w:numPr>
                <w:ilvl w:val="0"/>
                <w:numId w:val="50"/>
              </w:numPr>
              <w:contextualSpacing/>
            </w:pPr>
            <w:r w:rsidRPr="00FF57D6">
              <w:rPr>
                <w:sz w:val="18"/>
                <w:szCs w:val="18"/>
              </w:rPr>
              <w:t>Planning makes use of relevant pedagogical strategies that are appropriate for the subject being taught.</w:t>
            </w:r>
          </w:p>
        </w:tc>
        <w:tc>
          <w:tcPr>
            <w:tcW w:w="4040" w:type="dxa"/>
          </w:tcPr>
          <w:p w14:paraId="2094EA98" w14:textId="77777777" w:rsidR="00FF57D6" w:rsidRPr="00FF57D6" w:rsidRDefault="00FF57D6" w:rsidP="006272ED">
            <w:pPr>
              <w:numPr>
                <w:ilvl w:val="0"/>
                <w:numId w:val="50"/>
              </w:numPr>
              <w:contextualSpacing/>
              <w:textAlignment w:val="baseline"/>
              <w:rPr>
                <w:rFonts w:eastAsia="Times New Roman"/>
                <w:sz w:val="18"/>
                <w:szCs w:val="18"/>
                <w:lang w:eastAsia="en-GB"/>
              </w:rPr>
            </w:pPr>
            <w:r w:rsidRPr="00FF57D6">
              <w:rPr>
                <w:rFonts w:eastAsia="Times New Roman"/>
                <w:sz w:val="18"/>
                <w:szCs w:val="18"/>
                <w:lang w:eastAsia="en-GB"/>
              </w:rPr>
              <w:t>Pedagogical choices are appropriate and have a positive impact on pupils’ knowledge and understanding. A rationale for these choices in relation to the subject being taught can be articulated.</w:t>
            </w:r>
          </w:p>
        </w:tc>
      </w:tr>
      <w:tr w:rsidR="00FF57D6" w:rsidRPr="00FF57D6" w14:paraId="70151583" w14:textId="77777777" w:rsidTr="005C607E">
        <w:trPr>
          <w:trHeight w:val="2089"/>
        </w:trPr>
        <w:tc>
          <w:tcPr>
            <w:tcW w:w="1843" w:type="dxa"/>
            <w:shd w:val="clear" w:color="auto" w:fill="D9D9D9" w:themeFill="background1" w:themeFillShade="D9"/>
            <w:vAlign w:val="center"/>
          </w:tcPr>
          <w:p w14:paraId="5855B901" w14:textId="77777777" w:rsidR="00FF57D6" w:rsidRPr="00FF57D6" w:rsidRDefault="00FF57D6" w:rsidP="00FF57D6">
            <w:pPr>
              <w:jc w:val="center"/>
            </w:pPr>
            <w:r w:rsidRPr="00FF57D6">
              <w:rPr>
                <w:b/>
                <w:bCs/>
              </w:rPr>
              <w:t>Meet stated curricular aims</w:t>
            </w:r>
          </w:p>
        </w:tc>
        <w:tc>
          <w:tcPr>
            <w:tcW w:w="4040" w:type="dxa"/>
          </w:tcPr>
          <w:p w14:paraId="6BA74BFA" w14:textId="77777777" w:rsidR="00FF57D6" w:rsidRPr="00FF57D6" w:rsidRDefault="00FF57D6" w:rsidP="006272ED">
            <w:pPr>
              <w:numPr>
                <w:ilvl w:val="0"/>
                <w:numId w:val="50"/>
              </w:numPr>
              <w:contextualSpacing/>
            </w:pPr>
            <w:r w:rsidRPr="00FF57D6">
              <w:rPr>
                <w:sz w:val="18"/>
                <w:szCs w:val="18"/>
              </w:rPr>
              <w:t>Lesson and sequence planning fit with the intent of the school’s curriculum and planning documents.</w:t>
            </w:r>
          </w:p>
          <w:p w14:paraId="0C1AB640" w14:textId="77777777" w:rsidR="00FF57D6" w:rsidRPr="00FF57D6" w:rsidRDefault="00FF57D6" w:rsidP="006272ED">
            <w:pPr>
              <w:numPr>
                <w:ilvl w:val="0"/>
                <w:numId w:val="50"/>
              </w:numPr>
              <w:contextualSpacing/>
            </w:pPr>
            <w:r w:rsidRPr="00FF57D6">
              <w:rPr>
                <w:sz w:val="18"/>
                <w:szCs w:val="18"/>
              </w:rPr>
              <w:t>Plans and resources are appropriate for subject and age phase</w:t>
            </w:r>
          </w:p>
          <w:p w14:paraId="77CE759C" w14:textId="77777777" w:rsidR="00FF57D6" w:rsidRPr="00FF57D6" w:rsidRDefault="00FF57D6" w:rsidP="006272ED">
            <w:pPr>
              <w:numPr>
                <w:ilvl w:val="0"/>
                <w:numId w:val="50"/>
              </w:numPr>
              <w:contextualSpacing/>
              <w:rPr>
                <w:sz w:val="18"/>
                <w:szCs w:val="18"/>
              </w:rPr>
            </w:pPr>
            <w:r w:rsidRPr="00FF57D6">
              <w:rPr>
                <w:sz w:val="18"/>
                <w:szCs w:val="18"/>
              </w:rPr>
              <w:t>Key knowledge and concepts which pupils need to learn in a unit can be identified.</w:t>
            </w:r>
          </w:p>
        </w:tc>
        <w:tc>
          <w:tcPr>
            <w:tcW w:w="4040" w:type="dxa"/>
          </w:tcPr>
          <w:p w14:paraId="4682E2FF" w14:textId="77777777" w:rsidR="00FF57D6" w:rsidRPr="00FF57D6" w:rsidRDefault="00FF57D6" w:rsidP="006272ED">
            <w:pPr>
              <w:numPr>
                <w:ilvl w:val="0"/>
                <w:numId w:val="49"/>
              </w:numPr>
              <w:tabs>
                <w:tab w:val="num" w:pos="415"/>
              </w:tabs>
              <w:ind w:left="415"/>
              <w:contextualSpacing/>
              <w:rPr>
                <w:rFonts w:eastAsia="Calibri"/>
                <w:sz w:val="18"/>
                <w:szCs w:val="18"/>
              </w:rPr>
            </w:pPr>
            <w:r w:rsidRPr="00FF57D6">
              <w:rPr>
                <w:rFonts w:eastAsia="Calibri"/>
                <w:sz w:val="18"/>
                <w:szCs w:val="18"/>
              </w:rPr>
              <w:t xml:space="preserve">Lesson and sequence planning ensure pupils develop core knowledge and skills required by the overall curriculum plan. </w:t>
            </w:r>
          </w:p>
          <w:p w14:paraId="264B3E42" w14:textId="77777777" w:rsidR="00FF57D6" w:rsidRPr="00FF57D6" w:rsidRDefault="00FF57D6" w:rsidP="006272ED">
            <w:pPr>
              <w:numPr>
                <w:ilvl w:val="0"/>
                <w:numId w:val="49"/>
              </w:numPr>
              <w:tabs>
                <w:tab w:val="num" w:pos="415"/>
              </w:tabs>
              <w:ind w:left="415"/>
              <w:contextualSpacing/>
              <w:rPr>
                <w:rFonts w:eastAsia="Calibri"/>
                <w:sz w:val="18"/>
                <w:szCs w:val="18"/>
              </w:rPr>
            </w:pPr>
            <w:r w:rsidRPr="00FF57D6">
              <w:rPr>
                <w:rFonts w:eastAsia="Calibri"/>
                <w:sz w:val="18"/>
                <w:szCs w:val="18"/>
              </w:rPr>
              <w:t>Appropriate adaptations are made to existing lessons and resources.</w:t>
            </w:r>
          </w:p>
          <w:p w14:paraId="2FA039DA" w14:textId="77777777" w:rsidR="00FF57D6" w:rsidRPr="00FF57D6" w:rsidRDefault="00FF57D6" w:rsidP="006272ED">
            <w:pPr>
              <w:numPr>
                <w:ilvl w:val="0"/>
                <w:numId w:val="49"/>
              </w:numPr>
              <w:tabs>
                <w:tab w:val="num" w:pos="415"/>
              </w:tabs>
              <w:ind w:left="415"/>
              <w:contextualSpacing/>
              <w:rPr>
                <w:rFonts w:eastAsia="Calibri"/>
                <w:sz w:val="18"/>
                <w:szCs w:val="18"/>
              </w:rPr>
            </w:pPr>
            <w:r w:rsidRPr="00FF57D6">
              <w:rPr>
                <w:rFonts w:eastAsia="Calibri"/>
                <w:sz w:val="18"/>
                <w:szCs w:val="18"/>
              </w:rPr>
              <w:t xml:space="preserve">Lesson sequences are appropriate for groups being taught and planned to develop logically. </w:t>
            </w:r>
          </w:p>
          <w:p w14:paraId="30D82BCD" w14:textId="77777777" w:rsidR="00FF57D6" w:rsidRPr="00FF57D6" w:rsidRDefault="00FF57D6" w:rsidP="006272ED">
            <w:pPr>
              <w:numPr>
                <w:ilvl w:val="0"/>
                <w:numId w:val="49"/>
              </w:numPr>
              <w:tabs>
                <w:tab w:val="num" w:pos="415"/>
              </w:tabs>
              <w:ind w:left="415"/>
              <w:contextualSpacing/>
              <w:rPr>
                <w:rFonts w:eastAsia="Calibri"/>
                <w:sz w:val="18"/>
                <w:szCs w:val="18"/>
              </w:rPr>
            </w:pPr>
            <w:r w:rsidRPr="00FF57D6">
              <w:rPr>
                <w:rFonts w:eastAsia="Calibri"/>
                <w:sz w:val="18"/>
                <w:szCs w:val="18"/>
              </w:rPr>
              <w:t>There is a focus on developing pupils’ interest in the subject.</w:t>
            </w:r>
          </w:p>
        </w:tc>
      </w:tr>
      <w:tr w:rsidR="00FF57D6" w:rsidRPr="00FF57D6" w14:paraId="405CBDB3" w14:textId="77777777" w:rsidTr="005C607E">
        <w:trPr>
          <w:trHeight w:val="3804"/>
        </w:trPr>
        <w:tc>
          <w:tcPr>
            <w:tcW w:w="1843" w:type="dxa"/>
            <w:shd w:val="clear" w:color="auto" w:fill="D9D9D9" w:themeFill="background1" w:themeFillShade="D9"/>
            <w:vAlign w:val="center"/>
          </w:tcPr>
          <w:p w14:paraId="73E72BB6" w14:textId="77777777" w:rsidR="00FF57D6" w:rsidRPr="00FF57D6" w:rsidRDefault="00FF57D6" w:rsidP="00FF57D6">
            <w:pPr>
              <w:jc w:val="center"/>
            </w:pPr>
            <w:r w:rsidRPr="00FF57D6">
              <w:rPr>
                <w:b/>
                <w:bCs/>
              </w:rPr>
              <w:t>Develop pupils’ literacy and oracy</w:t>
            </w:r>
          </w:p>
        </w:tc>
        <w:tc>
          <w:tcPr>
            <w:tcW w:w="4040" w:type="dxa"/>
          </w:tcPr>
          <w:p w14:paraId="0684DF54" w14:textId="77777777" w:rsidR="00FF57D6" w:rsidRPr="00FF57D6" w:rsidRDefault="00FF57D6" w:rsidP="00FF57D6">
            <w:pPr>
              <w:rPr>
                <w:rFonts w:eastAsia="Times New Roman"/>
                <w:i/>
                <w:iCs/>
                <w:sz w:val="18"/>
                <w:szCs w:val="18"/>
                <w:lang w:eastAsia="en-GB"/>
              </w:rPr>
            </w:pPr>
            <w:r w:rsidRPr="00FF57D6">
              <w:rPr>
                <w:rFonts w:eastAsia="Times New Roman"/>
                <w:i/>
                <w:iCs/>
                <w:sz w:val="18"/>
                <w:szCs w:val="18"/>
                <w:lang w:eastAsia="en-GB"/>
              </w:rPr>
              <w:t>Primary</w:t>
            </w:r>
          </w:p>
          <w:p w14:paraId="327856E2" w14:textId="77777777" w:rsidR="00FF57D6" w:rsidRPr="00FF57D6" w:rsidRDefault="00FF57D6" w:rsidP="006272ED">
            <w:pPr>
              <w:numPr>
                <w:ilvl w:val="0"/>
                <w:numId w:val="50"/>
              </w:numPr>
              <w:contextualSpacing/>
              <w:rPr>
                <w:rFonts w:eastAsia="Times New Roman"/>
                <w:sz w:val="18"/>
                <w:szCs w:val="18"/>
                <w:lang w:eastAsia="en-GB"/>
              </w:rPr>
            </w:pPr>
            <w:r w:rsidRPr="00FF57D6">
              <w:rPr>
                <w:rFonts w:eastAsia="Times New Roman"/>
                <w:sz w:val="18"/>
                <w:szCs w:val="18"/>
                <w:lang w:eastAsia="en-GB"/>
              </w:rPr>
              <w:t xml:space="preserve">A clear understanding of systematic synthetic phonics is demonstrated, particularly if teaching early reading and spelling. </w:t>
            </w:r>
          </w:p>
          <w:p w14:paraId="4DA9ECE0" w14:textId="77777777" w:rsidR="00FF57D6" w:rsidRPr="00FF57D6" w:rsidRDefault="00FF57D6" w:rsidP="006272ED">
            <w:pPr>
              <w:numPr>
                <w:ilvl w:val="0"/>
                <w:numId w:val="50"/>
              </w:numPr>
              <w:contextualSpacing/>
              <w:rPr>
                <w:rFonts w:eastAsia="Times New Roman"/>
                <w:sz w:val="18"/>
                <w:szCs w:val="18"/>
                <w:lang w:eastAsia="en-GB"/>
              </w:rPr>
            </w:pPr>
            <w:r w:rsidRPr="00FF57D6">
              <w:rPr>
                <w:rFonts w:eastAsia="Times New Roman"/>
                <w:color w:val="000000" w:themeColor="text1"/>
                <w:sz w:val="18"/>
                <w:szCs w:val="18"/>
                <w:lang w:eastAsia="en-GB"/>
              </w:rPr>
              <w:t xml:space="preserve">Support is given to younger pupils in becoming fluent writers through explicit teaching and practice of spelling and handwriting, with modelling and feedback, such as addressing both the process and product of letter formation when developing pupils’ handwriting. </w:t>
            </w:r>
          </w:p>
          <w:p w14:paraId="0AF11FE0" w14:textId="77777777" w:rsidR="00FF57D6" w:rsidRPr="00FF57D6" w:rsidRDefault="00FF57D6" w:rsidP="00FF57D6">
            <w:pPr>
              <w:rPr>
                <w:rFonts w:eastAsia="Times New Roman"/>
                <w:color w:val="000000" w:themeColor="text1"/>
                <w:sz w:val="18"/>
                <w:szCs w:val="18"/>
                <w:lang w:eastAsia="en-GB"/>
              </w:rPr>
            </w:pPr>
          </w:p>
          <w:p w14:paraId="5F608753" w14:textId="77777777" w:rsidR="00FF57D6" w:rsidRPr="00FF57D6" w:rsidRDefault="00FF57D6" w:rsidP="00FF57D6">
            <w:pPr>
              <w:rPr>
                <w:rFonts w:eastAsia="Times New Roman"/>
                <w:i/>
                <w:iCs/>
                <w:sz w:val="18"/>
                <w:szCs w:val="18"/>
                <w:lang w:eastAsia="en-GB"/>
              </w:rPr>
            </w:pPr>
            <w:r w:rsidRPr="00FF57D6">
              <w:rPr>
                <w:rFonts w:eastAsia="Times New Roman"/>
                <w:i/>
                <w:iCs/>
                <w:sz w:val="18"/>
                <w:szCs w:val="18"/>
                <w:lang w:eastAsia="en-GB"/>
              </w:rPr>
              <w:t>Primary and Secondary</w:t>
            </w:r>
          </w:p>
          <w:p w14:paraId="153468C6" w14:textId="77777777" w:rsidR="00FF57D6" w:rsidRPr="00FF57D6" w:rsidRDefault="00FF57D6" w:rsidP="006272ED">
            <w:pPr>
              <w:numPr>
                <w:ilvl w:val="0"/>
                <w:numId w:val="50"/>
              </w:numPr>
              <w:contextualSpacing/>
              <w:rPr>
                <w:rFonts w:eastAsia="Times New Roman"/>
                <w:sz w:val="18"/>
                <w:szCs w:val="18"/>
                <w:lang w:eastAsia="en-GB"/>
              </w:rPr>
            </w:pPr>
            <w:r w:rsidRPr="00FF57D6">
              <w:rPr>
                <w:rFonts w:eastAsia="Times New Roman"/>
                <w:sz w:val="18"/>
                <w:szCs w:val="18"/>
                <w:lang w:eastAsia="en-GB"/>
              </w:rPr>
              <w:t xml:space="preserve">Unfamiliar vocabulary is taught explicitly </w:t>
            </w:r>
          </w:p>
          <w:p w14:paraId="16A443CE" w14:textId="77777777" w:rsidR="00FF57D6" w:rsidRPr="00FF57D6" w:rsidRDefault="00FF57D6" w:rsidP="006272ED">
            <w:pPr>
              <w:numPr>
                <w:ilvl w:val="0"/>
                <w:numId w:val="50"/>
              </w:numPr>
              <w:contextualSpacing/>
              <w:rPr>
                <w:rFonts w:eastAsia="Times New Roman"/>
                <w:sz w:val="18"/>
                <w:szCs w:val="18"/>
                <w:lang w:eastAsia="en-GB"/>
              </w:rPr>
            </w:pPr>
            <w:r w:rsidRPr="00FF57D6">
              <w:rPr>
                <w:rFonts w:eastAsia="Times New Roman"/>
                <w:sz w:val="18"/>
                <w:szCs w:val="18"/>
                <w:lang w:eastAsia="en-GB"/>
              </w:rPr>
              <w:t>High quality oral and written language are modelled.</w:t>
            </w:r>
          </w:p>
        </w:tc>
        <w:tc>
          <w:tcPr>
            <w:tcW w:w="4040" w:type="dxa"/>
          </w:tcPr>
          <w:p w14:paraId="36CA0171" w14:textId="77777777" w:rsidR="00FF57D6" w:rsidRPr="00FF57D6" w:rsidRDefault="00FF57D6" w:rsidP="00FF57D6">
            <w:pPr>
              <w:rPr>
                <w:rFonts w:eastAsia="Times New Roman"/>
                <w:i/>
                <w:iCs/>
                <w:sz w:val="18"/>
                <w:szCs w:val="18"/>
                <w:lang w:eastAsia="en-GB"/>
              </w:rPr>
            </w:pPr>
            <w:r w:rsidRPr="00FF57D6">
              <w:rPr>
                <w:rFonts w:eastAsia="Times New Roman"/>
                <w:i/>
                <w:iCs/>
                <w:sz w:val="18"/>
                <w:szCs w:val="18"/>
                <w:lang w:eastAsia="en-GB"/>
              </w:rPr>
              <w:t>Primary and secondary</w:t>
            </w:r>
          </w:p>
          <w:p w14:paraId="7EA60A17" w14:textId="77777777" w:rsidR="00FF57D6" w:rsidRPr="00FF57D6" w:rsidRDefault="00FF57D6" w:rsidP="006272ED">
            <w:pPr>
              <w:numPr>
                <w:ilvl w:val="0"/>
                <w:numId w:val="50"/>
              </w:numPr>
              <w:contextualSpacing/>
              <w:rPr>
                <w:rFonts w:eastAsia="Times New Roman"/>
                <w:sz w:val="18"/>
                <w:szCs w:val="18"/>
                <w:lang w:eastAsia="en-GB"/>
              </w:rPr>
            </w:pPr>
            <w:r w:rsidRPr="00FF57D6">
              <w:rPr>
                <w:rFonts w:eastAsia="Times New Roman"/>
                <w:sz w:val="18"/>
                <w:szCs w:val="18"/>
                <w:lang w:eastAsia="en-GB"/>
              </w:rPr>
              <w:t>Modelling of high quality oral and written language are accurate, appropriate and proactive.</w:t>
            </w:r>
          </w:p>
          <w:p w14:paraId="42DDFD7B" w14:textId="77777777" w:rsidR="00FF57D6" w:rsidRPr="00FF57D6" w:rsidRDefault="00FF57D6" w:rsidP="006272ED">
            <w:pPr>
              <w:numPr>
                <w:ilvl w:val="0"/>
                <w:numId w:val="50"/>
              </w:numPr>
              <w:contextualSpacing/>
              <w:rPr>
                <w:rFonts w:eastAsia="Times New Roman"/>
                <w:sz w:val="18"/>
                <w:szCs w:val="18"/>
                <w:lang w:eastAsia="en-GB"/>
              </w:rPr>
            </w:pPr>
            <w:r w:rsidRPr="00FF57D6">
              <w:rPr>
                <w:rFonts w:eastAsia="Times New Roman"/>
                <w:sz w:val="18"/>
                <w:szCs w:val="18"/>
                <w:lang w:eastAsia="en-GB"/>
              </w:rPr>
              <w:t>Planning identifies new and unfamiliar vocabulary, and a range of methods are used to teach these.</w:t>
            </w:r>
          </w:p>
          <w:p w14:paraId="59522B87" w14:textId="77777777" w:rsidR="00FF57D6" w:rsidRPr="00FF57D6" w:rsidRDefault="00FF57D6" w:rsidP="00FF57D6">
            <w:r w:rsidRPr="00FF57D6">
              <w:rPr>
                <w:sz w:val="18"/>
                <w:szCs w:val="18"/>
              </w:rPr>
              <w:t xml:space="preserve"> </w:t>
            </w:r>
          </w:p>
        </w:tc>
      </w:tr>
    </w:tbl>
    <w:p w14:paraId="40E645D5" w14:textId="77777777" w:rsidR="00FF57D6" w:rsidRPr="00FF57D6" w:rsidRDefault="00FF57D6" w:rsidP="00FF57D6">
      <w:pPr>
        <w:rPr>
          <w:rFonts w:ascii="Calibri" w:eastAsiaTheme="majorEastAsia" w:hAnsi="Calibri" w:cs="Calibri"/>
          <w:b/>
          <w:bCs/>
          <w:color w:val="2F5496" w:themeColor="accent1" w:themeShade="BF"/>
          <w:sz w:val="16"/>
          <w:szCs w:val="16"/>
        </w:rPr>
      </w:pPr>
      <w:r w:rsidRPr="00FF57D6">
        <w:rPr>
          <w:rFonts w:ascii="Calibri" w:eastAsiaTheme="majorEastAsia" w:hAnsi="Calibri" w:cs="Calibri"/>
          <w:b/>
          <w:bCs/>
          <w:color w:val="2F5496" w:themeColor="accent1" w:themeShade="BF"/>
          <w:sz w:val="16"/>
          <w:szCs w:val="16"/>
        </w:rPr>
        <w:br w:type="page"/>
      </w:r>
    </w:p>
    <w:p w14:paraId="5D11D2FF" w14:textId="77777777" w:rsidR="00FF57D6" w:rsidRPr="00FF57D6" w:rsidRDefault="00FF57D6" w:rsidP="00FF57D6"/>
    <w:tbl>
      <w:tblPr>
        <w:tblStyle w:val="TableGrid"/>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4114"/>
        <w:gridCol w:w="4119"/>
      </w:tblGrid>
      <w:tr w:rsidR="00FF57D6" w:rsidRPr="00FF57D6" w14:paraId="79F14D8A" w14:textId="77777777" w:rsidTr="005C607E">
        <w:trPr>
          <w:trHeight w:val="300"/>
        </w:trPr>
        <w:tc>
          <w:tcPr>
            <w:tcW w:w="10075" w:type="dxa"/>
            <w:gridSpan w:val="3"/>
            <w:shd w:val="clear" w:color="auto" w:fill="FFFFFF" w:themeFill="background1"/>
          </w:tcPr>
          <w:p w14:paraId="0FD85994" w14:textId="77777777" w:rsidR="00FF57D6" w:rsidRPr="00FF57D6" w:rsidRDefault="00FF57D6" w:rsidP="00FF57D6">
            <w:pPr>
              <w:rPr>
                <w:b/>
                <w:bCs/>
              </w:rPr>
            </w:pPr>
            <w:r w:rsidRPr="00FF57D6">
              <w:rPr>
                <w:rFonts w:eastAsia="Times New Roman"/>
                <w:b/>
                <w:bCs/>
                <w:lang w:eastAsia="en-GB"/>
              </w:rPr>
              <w:t>Domain: Planning and Teaching</w:t>
            </w:r>
          </w:p>
        </w:tc>
      </w:tr>
      <w:tr w:rsidR="00FF57D6" w:rsidRPr="00FF57D6" w14:paraId="6D8096F6" w14:textId="77777777" w:rsidTr="005C607E">
        <w:trPr>
          <w:trHeight w:val="300"/>
        </w:trPr>
        <w:tc>
          <w:tcPr>
            <w:tcW w:w="1843" w:type="dxa"/>
            <w:vAlign w:val="center"/>
          </w:tcPr>
          <w:p w14:paraId="3938B1FA" w14:textId="77777777" w:rsidR="00FF57D6" w:rsidRPr="00FF57D6" w:rsidRDefault="00FF57D6" w:rsidP="00FF57D6">
            <w:pPr>
              <w:jc w:val="center"/>
              <w:rPr>
                <w:rFonts w:cstheme="minorHAnsi"/>
              </w:rPr>
            </w:pPr>
            <w:r w:rsidRPr="00FF57D6">
              <w:rPr>
                <w:rFonts w:cstheme="minorHAnsi"/>
                <w:noProof/>
              </w:rPr>
              <w:drawing>
                <wp:inline distT="0" distB="0" distL="0" distR="0" wp14:anchorId="16100624" wp14:editId="1870A20E">
                  <wp:extent cx="547606" cy="540000"/>
                  <wp:effectExtent l="0" t="0" r="508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606" cy="540000"/>
                          </a:xfrm>
                          <a:prstGeom prst="rect">
                            <a:avLst/>
                          </a:prstGeom>
                          <a:noFill/>
                          <a:ln>
                            <a:noFill/>
                          </a:ln>
                        </pic:spPr>
                      </pic:pic>
                    </a:graphicData>
                  </a:graphic>
                </wp:inline>
              </w:drawing>
            </w:r>
          </w:p>
        </w:tc>
        <w:tc>
          <w:tcPr>
            <w:tcW w:w="4116" w:type="dxa"/>
            <w:shd w:val="clear" w:color="auto" w:fill="D9D9D9" w:themeFill="background1" w:themeFillShade="D9"/>
            <w:vAlign w:val="center"/>
          </w:tcPr>
          <w:p w14:paraId="4F108DA0" w14:textId="1BE99AD8" w:rsidR="00FF57D6" w:rsidRPr="00FF57D6" w:rsidRDefault="00FF57D6" w:rsidP="00FF57D6">
            <w:pPr>
              <w:jc w:val="center"/>
              <w:rPr>
                <w:rFonts w:cstheme="minorHAnsi"/>
              </w:rPr>
            </w:pPr>
            <w:r w:rsidRPr="00FF57D6">
              <w:rPr>
                <w:rFonts w:cstheme="minorHAnsi"/>
                <w:b/>
                <w:bCs/>
              </w:rPr>
              <w:t xml:space="preserve">Foundational Competencies for Stage 1 </w:t>
            </w:r>
            <w:r w:rsidR="000B421E">
              <w:rPr>
                <w:rFonts w:cstheme="minorHAnsi"/>
                <w:b/>
                <w:bCs/>
              </w:rPr>
              <w:t>and</w:t>
            </w:r>
            <w:r w:rsidRPr="00FF57D6">
              <w:rPr>
                <w:rFonts w:cstheme="minorHAnsi"/>
                <w:b/>
                <w:bCs/>
              </w:rPr>
              <w:t xml:space="preserve"> 2</w:t>
            </w:r>
          </w:p>
        </w:tc>
        <w:tc>
          <w:tcPr>
            <w:tcW w:w="4116" w:type="dxa"/>
            <w:shd w:val="clear" w:color="auto" w:fill="D9D9D9" w:themeFill="background1" w:themeFillShade="D9"/>
            <w:vAlign w:val="center"/>
          </w:tcPr>
          <w:p w14:paraId="491609BE" w14:textId="77777777" w:rsidR="00FF57D6" w:rsidRPr="00FF57D6" w:rsidRDefault="00FF57D6" w:rsidP="00FF57D6">
            <w:pPr>
              <w:jc w:val="center"/>
              <w:rPr>
                <w:rFonts w:cstheme="minorHAnsi"/>
              </w:rPr>
            </w:pPr>
            <w:r w:rsidRPr="00FF57D6">
              <w:rPr>
                <w:rFonts w:cstheme="minorHAnsi"/>
                <w:b/>
                <w:bCs/>
              </w:rPr>
              <w:t>Additional Competencies for end of Stage 3</w:t>
            </w:r>
          </w:p>
        </w:tc>
      </w:tr>
      <w:tr w:rsidR="00FF57D6" w:rsidRPr="00FF57D6" w14:paraId="6A8DF782" w14:textId="77777777" w:rsidTr="005C607E">
        <w:trPr>
          <w:trHeight w:val="300"/>
        </w:trPr>
        <w:tc>
          <w:tcPr>
            <w:tcW w:w="1843" w:type="dxa"/>
            <w:shd w:val="clear" w:color="auto" w:fill="D9D9D9" w:themeFill="background1" w:themeFillShade="D9"/>
            <w:vAlign w:val="center"/>
          </w:tcPr>
          <w:p w14:paraId="792C4C81" w14:textId="77777777" w:rsidR="00FF57D6" w:rsidRPr="00FF57D6" w:rsidRDefault="00FF57D6" w:rsidP="00FF57D6">
            <w:pPr>
              <w:rPr>
                <w:rFonts w:cstheme="minorHAnsi"/>
                <w:sz w:val="22"/>
              </w:rPr>
            </w:pPr>
            <w:r w:rsidRPr="00FF57D6">
              <w:rPr>
                <w:rFonts w:cstheme="minorHAnsi"/>
                <w:b/>
                <w:bCs/>
                <w:sz w:val="22"/>
              </w:rPr>
              <w:t>Set appropriate objectives and outcomes</w:t>
            </w:r>
          </w:p>
        </w:tc>
        <w:tc>
          <w:tcPr>
            <w:tcW w:w="4116" w:type="dxa"/>
          </w:tcPr>
          <w:p w14:paraId="337FFBDB" w14:textId="77777777" w:rsidR="00FF57D6" w:rsidRPr="00FF57D6" w:rsidRDefault="00FF57D6"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 xml:space="preserve">Lesson objectives and outcomes are used to structure lessons </w:t>
            </w:r>
          </w:p>
          <w:p w14:paraId="4FEDD84D" w14:textId="77777777" w:rsidR="00FF57D6" w:rsidRPr="00FF57D6" w:rsidRDefault="00FF57D6"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There is an awareness of the knowledge and understanding pupils need to develop in each lesson.</w:t>
            </w:r>
          </w:p>
        </w:tc>
        <w:tc>
          <w:tcPr>
            <w:tcW w:w="4116" w:type="dxa"/>
          </w:tcPr>
          <w:p w14:paraId="728FD058"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Lesson objectives are well understood and offer appropriate challenge.</w:t>
            </w:r>
          </w:p>
          <w:p w14:paraId="1238C006"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There is a clear awareness of the key knowledge and understanding the lesson / sequence is developing.</w:t>
            </w:r>
          </w:p>
          <w:p w14:paraId="262B69FE" w14:textId="77777777" w:rsidR="00FF57D6" w:rsidRPr="00FF57D6" w:rsidRDefault="00FF57D6"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Knowledge of pupils’ prior learning is used to adapt planning, teaching or resources as needed.  </w:t>
            </w:r>
          </w:p>
        </w:tc>
      </w:tr>
      <w:tr w:rsidR="00FF57D6" w:rsidRPr="00FF57D6" w14:paraId="45779702" w14:textId="77777777" w:rsidTr="005C607E">
        <w:trPr>
          <w:trHeight w:val="300"/>
        </w:trPr>
        <w:tc>
          <w:tcPr>
            <w:tcW w:w="1843" w:type="dxa"/>
            <w:shd w:val="clear" w:color="auto" w:fill="D9D9D9" w:themeFill="background1" w:themeFillShade="D9"/>
            <w:vAlign w:val="center"/>
          </w:tcPr>
          <w:p w14:paraId="635D25F1" w14:textId="77777777" w:rsidR="00FF57D6" w:rsidRPr="00FF57D6" w:rsidRDefault="00FF57D6" w:rsidP="00FF57D6">
            <w:pPr>
              <w:rPr>
                <w:rFonts w:cstheme="minorHAnsi"/>
                <w:sz w:val="22"/>
              </w:rPr>
            </w:pPr>
            <w:r w:rsidRPr="00FF57D6">
              <w:rPr>
                <w:rFonts w:cstheme="minorHAnsi"/>
                <w:b/>
                <w:bCs/>
                <w:sz w:val="22"/>
              </w:rPr>
              <w:t xml:space="preserve">Structure lessons appropriately </w:t>
            </w:r>
          </w:p>
        </w:tc>
        <w:tc>
          <w:tcPr>
            <w:tcW w:w="4116" w:type="dxa"/>
          </w:tcPr>
          <w:p w14:paraId="07858817"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 xml:space="preserve">Knowledge of effective lesson structures is evident in planning. </w:t>
            </w:r>
          </w:p>
          <w:p w14:paraId="28C27F4C"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Tasks connect with the lesson objectives.</w:t>
            </w:r>
          </w:p>
          <w:p w14:paraId="489A4F24"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Planning ensures lesson content is broken down into chunks to facilitate more effective learning.</w:t>
            </w:r>
          </w:p>
        </w:tc>
        <w:tc>
          <w:tcPr>
            <w:tcW w:w="4116" w:type="dxa"/>
          </w:tcPr>
          <w:p w14:paraId="62DAEB52"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 xml:space="preserve">Lessons are structured so that they flow logically through outlines, explanations, practice, and consolidation. </w:t>
            </w:r>
          </w:p>
          <w:p w14:paraId="0382A16D" w14:textId="77777777" w:rsidR="00FF57D6" w:rsidRPr="00FF57D6" w:rsidRDefault="00FF57D6" w:rsidP="006272ED">
            <w:pPr>
              <w:numPr>
                <w:ilvl w:val="0"/>
                <w:numId w:val="50"/>
              </w:numPr>
              <w:contextualSpacing/>
              <w:textAlignment w:val="baseline"/>
              <w:rPr>
                <w:rFonts w:eastAsia="Times New Roman"/>
                <w:sz w:val="20"/>
                <w:szCs w:val="20"/>
                <w:lang w:eastAsia="en-GB"/>
              </w:rPr>
            </w:pPr>
            <w:r w:rsidRPr="00FF57D6">
              <w:rPr>
                <w:rFonts w:eastAsia="Times New Roman"/>
                <w:sz w:val="20"/>
                <w:szCs w:val="20"/>
                <w:lang w:eastAsia="en-GB"/>
              </w:rPr>
              <w:t xml:space="preserve">Tasks are well linked to objectives and have a positive impact on pupil learning. </w:t>
            </w:r>
          </w:p>
        </w:tc>
      </w:tr>
      <w:tr w:rsidR="00FF57D6" w:rsidRPr="00FF57D6" w14:paraId="4774B296" w14:textId="77777777" w:rsidTr="005C607E">
        <w:trPr>
          <w:trHeight w:val="1142"/>
        </w:trPr>
        <w:tc>
          <w:tcPr>
            <w:tcW w:w="1843" w:type="dxa"/>
            <w:shd w:val="clear" w:color="auto" w:fill="D9D9D9" w:themeFill="background1" w:themeFillShade="D9"/>
            <w:vAlign w:val="center"/>
          </w:tcPr>
          <w:p w14:paraId="17E8FB59" w14:textId="77777777" w:rsidR="00FF57D6" w:rsidRPr="00FF57D6" w:rsidRDefault="00FF57D6" w:rsidP="00FF57D6">
            <w:pPr>
              <w:jc w:val="center"/>
              <w:rPr>
                <w:rFonts w:cstheme="minorHAnsi"/>
                <w:sz w:val="22"/>
              </w:rPr>
            </w:pPr>
            <w:r w:rsidRPr="00FF57D6">
              <w:rPr>
                <w:rFonts w:cstheme="minorHAnsi"/>
                <w:b/>
                <w:bCs/>
                <w:sz w:val="22"/>
              </w:rPr>
              <w:t>Be clear about planned tasks and activities</w:t>
            </w:r>
          </w:p>
        </w:tc>
        <w:tc>
          <w:tcPr>
            <w:tcW w:w="4116" w:type="dxa"/>
          </w:tcPr>
          <w:p w14:paraId="5FFF5414" w14:textId="77777777" w:rsidR="00FF57D6" w:rsidRPr="00FF57D6" w:rsidRDefault="00FF57D6" w:rsidP="006272ED">
            <w:pPr>
              <w:numPr>
                <w:ilvl w:val="0"/>
                <w:numId w:val="51"/>
              </w:numPr>
              <w:contextualSpacing/>
              <w:rPr>
                <w:rFonts w:eastAsia="Times New Roman"/>
                <w:sz w:val="20"/>
                <w:szCs w:val="20"/>
                <w:lang w:eastAsia="en-GB"/>
              </w:rPr>
            </w:pPr>
            <w:r w:rsidRPr="00FF57D6">
              <w:rPr>
                <w:rFonts w:eastAsia="Times New Roman"/>
                <w:sz w:val="20"/>
                <w:szCs w:val="20"/>
                <w:lang w:eastAsia="en-GB"/>
              </w:rPr>
              <w:t xml:space="preserve">Time is given to explaining tasks to pupils. </w:t>
            </w:r>
          </w:p>
          <w:p w14:paraId="61497FCB"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Efforts are made to check pupils understand tasks being set.</w:t>
            </w:r>
          </w:p>
        </w:tc>
        <w:tc>
          <w:tcPr>
            <w:tcW w:w="4116" w:type="dxa"/>
          </w:tcPr>
          <w:p w14:paraId="51AA1973"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 xml:space="preserve">Tasks are explained clearly so that most pupils can engage fully. </w:t>
            </w:r>
          </w:p>
          <w:p w14:paraId="059F3303"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The purposes of tasks are explained for pupils.</w:t>
            </w:r>
          </w:p>
        </w:tc>
      </w:tr>
      <w:tr w:rsidR="00FF57D6" w:rsidRPr="00FF57D6" w14:paraId="3723B6CD" w14:textId="77777777" w:rsidTr="005C607E">
        <w:trPr>
          <w:trHeight w:val="300"/>
        </w:trPr>
        <w:tc>
          <w:tcPr>
            <w:tcW w:w="1843" w:type="dxa"/>
            <w:shd w:val="clear" w:color="auto" w:fill="D9D9D9" w:themeFill="background1" w:themeFillShade="D9"/>
            <w:vAlign w:val="center"/>
          </w:tcPr>
          <w:p w14:paraId="62F3FCAE" w14:textId="77777777" w:rsidR="00FF57D6" w:rsidRPr="00FF57D6" w:rsidRDefault="00FF57D6" w:rsidP="00FF57D6">
            <w:pPr>
              <w:jc w:val="center"/>
              <w:rPr>
                <w:rFonts w:cstheme="minorHAnsi"/>
                <w:sz w:val="22"/>
              </w:rPr>
            </w:pPr>
            <w:r w:rsidRPr="00FF57D6">
              <w:rPr>
                <w:rFonts w:cstheme="minorHAnsi"/>
                <w:b/>
                <w:bCs/>
                <w:sz w:val="22"/>
              </w:rPr>
              <w:t>Demonstrate knowledge of how pupils learn</w:t>
            </w:r>
          </w:p>
        </w:tc>
        <w:tc>
          <w:tcPr>
            <w:tcW w:w="4116" w:type="dxa"/>
          </w:tcPr>
          <w:p w14:paraId="45319765"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Planning shows awareness of the role of memory in learning, especially the importance of building on prior knowledge and embedding new knowledge through appropriate teacher input or tasks.</w:t>
            </w:r>
          </w:p>
        </w:tc>
        <w:tc>
          <w:tcPr>
            <w:tcW w:w="4116" w:type="dxa"/>
          </w:tcPr>
          <w:p w14:paraId="1A89E505"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 xml:space="preserve">Opportunities for recall, breaking complex material into smaller chunks, sequencing, and modelling are included in lessons or activities. </w:t>
            </w:r>
          </w:p>
        </w:tc>
      </w:tr>
      <w:tr w:rsidR="00FF57D6" w:rsidRPr="00FF57D6" w14:paraId="62C917A7" w14:textId="77777777" w:rsidTr="005C607E">
        <w:trPr>
          <w:trHeight w:val="300"/>
        </w:trPr>
        <w:tc>
          <w:tcPr>
            <w:tcW w:w="1843" w:type="dxa"/>
            <w:shd w:val="clear" w:color="auto" w:fill="D9D9D9" w:themeFill="background1" w:themeFillShade="D9"/>
            <w:vAlign w:val="center"/>
          </w:tcPr>
          <w:p w14:paraId="7028A2F9" w14:textId="77777777" w:rsidR="00FF57D6" w:rsidRPr="00FF57D6" w:rsidRDefault="00FF57D6" w:rsidP="00FF57D6">
            <w:pPr>
              <w:jc w:val="center"/>
              <w:rPr>
                <w:rFonts w:cstheme="minorHAnsi"/>
                <w:sz w:val="22"/>
              </w:rPr>
            </w:pPr>
            <w:r w:rsidRPr="00FF57D6">
              <w:rPr>
                <w:rFonts w:cstheme="minorHAnsi"/>
                <w:b/>
                <w:bCs/>
                <w:sz w:val="22"/>
              </w:rPr>
              <w:t>Explain key content, ideas, concepts, or skills</w:t>
            </w:r>
          </w:p>
        </w:tc>
        <w:tc>
          <w:tcPr>
            <w:tcW w:w="4116" w:type="dxa"/>
          </w:tcPr>
          <w:p w14:paraId="620115C1"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Key ideas or concepts of the lesson are identified on planning.</w:t>
            </w:r>
          </w:p>
          <w:p w14:paraId="5EAC6B26"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Time is allocated when teaching to explain core content, ideas, concepts, or skills.</w:t>
            </w:r>
          </w:p>
          <w:p w14:paraId="17976913"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Sensitive topics are given appropriate care.</w:t>
            </w:r>
          </w:p>
        </w:tc>
        <w:tc>
          <w:tcPr>
            <w:tcW w:w="4116" w:type="dxa"/>
          </w:tcPr>
          <w:p w14:paraId="26A6B055"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Teacher explanations are well thought through and are included at appropriate points in lessons.</w:t>
            </w:r>
          </w:p>
          <w:p w14:paraId="63C769B8"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Teacher exposition is well supported with appropriate examples</w:t>
            </w:r>
          </w:p>
          <w:p w14:paraId="742FA490"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Careful attention is given to approaching sensitive topic areas to ensure there is a focus on equality and inclusion.</w:t>
            </w:r>
          </w:p>
        </w:tc>
      </w:tr>
      <w:tr w:rsidR="00FF57D6" w:rsidRPr="00FF57D6" w14:paraId="1B96D4D9" w14:textId="77777777" w:rsidTr="005C607E">
        <w:trPr>
          <w:trHeight w:val="877"/>
        </w:trPr>
        <w:tc>
          <w:tcPr>
            <w:tcW w:w="1843" w:type="dxa"/>
            <w:shd w:val="clear" w:color="auto" w:fill="D9D9D9" w:themeFill="background1" w:themeFillShade="D9"/>
            <w:vAlign w:val="center"/>
          </w:tcPr>
          <w:p w14:paraId="579D5EDF" w14:textId="77777777" w:rsidR="00FF57D6" w:rsidRPr="00FF57D6" w:rsidRDefault="00FF57D6" w:rsidP="00FF57D6">
            <w:pPr>
              <w:jc w:val="center"/>
              <w:rPr>
                <w:rFonts w:cstheme="minorHAnsi"/>
                <w:sz w:val="22"/>
              </w:rPr>
            </w:pPr>
            <w:r w:rsidRPr="00FF57D6">
              <w:rPr>
                <w:rFonts w:cstheme="minorHAnsi"/>
                <w:b/>
                <w:bCs/>
                <w:sz w:val="22"/>
              </w:rPr>
              <w:t>Share lesson objectives or outcomes with pupils</w:t>
            </w:r>
          </w:p>
        </w:tc>
        <w:tc>
          <w:tcPr>
            <w:tcW w:w="4116" w:type="dxa"/>
          </w:tcPr>
          <w:p w14:paraId="4B4D7EDB"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 xml:space="preserve">Purposes or objectives of lessons and/or tasks are explained to pupils at the start of the lesson. </w:t>
            </w:r>
          </w:p>
        </w:tc>
        <w:tc>
          <w:tcPr>
            <w:tcW w:w="4116" w:type="dxa"/>
          </w:tcPr>
          <w:p w14:paraId="77087C56"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Purposes of lessons/sequences are linked to lesson tasks.</w:t>
            </w:r>
          </w:p>
        </w:tc>
      </w:tr>
      <w:tr w:rsidR="00FF57D6" w:rsidRPr="00FF57D6" w14:paraId="1090938D" w14:textId="77777777" w:rsidTr="005C607E">
        <w:trPr>
          <w:trHeight w:val="1574"/>
        </w:trPr>
        <w:tc>
          <w:tcPr>
            <w:tcW w:w="1843" w:type="dxa"/>
            <w:shd w:val="clear" w:color="auto" w:fill="D9D9D9" w:themeFill="background1" w:themeFillShade="D9"/>
            <w:vAlign w:val="center"/>
          </w:tcPr>
          <w:p w14:paraId="04704800" w14:textId="77777777" w:rsidR="00FF57D6" w:rsidRPr="00FF57D6" w:rsidRDefault="00FF57D6" w:rsidP="00FF57D6">
            <w:pPr>
              <w:jc w:val="center"/>
              <w:rPr>
                <w:rFonts w:cstheme="minorHAnsi"/>
                <w:b/>
                <w:bCs/>
                <w:sz w:val="22"/>
              </w:rPr>
            </w:pPr>
            <w:r w:rsidRPr="00FF57D6">
              <w:rPr>
                <w:rFonts w:eastAsia="Times New Roman" w:cstheme="minorHAnsi"/>
                <w:b/>
                <w:bCs/>
                <w:sz w:val="22"/>
                <w:lang w:eastAsia="en-GB"/>
              </w:rPr>
              <w:t>Use appropriate resources to support learning</w:t>
            </w:r>
          </w:p>
        </w:tc>
        <w:tc>
          <w:tcPr>
            <w:tcW w:w="4116" w:type="dxa"/>
          </w:tcPr>
          <w:p w14:paraId="6286E032"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 xml:space="preserve">Resources are used, adapted or created to support learners in accessing the content of lessons. </w:t>
            </w:r>
          </w:p>
          <w:p w14:paraId="6B53C0D8"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Errors are minimal.</w:t>
            </w:r>
          </w:p>
        </w:tc>
        <w:tc>
          <w:tcPr>
            <w:tcW w:w="4116" w:type="dxa"/>
          </w:tcPr>
          <w:p w14:paraId="071A00C7"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 xml:space="preserve">Resources are adapted or created appropriately to support the learning of </w:t>
            </w:r>
            <w:proofErr w:type="gramStart"/>
            <w:r w:rsidRPr="00FF57D6">
              <w:rPr>
                <w:rFonts w:eastAsia="Times New Roman"/>
                <w:sz w:val="20"/>
                <w:szCs w:val="20"/>
                <w:lang w:eastAsia="en-GB"/>
              </w:rPr>
              <w:t>the majority of</w:t>
            </w:r>
            <w:proofErr w:type="gramEnd"/>
            <w:r w:rsidRPr="00FF57D6">
              <w:rPr>
                <w:rFonts w:eastAsia="Times New Roman"/>
                <w:sz w:val="20"/>
                <w:szCs w:val="20"/>
                <w:lang w:eastAsia="en-GB"/>
              </w:rPr>
              <w:t xml:space="preserve"> pupils. </w:t>
            </w:r>
          </w:p>
          <w:p w14:paraId="0B9C91C3"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Care is taken in the organisation and management of these to ensure they do not provide a distraction from learning.   </w:t>
            </w:r>
          </w:p>
        </w:tc>
      </w:tr>
      <w:tr w:rsidR="00FF57D6" w:rsidRPr="00FF57D6" w14:paraId="228F6A03" w14:textId="77777777" w:rsidTr="005C607E">
        <w:trPr>
          <w:trHeight w:val="2478"/>
        </w:trPr>
        <w:tc>
          <w:tcPr>
            <w:tcW w:w="1843" w:type="dxa"/>
            <w:shd w:val="clear" w:color="auto" w:fill="D9D9D9" w:themeFill="background1" w:themeFillShade="D9"/>
            <w:vAlign w:val="center"/>
          </w:tcPr>
          <w:p w14:paraId="1579340F" w14:textId="77777777" w:rsidR="00FF57D6" w:rsidRPr="00FF57D6" w:rsidRDefault="00FF57D6" w:rsidP="00FF57D6">
            <w:pPr>
              <w:jc w:val="center"/>
              <w:textAlignment w:val="baseline"/>
              <w:rPr>
                <w:rFonts w:eastAsia="Times New Roman" w:cstheme="minorHAnsi"/>
                <w:sz w:val="22"/>
                <w:lang w:eastAsia="en-GB"/>
              </w:rPr>
            </w:pPr>
            <w:r w:rsidRPr="00FF57D6">
              <w:rPr>
                <w:rFonts w:eastAsia="Times New Roman" w:cstheme="minorHAnsi"/>
                <w:b/>
                <w:bCs/>
                <w:sz w:val="22"/>
                <w:lang w:eastAsia="en-GB"/>
              </w:rPr>
              <w:t>Model and scaffold effectively</w:t>
            </w:r>
          </w:p>
          <w:p w14:paraId="65CEE0E3" w14:textId="77777777" w:rsidR="00FF57D6" w:rsidRPr="00FF57D6" w:rsidRDefault="00FF57D6" w:rsidP="00FF57D6">
            <w:pPr>
              <w:jc w:val="center"/>
              <w:rPr>
                <w:rFonts w:cstheme="minorHAnsi"/>
                <w:b/>
                <w:bCs/>
                <w:sz w:val="22"/>
              </w:rPr>
            </w:pPr>
          </w:p>
        </w:tc>
        <w:tc>
          <w:tcPr>
            <w:tcW w:w="4111" w:type="dxa"/>
          </w:tcPr>
          <w:p w14:paraId="4C966292"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Pupils are aware of what the teacher expects from their learning in lessons or activities.  </w:t>
            </w:r>
          </w:p>
          <w:p w14:paraId="4050496A"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 xml:space="preserve">Opportunities for modelling and scaffolding of core content, concepts, skills, or tasks are included in teaching. </w:t>
            </w:r>
          </w:p>
          <w:p w14:paraId="631D4132"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Use is made of demonstrations, aides, or examples in explaining as required.</w:t>
            </w:r>
          </w:p>
        </w:tc>
        <w:tc>
          <w:tcPr>
            <w:tcW w:w="4121" w:type="dxa"/>
          </w:tcPr>
          <w:p w14:paraId="745B0542"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Modelling and scaffolding are introduced or faded as necessary over time.</w:t>
            </w:r>
          </w:p>
          <w:p w14:paraId="62E5BCF8" w14:textId="77777777" w:rsidR="00FF57D6" w:rsidRPr="00FF57D6" w:rsidRDefault="00FF57D6" w:rsidP="006272ED">
            <w:pPr>
              <w:numPr>
                <w:ilvl w:val="0"/>
                <w:numId w:val="50"/>
              </w:numPr>
              <w:contextualSpacing/>
              <w:rPr>
                <w:rFonts w:eastAsia="Times New Roman"/>
                <w:sz w:val="20"/>
                <w:szCs w:val="20"/>
                <w:lang w:eastAsia="en-GB"/>
              </w:rPr>
            </w:pPr>
            <w:r w:rsidRPr="00FF57D6">
              <w:rPr>
                <w:rFonts w:eastAsia="Times New Roman"/>
                <w:sz w:val="20"/>
                <w:szCs w:val="20"/>
                <w:lang w:eastAsia="en-GB"/>
              </w:rPr>
              <w:t>Metacognitive approaches are used to support learning (e.g., narrating thought processes aloud, outlining memorable steps in processes, identifying potential pitfalls and how to avoid them etc.).   </w:t>
            </w:r>
          </w:p>
        </w:tc>
      </w:tr>
    </w:tbl>
    <w:p w14:paraId="72E2A87D" w14:textId="77777777" w:rsidR="00FF57D6" w:rsidRPr="00FF57D6" w:rsidRDefault="00FF57D6" w:rsidP="00FF57D6"/>
    <w:p w14:paraId="7C66B479" w14:textId="77777777" w:rsidR="00FF57D6" w:rsidRPr="00FF57D6" w:rsidRDefault="00FF57D6" w:rsidP="00FF57D6"/>
    <w:p w14:paraId="0B2689E9" w14:textId="77777777" w:rsidR="00FF57D6" w:rsidRPr="00FF57D6" w:rsidRDefault="00FF57D6" w:rsidP="00FF57D6"/>
    <w:tbl>
      <w:tblPr>
        <w:tblStyle w:val="TableGrid"/>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116"/>
        <w:gridCol w:w="4116"/>
      </w:tblGrid>
      <w:tr w:rsidR="00FF57D6" w:rsidRPr="00FF57D6" w14:paraId="777AB677" w14:textId="77777777" w:rsidTr="005C607E">
        <w:trPr>
          <w:trHeight w:val="300"/>
        </w:trPr>
        <w:tc>
          <w:tcPr>
            <w:tcW w:w="10075" w:type="dxa"/>
            <w:gridSpan w:val="3"/>
            <w:shd w:val="clear" w:color="auto" w:fill="FFFFFF" w:themeFill="background1"/>
          </w:tcPr>
          <w:p w14:paraId="60855E2C" w14:textId="77777777" w:rsidR="00FF57D6" w:rsidRPr="00FF57D6" w:rsidRDefault="00FF57D6" w:rsidP="00FF57D6">
            <w:pPr>
              <w:rPr>
                <w:rFonts w:cstheme="minorHAnsi"/>
                <w:b/>
                <w:bCs/>
              </w:rPr>
            </w:pPr>
            <w:r w:rsidRPr="00FF57D6">
              <w:rPr>
                <w:rFonts w:cstheme="minorHAnsi"/>
                <w:b/>
                <w:bCs/>
              </w:rPr>
              <w:t>DOMAIN: Planning and Teaching continued</w:t>
            </w:r>
          </w:p>
        </w:tc>
      </w:tr>
      <w:tr w:rsidR="00FF57D6" w:rsidRPr="00FF57D6" w14:paraId="2F9EA6C5" w14:textId="77777777" w:rsidTr="005C607E">
        <w:trPr>
          <w:trHeight w:val="300"/>
        </w:trPr>
        <w:tc>
          <w:tcPr>
            <w:tcW w:w="1843" w:type="dxa"/>
            <w:shd w:val="clear" w:color="auto" w:fill="FFFFFF" w:themeFill="background1"/>
          </w:tcPr>
          <w:p w14:paraId="39B6F66E" w14:textId="77777777" w:rsidR="00FF57D6" w:rsidRPr="00FF57D6" w:rsidRDefault="00FF57D6" w:rsidP="00FF57D6">
            <w:pPr>
              <w:jc w:val="center"/>
              <w:rPr>
                <w:rFonts w:cstheme="minorHAnsi"/>
                <w:b/>
                <w:bCs/>
                <w:sz w:val="22"/>
              </w:rPr>
            </w:pPr>
            <w:r w:rsidRPr="00FF57D6">
              <w:rPr>
                <w:rFonts w:cstheme="minorHAnsi"/>
                <w:noProof/>
                <w:sz w:val="22"/>
              </w:rPr>
              <w:drawing>
                <wp:inline distT="0" distB="0" distL="0" distR="0" wp14:anchorId="4460E390" wp14:editId="34059FBF">
                  <wp:extent cx="547606" cy="540000"/>
                  <wp:effectExtent l="0" t="0" r="5080" b="0"/>
                  <wp:docPr id="1911295440" name="Picture 1911295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95440" name="Picture 1911295440">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606" cy="540000"/>
                          </a:xfrm>
                          <a:prstGeom prst="rect">
                            <a:avLst/>
                          </a:prstGeom>
                          <a:noFill/>
                          <a:ln>
                            <a:noFill/>
                          </a:ln>
                        </pic:spPr>
                      </pic:pic>
                    </a:graphicData>
                  </a:graphic>
                </wp:inline>
              </w:drawing>
            </w:r>
          </w:p>
        </w:tc>
        <w:tc>
          <w:tcPr>
            <w:tcW w:w="4116" w:type="dxa"/>
            <w:shd w:val="clear" w:color="auto" w:fill="D9D9D9" w:themeFill="background1" w:themeFillShade="D9"/>
            <w:vAlign w:val="center"/>
          </w:tcPr>
          <w:p w14:paraId="3B18B5E6" w14:textId="76373E49" w:rsidR="00FF57D6" w:rsidRPr="00FF57D6" w:rsidRDefault="00FF57D6" w:rsidP="00FF57D6">
            <w:pPr>
              <w:jc w:val="center"/>
              <w:rPr>
                <w:rFonts w:eastAsia="Times New Roman" w:cstheme="minorHAnsi"/>
                <w:sz w:val="22"/>
                <w:lang w:eastAsia="en-GB"/>
              </w:rPr>
            </w:pPr>
            <w:r w:rsidRPr="00FF57D6">
              <w:rPr>
                <w:rFonts w:cstheme="minorHAnsi"/>
                <w:b/>
                <w:bCs/>
              </w:rPr>
              <w:t xml:space="preserve">Foundational Competencies for Stage 1 </w:t>
            </w:r>
            <w:r w:rsidR="000B421E">
              <w:rPr>
                <w:rFonts w:cstheme="minorHAnsi"/>
                <w:b/>
                <w:bCs/>
              </w:rPr>
              <w:t>and</w:t>
            </w:r>
            <w:r w:rsidRPr="00FF57D6">
              <w:rPr>
                <w:rFonts w:cstheme="minorHAnsi"/>
                <w:b/>
                <w:bCs/>
              </w:rPr>
              <w:t xml:space="preserve"> 2</w:t>
            </w:r>
          </w:p>
        </w:tc>
        <w:tc>
          <w:tcPr>
            <w:tcW w:w="4116" w:type="dxa"/>
            <w:shd w:val="clear" w:color="auto" w:fill="D9D9D9" w:themeFill="background1" w:themeFillShade="D9"/>
            <w:vAlign w:val="center"/>
          </w:tcPr>
          <w:p w14:paraId="3E070D86" w14:textId="77777777" w:rsidR="00FF57D6" w:rsidRPr="00FF57D6" w:rsidRDefault="00FF57D6" w:rsidP="00FF57D6">
            <w:pPr>
              <w:jc w:val="center"/>
              <w:rPr>
                <w:rFonts w:eastAsia="Times New Roman" w:cstheme="minorHAnsi"/>
                <w:sz w:val="22"/>
                <w:lang w:eastAsia="en-GB"/>
              </w:rPr>
            </w:pPr>
            <w:r w:rsidRPr="00FF57D6">
              <w:rPr>
                <w:rFonts w:cstheme="minorHAnsi"/>
                <w:b/>
                <w:bCs/>
              </w:rPr>
              <w:t>Additional Competencies for end of Stage 3</w:t>
            </w:r>
          </w:p>
        </w:tc>
      </w:tr>
      <w:tr w:rsidR="00FF57D6" w:rsidRPr="00FF57D6" w14:paraId="730342E4" w14:textId="77777777" w:rsidTr="005C607E">
        <w:trPr>
          <w:trHeight w:val="1842"/>
        </w:trPr>
        <w:tc>
          <w:tcPr>
            <w:tcW w:w="1843" w:type="dxa"/>
            <w:shd w:val="clear" w:color="auto" w:fill="D9D9D9" w:themeFill="background1" w:themeFillShade="D9"/>
            <w:vAlign w:val="center"/>
          </w:tcPr>
          <w:p w14:paraId="7470AC47" w14:textId="77777777" w:rsidR="00FF57D6" w:rsidRPr="00FF57D6" w:rsidRDefault="00FF57D6" w:rsidP="00FF57D6">
            <w:pPr>
              <w:jc w:val="center"/>
              <w:rPr>
                <w:rFonts w:cstheme="minorHAnsi"/>
                <w:b/>
                <w:bCs/>
                <w:sz w:val="22"/>
              </w:rPr>
            </w:pPr>
            <w:r w:rsidRPr="00FF57D6">
              <w:rPr>
                <w:rFonts w:cstheme="minorHAnsi"/>
                <w:b/>
                <w:bCs/>
                <w:sz w:val="22"/>
              </w:rPr>
              <w:t>Identify and manage potential misconceptions</w:t>
            </w:r>
          </w:p>
        </w:tc>
        <w:tc>
          <w:tcPr>
            <w:tcW w:w="4116" w:type="dxa"/>
          </w:tcPr>
          <w:p w14:paraId="218E2265" w14:textId="77777777" w:rsidR="00FF57D6" w:rsidRPr="00FF57D6" w:rsidRDefault="00FF57D6"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Lessons / sequences are planned with awareness of common barriers or misconceptions about a topic and with reference to pupils’ prior knowledge.</w:t>
            </w:r>
          </w:p>
          <w:p w14:paraId="64CA473E" w14:textId="77777777" w:rsidR="00FF57D6" w:rsidRPr="00FF57D6" w:rsidRDefault="00FF57D6"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Pupils are encouraged to share their emerging understanding so that misconceptions can be addressed.</w:t>
            </w:r>
          </w:p>
        </w:tc>
        <w:tc>
          <w:tcPr>
            <w:tcW w:w="4116" w:type="dxa"/>
          </w:tcPr>
          <w:p w14:paraId="3F1C0B76" w14:textId="77777777" w:rsidR="00FF57D6" w:rsidRPr="00FF57D6" w:rsidRDefault="00FF57D6"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Lessons and sequences take care to address common misconceptions</w:t>
            </w:r>
          </w:p>
          <w:p w14:paraId="31F083F6" w14:textId="77777777" w:rsidR="00FF57D6" w:rsidRPr="00FF57D6" w:rsidRDefault="00FF57D6"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 xml:space="preserve">Misconceptions are addressed appropriately when teaching. </w:t>
            </w:r>
          </w:p>
        </w:tc>
      </w:tr>
      <w:tr w:rsidR="00FF57D6" w:rsidRPr="00FF57D6" w14:paraId="3905DC4A" w14:textId="77777777" w:rsidTr="005C607E">
        <w:trPr>
          <w:trHeight w:val="949"/>
        </w:trPr>
        <w:tc>
          <w:tcPr>
            <w:tcW w:w="1843" w:type="dxa"/>
            <w:shd w:val="clear" w:color="auto" w:fill="D9D9D9" w:themeFill="background1" w:themeFillShade="D9"/>
            <w:vAlign w:val="center"/>
          </w:tcPr>
          <w:p w14:paraId="5F2A0C74" w14:textId="77777777" w:rsidR="00FF57D6" w:rsidRPr="00FF57D6" w:rsidRDefault="00FF57D6" w:rsidP="00FF57D6">
            <w:pPr>
              <w:jc w:val="center"/>
              <w:rPr>
                <w:rFonts w:cstheme="minorHAnsi"/>
                <w:b/>
                <w:bCs/>
                <w:sz w:val="22"/>
              </w:rPr>
            </w:pPr>
            <w:r w:rsidRPr="00FF57D6">
              <w:rPr>
                <w:rFonts w:eastAsia="Times New Roman" w:cstheme="minorHAnsi"/>
                <w:b/>
                <w:bCs/>
                <w:sz w:val="22"/>
                <w:lang w:eastAsia="en-GB"/>
              </w:rPr>
              <w:t>Set appropriate home learning</w:t>
            </w:r>
          </w:p>
        </w:tc>
        <w:tc>
          <w:tcPr>
            <w:tcW w:w="4116" w:type="dxa"/>
          </w:tcPr>
          <w:p w14:paraId="6B2CA012" w14:textId="77777777" w:rsidR="00FF57D6" w:rsidRPr="00FF57D6" w:rsidRDefault="00FF57D6"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Where appropriate, out of class activities are set in line with school policies.  </w:t>
            </w:r>
          </w:p>
        </w:tc>
        <w:tc>
          <w:tcPr>
            <w:tcW w:w="4116" w:type="dxa"/>
          </w:tcPr>
          <w:p w14:paraId="2A05BBE4" w14:textId="77777777" w:rsidR="00FF57D6" w:rsidRPr="00FF57D6" w:rsidRDefault="00FF57D6" w:rsidP="006272ED">
            <w:pPr>
              <w:numPr>
                <w:ilvl w:val="0"/>
                <w:numId w:val="50"/>
              </w:numPr>
              <w:contextualSpacing/>
              <w:rPr>
                <w:rFonts w:eastAsia="Times New Roman" w:cstheme="minorHAnsi"/>
                <w:sz w:val="20"/>
                <w:szCs w:val="20"/>
                <w:lang w:eastAsia="en-GB"/>
              </w:rPr>
            </w:pPr>
            <w:r w:rsidRPr="00FF57D6">
              <w:rPr>
                <w:rFonts w:eastAsia="Times New Roman" w:cstheme="minorHAnsi"/>
                <w:sz w:val="20"/>
                <w:szCs w:val="20"/>
                <w:lang w:eastAsia="en-GB"/>
              </w:rPr>
              <w:t>Out of class activities prepare students for new learning or consolidating existing learning in line with school policies.  </w:t>
            </w:r>
          </w:p>
        </w:tc>
      </w:tr>
    </w:tbl>
    <w:p w14:paraId="30E0E125" w14:textId="77777777" w:rsidR="00FF57D6" w:rsidRPr="00FF57D6" w:rsidRDefault="00FF57D6" w:rsidP="00FF57D6">
      <w:pPr>
        <w:rPr>
          <w:rFonts w:ascii="Calibri" w:eastAsiaTheme="majorEastAsia" w:hAnsi="Calibri" w:cs="Calibri"/>
          <w:b/>
          <w:bCs/>
          <w:color w:val="2F5496" w:themeColor="accent1" w:themeShade="BF"/>
          <w:sz w:val="16"/>
          <w:szCs w:val="16"/>
        </w:rPr>
      </w:pPr>
    </w:p>
    <w:p w14:paraId="3E2A0F40" w14:textId="77777777" w:rsidR="00FF57D6" w:rsidRPr="00FF57D6" w:rsidRDefault="00FF57D6" w:rsidP="00FF57D6">
      <w:pPr>
        <w:rPr>
          <w:rFonts w:ascii="Calibri" w:eastAsiaTheme="majorEastAsia" w:hAnsi="Calibri" w:cs="Calibri"/>
          <w:b/>
          <w:bCs/>
          <w:color w:val="2F5496" w:themeColor="accent1" w:themeShade="BF"/>
          <w:sz w:val="16"/>
          <w:szCs w:val="16"/>
        </w:rPr>
      </w:pPr>
    </w:p>
    <w:p w14:paraId="6E97D6AD" w14:textId="77777777" w:rsidR="00FF57D6" w:rsidRPr="00FF57D6" w:rsidRDefault="00FF57D6" w:rsidP="00FF57D6">
      <w:pPr>
        <w:rPr>
          <w:rFonts w:ascii="Calibri" w:eastAsiaTheme="majorEastAsia" w:hAnsi="Calibri" w:cs="Calibri"/>
          <w:b/>
          <w:bCs/>
          <w:color w:val="2F5496" w:themeColor="accent1" w:themeShade="BF"/>
          <w:sz w:val="16"/>
          <w:szCs w:val="16"/>
        </w:rPr>
      </w:pPr>
      <w:r w:rsidRPr="00FF57D6">
        <w:rPr>
          <w:rFonts w:ascii="Calibri" w:eastAsiaTheme="majorEastAsia" w:hAnsi="Calibri" w:cs="Calibri"/>
          <w:b/>
          <w:bCs/>
          <w:color w:val="2F5496" w:themeColor="accent1" w:themeShade="BF"/>
          <w:sz w:val="16"/>
          <w:szCs w:val="16"/>
        </w:rPr>
        <w:br w:type="page"/>
      </w:r>
    </w:p>
    <w:p w14:paraId="52138F2D" w14:textId="77777777" w:rsidR="00FF57D6" w:rsidRPr="00FF57D6" w:rsidRDefault="00FF57D6" w:rsidP="00FF57D6">
      <w:pPr>
        <w:rPr>
          <w:rFonts w:ascii="Calibri" w:eastAsiaTheme="majorEastAsia" w:hAnsi="Calibri" w:cs="Calibri"/>
          <w:b/>
          <w:bCs/>
          <w:color w:val="2F5496" w:themeColor="accent1" w:themeShade="BF"/>
          <w:sz w:val="16"/>
          <w:szCs w:val="16"/>
        </w:rPr>
      </w:pPr>
    </w:p>
    <w:tbl>
      <w:tblPr>
        <w:tblStyle w:val="TableGrid"/>
        <w:tblW w:w="10028" w:type="dxa"/>
        <w:tblInd w:w="-5" w:type="dxa"/>
        <w:tblLook w:val="04A0" w:firstRow="1" w:lastRow="0" w:firstColumn="1" w:lastColumn="0" w:noHBand="0" w:noVBand="1"/>
      </w:tblPr>
      <w:tblGrid>
        <w:gridCol w:w="1965"/>
        <w:gridCol w:w="4031"/>
        <w:gridCol w:w="4032"/>
      </w:tblGrid>
      <w:tr w:rsidR="00FF57D6" w:rsidRPr="00FF57D6" w14:paraId="6DF2739F" w14:textId="77777777" w:rsidTr="005C607E">
        <w:trPr>
          <w:trHeight w:val="300"/>
        </w:trPr>
        <w:tc>
          <w:tcPr>
            <w:tcW w:w="100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9394" w14:textId="77777777" w:rsidR="00FF57D6" w:rsidRPr="00FF57D6" w:rsidRDefault="00FF57D6" w:rsidP="00FF57D6">
            <w:pPr>
              <w:rPr>
                <w:rFonts w:cstheme="minorHAnsi"/>
                <w:b/>
                <w:bCs/>
              </w:rPr>
            </w:pPr>
            <w:r w:rsidRPr="00FF57D6">
              <w:rPr>
                <w:rFonts w:cstheme="minorHAnsi"/>
                <w:sz w:val="20"/>
                <w:szCs w:val="20"/>
              </w:rPr>
              <w:br w:type="page"/>
            </w:r>
            <w:r w:rsidRPr="00FF57D6">
              <w:rPr>
                <w:rFonts w:eastAsia="Times New Roman" w:cstheme="minorHAnsi"/>
                <w:b/>
                <w:bCs/>
                <w:shd w:val="clear" w:color="auto" w:fill="FFFFFF" w:themeFill="background1"/>
                <w:lang w:eastAsia="en-GB"/>
              </w:rPr>
              <w:t>Domain: Assessment and Feedback</w:t>
            </w:r>
            <w:r w:rsidRPr="00FF57D6">
              <w:rPr>
                <w:rFonts w:eastAsia="Times New Roman" w:cstheme="minorHAnsi"/>
                <w:b/>
                <w:bCs/>
                <w:lang w:eastAsia="en-GB"/>
              </w:rPr>
              <w:t> </w:t>
            </w:r>
          </w:p>
        </w:tc>
      </w:tr>
      <w:tr w:rsidR="00FF57D6" w:rsidRPr="00FF57D6" w14:paraId="40FFBFDB" w14:textId="77777777" w:rsidTr="005C607E">
        <w:trPr>
          <w:trHeight w:val="536"/>
        </w:trPr>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A9952" w14:textId="77777777" w:rsidR="00FF57D6" w:rsidRPr="00FF57D6" w:rsidRDefault="00FF57D6" w:rsidP="00FF57D6">
            <w:pPr>
              <w:jc w:val="center"/>
              <w:rPr>
                <w:rFonts w:cstheme="minorHAnsi"/>
                <w:sz w:val="20"/>
                <w:szCs w:val="20"/>
              </w:rPr>
            </w:pPr>
            <w:r w:rsidRPr="00FF57D6">
              <w:rPr>
                <w:rFonts w:cstheme="minorHAnsi"/>
                <w:noProof/>
                <w:sz w:val="20"/>
                <w:szCs w:val="20"/>
              </w:rPr>
              <w:drawing>
                <wp:inline distT="0" distB="0" distL="0" distR="0" wp14:anchorId="298BC415" wp14:editId="56CE1FC0">
                  <wp:extent cx="356260" cy="356260"/>
                  <wp:effectExtent l="0" t="0" r="0" b="5715"/>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57555" cy="357555"/>
                          </a:xfrm>
                          <a:prstGeom prst="rect">
                            <a:avLst/>
                          </a:prstGeom>
                        </pic:spPr>
                      </pic:pic>
                    </a:graphicData>
                  </a:graphic>
                </wp:inline>
              </w:drawing>
            </w:r>
          </w:p>
        </w:tc>
        <w:tc>
          <w:tcPr>
            <w:tcW w:w="4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E88A53" w14:textId="59EE87FE" w:rsidR="00FF57D6" w:rsidRPr="00FF57D6" w:rsidRDefault="00FF57D6" w:rsidP="00FF57D6">
            <w:pPr>
              <w:jc w:val="center"/>
              <w:rPr>
                <w:rFonts w:cstheme="minorHAnsi"/>
                <w:sz w:val="22"/>
              </w:rPr>
            </w:pPr>
            <w:r w:rsidRPr="00FF57D6">
              <w:rPr>
                <w:rFonts w:cstheme="minorHAnsi"/>
                <w:b/>
                <w:bCs/>
                <w:sz w:val="22"/>
              </w:rPr>
              <w:t>Foundational Competencies for Stage 1</w:t>
            </w:r>
            <w:r w:rsidR="000B421E">
              <w:rPr>
                <w:rFonts w:cstheme="minorHAnsi"/>
                <w:b/>
                <w:bCs/>
                <w:sz w:val="22"/>
              </w:rPr>
              <w:t>and</w:t>
            </w:r>
            <w:r w:rsidRPr="00FF57D6">
              <w:rPr>
                <w:rFonts w:cstheme="minorHAnsi"/>
                <w:b/>
                <w:bCs/>
                <w:sz w:val="22"/>
              </w:rPr>
              <w:t>2</w:t>
            </w:r>
          </w:p>
        </w:tc>
        <w:tc>
          <w:tcPr>
            <w:tcW w:w="4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0F5A16" w14:textId="77777777" w:rsidR="00FF57D6" w:rsidRPr="00FF57D6" w:rsidRDefault="00FF57D6" w:rsidP="00FF57D6">
            <w:pPr>
              <w:jc w:val="center"/>
              <w:rPr>
                <w:rFonts w:cstheme="minorHAnsi"/>
                <w:sz w:val="22"/>
              </w:rPr>
            </w:pPr>
            <w:r w:rsidRPr="00FF57D6">
              <w:rPr>
                <w:rFonts w:cstheme="minorHAnsi"/>
                <w:b/>
                <w:bCs/>
                <w:sz w:val="22"/>
              </w:rPr>
              <w:t>Additional Competencies for end of Stage 3</w:t>
            </w:r>
          </w:p>
        </w:tc>
      </w:tr>
      <w:tr w:rsidR="00FF57D6" w:rsidRPr="00FF57D6" w14:paraId="34A98F23" w14:textId="77777777" w:rsidTr="005C607E">
        <w:trPr>
          <w:trHeight w:val="2051"/>
        </w:trPr>
        <w:tc>
          <w:tcPr>
            <w:tcW w:w="1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700170" w14:textId="77777777" w:rsidR="00FF57D6" w:rsidRPr="00FF57D6" w:rsidRDefault="00FF57D6" w:rsidP="00FF57D6">
            <w:pPr>
              <w:jc w:val="center"/>
              <w:rPr>
                <w:rFonts w:cstheme="minorHAnsi"/>
                <w:sz w:val="22"/>
              </w:rPr>
            </w:pPr>
            <w:r w:rsidRPr="00FF57D6">
              <w:rPr>
                <w:rFonts w:eastAsia="Times New Roman" w:cstheme="minorHAnsi"/>
                <w:b/>
                <w:bCs/>
                <w:sz w:val="22"/>
                <w:lang w:eastAsia="en-GB"/>
              </w:rPr>
              <w:t>Monitor pupils’ understanding</w:t>
            </w:r>
          </w:p>
        </w:tc>
        <w:tc>
          <w:tcPr>
            <w:tcW w:w="4031" w:type="dxa"/>
            <w:tcBorders>
              <w:top w:val="single" w:sz="4" w:space="0" w:color="auto"/>
              <w:left w:val="single" w:sz="4" w:space="0" w:color="auto"/>
              <w:bottom w:val="single" w:sz="4" w:space="0" w:color="auto"/>
              <w:right w:val="single" w:sz="4" w:space="0" w:color="auto"/>
            </w:tcBorders>
            <w:shd w:val="clear" w:color="auto" w:fill="FFFFFF" w:themeFill="background1"/>
          </w:tcPr>
          <w:p w14:paraId="19F3E71A"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Diagnostic assessment techniques are used to monitor pupils’ understanding and check for progress during lessons.  </w:t>
            </w: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tcPr>
          <w:p w14:paraId="3CF599E0"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A range of diagnostic assessment techniques are used to identify and respond to emerging issues in pupils’ understanding during lessons. </w:t>
            </w:r>
          </w:p>
          <w:p w14:paraId="351D0084"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Assessments made of pupil understanding are broadly accurate and from this can identify what is required for individuals to meet their next steps in learning. </w:t>
            </w:r>
          </w:p>
        </w:tc>
      </w:tr>
      <w:tr w:rsidR="00FF57D6" w:rsidRPr="00FF57D6" w14:paraId="07668550" w14:textId="77777777" w:rsidTr="005C607E">
        <w:trPr>
          <w:trHeight w:val="3758"/>
        </w:trPr>
        <w:tc>
          <w:tcPr>
            <w:tcW w:w="1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E4FA9E" w14:textId="77777777" w:rsidR="00FF57D6" w:rsidRPr="00FF57D6" w:rsidRDefault="00FF57D6" w:rsidP="00FF57D6">
            <w:pPr>
              <w:jc w:val="center"/>
              <w:rPr>
                <w:rFonts w:cstheme="minorHAnsi"/>
                <w:sz w:val="22"/>
              </w:rPr>
            </w:pPr>
            <w:r w:rsidRPr="00FF57D6">
              <w:rPr>
                <w:rFonts w:eastAsia="Times New Roman" w:cstheme="minorHAnsi"/>
                <w:b/>
                <w:bCs/>
                <w:sz w:val="22"/>
                <w:lang w:eastAsia="en-GB"/>
              </w:rPr>
              <w:t>Use questioning with purpose</w:t>
            </w:r>
          </w:p>
        </w:tc>
        <w:tc>
          <w:tcPr>
            <w:tcW w:w="4031" w:type="dxa"/>
            <w:tcBorders>
              <w:top w:val="single" w:sz="4" w:space="0" w:color="auto"/>
              <w:left w:val="single" w:sz="4" w:space="0" w:color="auto"/>
              <w:bottom w:val="single" w:sz="4" w:space="0" w:color="auto"/>
              <w:right w:val="single" w:sz="4" w:space="0" w:color="auto"/>
            </w:tcBorders>
            <w:shd w:val="clear" w:color="auto" w:fill="FFFFFF" w:themeFill="background1"/>
          </w:tcPr>
          <w:p w14:paraId="566F757C"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 xml:space="preserve">A mixture of open and closed questioning opportunities is included on planning and used when teaching lesson. </w:t>
            </w:r>
          </w:p>
          <w:p w14:paraId="0CFAFA14"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Pupils are prompted to elaborate when responding to questioning to check that a correct answer stems from secure understanding.  </w:t>
            </w:r>
          </w:p>
          <w:p w14:paraId="1358978D"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Pupils’ responses are acknowledged. Correct and incorrect answers are highlighted. Effort is praised.</w:t>
            </w: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tcPr>
          <w:p w14:paraId="48BABE3C"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Questions are clearly phrased and appropriate for the lesson; they enable broad participation from the class and build involvement and motivation.  </w:t>
            </w:r>
          </w:p>
          <w:p w14:paraId="3F20DE9C"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Questioning is used to explore and deepen pupils’ thinking.</w:t>
            </w:r>
          </w:p>
          <w:p w14:paraId="6B08E634"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Thinking-time techniques are deployed effectively to maximise student engagement.</w:t>
            </w:r>
          </w:p>
          <w:p w14:paraId="4F74496F"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Responses to pupils’ answers are timely. Misconceptions are identified and addressed. Praise is used well to build a collective sense of responsibility for learning.</w:t>
            </w:r>
          </w:p>
          <w:p w14:paraId="3B31FA92"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Monitoring is used to adapt teaching.</w:t>
            </w:r>
          </w:p>
        </w:tc>
      </w:tr>
      <w:tr w:rsidR="00FF57D6" w:rsidRPr="00FF57D6" w14:paraId="6376A6FF" w14:textId="77777777" w:rsidTr="005C607E">
        <w:trPr>
          <w:trHeight w:val="1367"/>
        </w:trPr>
        <w:tc>
          <w:tcPr>
            <w:tcW w:w="1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15127A" w14:textId="77777777" w:rsidR="00FF57D6" w:rsidRPr="00FF57D6" w:rsidRDefault="00FF57D6" w:rsidP="00FF57D6">
            <w:pPr>
              <w:jc w:val="center"/>
              <w:rPr>
                <w:rFonts w:cstheme="minorHAnsi"/>
                <w:sz w:val="22"/>
              </w:rPr>
            </w:pPr>
            <w:r w:rsidRPr="00FF57D6">
              <w:rPr>
                <w:rFonts w:eastAsia="Times New Roman" w:cstheme="minorHAnsi"/>
                <w:b/>
                <w:bCs/>
                <w:sz w:val="22"/>
                <w:lang w:eastAsia="en-GB"/>
              </w:rPr>
              <w:t>Assess accurately and provide meaningful feedback</w:t>
            </w:r>
          </w:p>
        </w:tc>
        <w:tc>
          <w:tcPr>
            <w:tcW w:w="4031" w:type="dxa"/>
            <w:tcBorders>
              <w:top w:val="single" w:sz="4" w:space="0" w:color="auto"/>
              <w:left w:val="single" w:sz="4" w:space="0" w:color="auto"/>
              <w:bottom w:val="single" w:sz="4" w:space="0" w:color="auto"/>
              <w:right w:val="single" w:sz="4" w:space="0" w:color="auto"/>
            </w:tcBorders>
            <w:shd w:val="clear" w:color="auto" w:fill="FFFFFF" w:themeFill="background1"/>
          </w:tcPr>
          <w:p w14:paraId="5A727F93"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Pupils are offered feedback on their work or responses.</w:t>
            </w:r>
          </w:p>
          <w:p w14:paraId="75951F84"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 xml:space="preserve">Written feedback is in line with the policy of the school or setting. </w:t>
            </w: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tcPr>
          <w:p w14:paraId="74E6F81F"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Assessments of pupil understanding are broadly accurate and show awareness of the relevant assessment schemes.</w:t>
            </w:r>
          </w:p>
          <w:p w14:paraId="5BC9B020"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 xml:space="preserve">Feedback is clear and developmental. </w:t>
            </w:r>
          </w:p>
        </w:tc>
      </w:tr>
      <w:tr w:rsidR="00FF57D6" w:rsidRPr="00FF57D6" w14:paraId="019E392E" w14:textId="77777777" w:rsidTr="005C607E">
        <w:trPr>
          <w:trHeight w:val="2165"/>
        </w:trPr>
        <w:tc>
          <w:tcPr>
            <w:tcW w:w="1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F169A4" w14:textId="77777777" w:rsidR="00FF57D6" w:rsidRPr="00FF57D6" w:rsidRDefault="00FF57D6" w:rsidP="00FF57D6">
            <w:pPr>
              <w:jc w:val="center"/>
              <w:rPr>
                <w:rFonts w:eastAsia="Times New Roman" w:cstheme="minorHAnsi"/>
                <w:b/>
                <w:bCs/>
                <w:sz w:val="22"/>
                <w:lang w:eastAsia="en-GB"/>
              </w:rPr>
            </w:pPr>
            <w:r w:rsidRPr="00FF57D6">
              <w:rPr>
                <w:rFonts w:eastAsia="Times New Roman" w:cstheme="minorHAnsi"/>
                <w:b/>
                <w:bCs/>
                <w:sz w:val="22"/>
                <w:lang w:eastAsia="en-GB"/>
              </w:rPr>
              <w:t>Utilise assessment information</w:t>
            </w:r>
          </w:p>
          <w:p w14:paraId="1D6E8CBA" w14:textId="77777777" w:rsidR="00FF57D6" w:rsidRPr="00FF57D6" w:rsidRDefault="00FF57D6" w:rsidP="00FF57D6">
            <w:pPr>
              <w:jc w:val="center"/>
              <w:rPr>
                <w:rFonts w:cstheme="minorHAnsi"/>
                <w:sz w:val="22"/>
              </w:rPr>
            </w:pPr>
            <w:r w:rsidRPr="00FF57D6">
              <w:rPr>
                <w:rFonts w:eastAsia="Times New Roman" w:cstheme="minorHAnsi"/>
                <w:b/>
                <w:bCs/>
                <w:sz w:val="22"/>
                <w:lang w:eastAsia="en-GB"/>
              </w:rPr>
              <w:t>effectively</w:t>
            </w:r>
          </w:p>
        </w:tc>
        <w:tc>
          <w:tcPr>
            <w:tcW w:w="4031" w:type="dxa"/>
            <w:tcBorders>
              <w:top w:val="single" w:sz="4" w:space="0" w:color="auto"/>
              <w:left w:val="single" w:sz="4" w:space="0" w:color="auto"/>
              <w:bottom w:val="single" w:sz="4" w:space="0" w:color="auto"/>
              <w:right w:val="single" w:sz="4" w:space="0" w:color="auto"/>
            </w:tcBorders>
            <w:shd w:val="clear" w:color="auto" w:fill="FFFFFF" w:themeFill="background1"/>
          </w:tcPr>
          <w:p w14:paraId="35196E5F"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Assessment of pupils’ learning is used to provide information for reflection and/or discussion with mentor, host teachers or other expert colleagues.   </w:t>
            </w:r>
          </w:p>
        </w:tc>
        <w:tc>
          <w:tcPr>
            <w:tcW w:w="4032" w:type="dxa"/>
            <w:tcBorders>
              <w:top w:val="single" w:sz="4" w:space="0" w:color="auto"/>
              <w:left w:val="single" w:sz="4" w:space="0" w:color="auto"/>
              <w:bottom w:val="single" w:sz="4" w:space="0" w:color="auto"/>
              <w:right w:val="single" w:sz="4" w:space="0" w:color="auto"/>
            </w:tcBorders>
            <w:shd w:val="clear" w:color="auto" w:fill="FFFFFF" w:themeFill="background1"/>
          </w:tcPr>
          <w:p w14:paraId="2BAC1232"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Conclusions are drawn about pupil learning by looking at patterns of performance over time. </w:t>
            </w:r>
          </w:p>
          <w:p w14:paraId="0342E049"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Assessments of pupils’ learning are used to develop or adapt planning, teaching or resources.  </w:t>
            </w:r>
          </w:p>
          <w:p w14:paraId="37A2F503"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School assessment and data systems are used effectively where appropriate.</w:t>
            </w:r>
          </w:p>
        </w:tc>
      </w:tr>
    </w:tbl>
    <w:p w14:paraId="2E044FF6" w14:textId="77777777" w:rsidR="00FF57D6" w:rsidRPr="00FF57D6" w:rsidRDefault="00FF57D6" w:rsidP="00FF57D6">
      <w:pPr>
        <w:rPr>
          <w:rFonts w:ascii="Calibri" w:eastAsiaTheme="majorEastAsia" w:hAnsi="Calibri" w:cs="Calibri"/>
          <w:b/>
          <w:bCs/>
          <w:color w:val="2F5496" w:themeColor="accent1" w:themeShade="BF"/>
          <w:sz w:val="16"/>
          <w:szCs w:val="16"/>
        </w:rPr>
      </w:pPr>
    </w:p>
    <w:p w14:paraId="767C5753" w14:textId="77777777" w:rsidR="00FF57D6" w:rsidRPr="00FF57D6" w:rsidRDefault="00FF57D6" w:rsidP="00FF57D6">
      <w:pPr>
        <w:rPr>
          <w:rFonts w:ascii="Calibri" w:eastAsiaTheme="majorEastAsia" w:hAnsi="Calibri" w:cs="Calibri"/>
          <w:b/>
          <w:bCs/>
          <w:color w:val="2F5496" w:themeColor="accent1" w:themeShade="BF"/>
          <w:sz w:val="16"/>
          <w:szCs w:val="16"/>
        </w:rPr>
      </w:pPr>
      <w:r w:rsidRPr="00FF57D6">
        <w:rPr>
          <w:rFonts w:ascii="Calibri" w:eastAsiaTheme="majorEastAsia" w:hAnsi="Calibri" w:cs="Calibri"/>
          <w:b/>
          <w:bCs/>
          <w:color w:val="2F5496" w:themeColor="accent1" w:themeShade="BF"/>
          <w:sz w:val="16"/>
          <w:szCs w:val="16"/>
        </w:rPr>
        <w:br w:type="page"/>
      </w:r>
    </w:p>
    <w:p w14:paraId="1B2EF105" w14:textId="77777777" w:rsidR="00FF57D6" w:rsidRPr="00FF57D6" w:rsidRDefault="00FF57D6" w:rsidP="00FF57D6">
      <w:pPr>
        <w:rPr>
          <w:rFonts w:ascii="Calibri" w:eastAsiaTheme="majorEastAsia" w:hAnsi="Calibri" w:cs="Calibri"/>
          <w:b/>
          <w:bCs/>
          <w:color w:val="2F5496" w:themeColor="accent1" w:themeShade="BF"/>
          <w:sz w:val="16"/>
          <w:szCs w:val="16"/>
        </w:rPr>
      </w:pPr>
    </w:p>
    <w:p w14:paraId="72E11139" w14:textId="77777777" w:rsidR="00FF57D6" w:rsidRPr="00FF57D6" w:rsidRDefault="00FF57D6" w:rsidP="00FF57D6">
      <w:pPr>
        <w:rPr>
          <w:rFonts w:ascii="Calibri" w:eastAsiaTheme="majorEastAsia" w:hAnsi="Calibri" w:cs="Calibri"/>
          <w:b/>
          <w:bCs/>
          <w:color w:val="2F5496" w:themeColor="accent1" w:themeShade="BF"/>
          <w:sz w:val="16"/>
          <w:szCs w:val="16"/>
        </w:rPr>
      </w:pPr>
    </w:p>
    <w:tbl>
      <w:tblPr>
        <w:tblStyle w:val="TableGrid"/>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040"/>
        <w:gridCol w:w="4040"/>
      </w:tblGrid>
      <w:tr w:rsidR="00FF57D6" w:rsidRPr="00FF57D6" w14:paraId="2ED3A20D" w14:textId="77777777" w:rsidTr="005C607E">
        <w:trPr>
          <w:trHeight w:val="300"/>
        </w:trPr>
        <w:tc>
          <w:tcPr>
            <w:tcW w:w="10065" w:type="dxa"/>
            <w:gridSpan w:val="3"/>
            <w:shd w:val="clear" w:color="auto" w:fill="FFFFFF" w:themeFill="background1"/>
            <w:vAlign w:val="center"/>
          </w:tcPr>
          <w:p w14:paraId="3F5EB1B1" w14:textId="77777777" w:rsidR="00FF57D6" w:rsidRPr="00FF57D6" w:rsidRDefault="00FF57D6" w:rsidP="00FF57D6">
            <w:pPr>
              <w:rPr>
                <w:rFonts w:cstheme="minorHAnsi"/>
                <w:b/>
                <w:bCs/>
              </w:rPr>
            </w:pPr>
            <w:r w:rsidRPr="00FF57D6">
              <w:rPr>
                <w:rFonts w:eastAsia="Times New Roman" w:cstheme="minorHAnsi"/>
                <w:b/>
                <w:bCs/>
                <w:lang w:eastAsia="en-GB"/>
              </w:rPr>
              <w:t>Domain: Adaptive and Inclusive Teaching</w:t>
            </w:r>
            <w:r w:rsidRPr="00FF57D6">
              <w:rPr>
                <w:rFonts w:eastAsia="Times New Roman" w:cstheme="minorHAnsi"/>
                <w:lang w:eastAsia="en-GB"/>
              </w:rPr>
              <w:t> </w:t>
            </w:r>
          </w:p>
        </w:tc>
      </w:tr>
      <w:tr w:rsidR="00FF57D6" w:rsidRPr="00FF57D6" w14:paraId="4751A27B" w14:textId="77777777" w:rsidTr="005C607E">
        <w:trPr>
          <w:trHeight w:val="300"/>
        </w:trPr>
        <w:tc>
          <w:tcPr>
            <w:tcW w:w="1985" w:type="dxa"/>
            <w:vAlign w:val="center"/>
          </w:tcPr>
          <w:p w14:paraId="07FCA2E5" w14:textId="77777777" w:rsidR="00FF57D6" w:rsidRPr="00FF57D6" w:rsidRDefault="00FF57D6" w:rsidP="00FF57D6">
            <w:pPr>
              <w:jc w:val="center"/>
              <w:rPr>
                <w:rFonts w:cstheme="minorHAnsi"/>
                <w:sz w:val="22"/>
              </w:rPr>
            </w:pPr>
            <w:r w:rsidRPr="00FF57D6">
              <w:rPr>
                <w:rFonts w:eastAsia="Times New Roman" w:cstheme="minorHAnsi"/>
                <w:noProof/>
                <w:sz w:val="22"/>
                <w:lang w:eastAsia="en-GB"/>
              </w:rPr>
              <w:drawing>
                <wp:inline distT="0" distB="0" distL="0" distR="0" wp14:anchorId="54F2510C" wp14:editId="3CA4FFE3">
                  <wp:extent cx="349745" cy="349745"/>
                  <wp:effectExtent l="0" t="0" r="0" b="0"/>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51725" cy="351725"/>
                          </a:xfrm>
                          <a:prstGeom prst="rect">
                            <a:avLst/>
                          </a:prstGeom>
                        </pic:spPr>
                      </pic:pic>
                    </a:graphicData>
                  </a:graphic>
                </wp:inline>
              </w:drawing>
            </w:r>
          </w:p>
        </w:tc>
        <w:tc>
          <w:tcPr>
            <w:tcW w:w="4040" w:type="dxa"/>
            <w:shd w:val="clear" w:color="auto" w:fill="D9D9D9" w:themeFill="background1" w:themeFillShade="D9"/>
            <w:vAlign w:val="center"/>
          </w:tcPr>
          <w:p w14:paraId="0201DA53" w14:textId="79F74E70" w:rsidR="00FF57D6" w:rsidRPr="00FF57D6" w:rsidRDefault="00FF57D6" w:rsidP="00FF57D6">
            <w:pPr>
              <w:jc w:val="center"/>
              <w:rPr>
                <w:rFonts w:cstheme="minorHAnsi"/>
                <w:sz w:val="22"/>
              </w:rPr>
            </w:pPr>
            <w:r w:rsidRPr="00FF57D6">
              <w:rPr>
                <w:rFonts w:cstheme="minorHAnsi"/>
                <w:b/>
                <w:bCs/>
                <w:sz w:val="22"/>
              </w:rPr>
              <w:t>Foundational Competencies for Stage 1</w:t>
            </w:r>
            <w:r w:rsidR="000B421E">
              <w:rPr>
                <w:rFonts w:cstheme="minorHAnsi"/>
                <w:b/>
                <w:bCs/>
                <w:sz w:val="22"/>
              </w:rPr>
              <w:t>and</w:t>
            </w:r>
            <w:r w:rsidRPr="00FF57D6">
              <w:rPr>
                <w:rFonts w:cstheme="minorHAnsi"/>
                <w:b/>
                <w:bCs/>
                <w:sz w:val="22"/>
              </w:rPr>
              <w:t>2</w:t>
            </w:r>
          </w:p>
        </w:tc>
        <w:tc>
          <w:tcPr>
            <w:tcW w:w="4040" w:type="dxa"/>
            <w:shd w:val="clear" w:color="auto" w:fill="D9D9D9" w:themeFill="background1" w:themeFillShade="D9"/>
            <w:vAlign w:val="center"/>
          </w:tcPr>
          <w:p w14:paraId="1C215F4C" w14:textId="77777777" w:rsidR="00FF57D6" w:rsidRPr="00FF57D6" w:rsidRDefault="00FF57D6" w:rsidP="00FF57D6">
            <w:pPr>
              <w:jc w:val="center"/>
              <w:rPr>
                <w:rFonts w:cstheme="minorHAnsi"/>
                <w:sz w:val="22"/>
              </w:rPr>
            </w:pPr>
            <w:r w:rsidRPr="00FF57D6">
              <w:rPr>
                <w:rFonts w:cstheme="minorHAnsi"/>
                <w:b/>
                <w:bCs/>
                <w:sz w:val="22"/>
              </w:rPr>
              <w:t>Additional Competencies for end of Stage 3</w:t>
            </w:r>
          </w:p>
        </w:tc>
      </w:tr>
      <w:tr w:rsidR="00FF57D6" w:rsidRPr="00FF57D6" w14:paraId="63ECB204" w14:textId="77777777" w:rsidTr="005C607E">
        <w:trPr>
          <w:trHeight w:val="2765"/>
        </w:trPr>
        <w:tc>
          <w:tcPr>
            <w:tcW w:w="1985" w:type="dxa"/>
            <w:shd w:val="clear" w:color="auto" w:fill="D9D9D9" w:themeFill="background1" w:themeFillShade="D9"/>
            <w:vAlign w:val="center"/>
          </w:tcPr>
          <w:p w14:paraId="21D3182F" w14:textId="6892D818" w:rsidR="00FF57D6" w:rsidRPr="00FF57D6" w:rsidRDefault="00FF57D6" w:rsidP="00FF57D6">
            <w:pPr>
              <w:jc w:val="center"/>
              <w:rPr>
                <w:rFonts w:cstheme="minorHAnsi"/>
                <w:sz w:val="22"/>
              </w:rPr>
            </w:pPr>
            <w:r w:rsidRPr="00FF57D6">
              <w:rPr>
                <w:rFonts w:eastAsia="Times New Roman" w:cstheme="minorHAnsi"/>
                <w:b/>
                <w:bCs/>
                <w:sz w:val="22"/>
                <w:lang w:eastAsia="en-GB"/>
              </w:rPr>
              <w:t xml:space="preserve">Demonstrate anti-racist </w:t>
            </w:r>
            <w:r w:rsidR="000B421E">
              <w:rPr>
                <w:rFonts w:eastAsia="Times New Roman" w:cstheme="minorHAnsi"/>
                <w:b/>
                <w:bCs/>
                <w:sz w:val="22"/>
                <w:lang w:eastAsia="en-GB"/>
              </w:rPr>
              <w:t>and</w:t>
            </w:r>
            <w:r w:rsidRPr="00FF57D6">
              <w:rPr>
                <w:rFonts w:eastAsia="Times New Roman" w:cstheme="minorHAnsi"/>
                <w:b/>
                <w:bCs/>
                <w:sz w:val="22"/>
                <w:lang w:eastAsia="en-GB"/>
              </w:rPr>
              <w:t xml:space="preserve"> inclusive practice</w:t>
            </w:r>
          </w:p>
        </w:tc>
        <w:tc>
          <w:tcPr>
            <w:tcW w:w="4040" w:type="dxa"/>
            <w:shd w:val="clear" w:color="auto" w:fill="FFFFFF" w:themeFill="background1"/>
          </w:tcPr>
          <w:p w14:paraId="3A539233"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Practice upholds the Equality Act and related duties.</w:t>
            </w:r>
          </w:p>
          <w:p w14:paraId="331C812D" w14:textId="77777777" w:rsidR="00FF57D6" w:rsidRPr="00FF57D6" w:rsidRDefault="00FF57D6" w:rsidP="006272ED">
            <w:pPr>
              <w:numPr>
                <w:ilvl w:val="0"/>
                <w:numId w:val="50"/>
              </w:numPr>
              <w:shd w:val="clear" w:color="auto" w:fill="FFFFFF" w:themeFill="background1"/>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A culture of respect is evident in classroom interactions.</w:t>
            </w:r>
          </w:p>
          <w:p w14:paraId="67945C3C" w14:textId="77777777" w:rsidR="00FF57D6" w:rsidRPr="00FF57D6" w:rsidRDefault="00FF57D6" w:rsidP="006272ED">
            <w:pPr>
              <w:numPr>
                <w:ilvl w:val="0"/>
                <w:numId w:val="50"/>
              </w:numPr>
              <w:shd w:val="clear" w:color="auto" w:fill="FFFFFF" w:themeFill="background1"/>
              <w:contextualSpacing/>
              <w:rPr>
                <w:rFonts w:cstheme="minorHAnsi"/>
                <w:sz w:val="20"/>
                <w:szCs w:val="20"/>
              </w:rPr>
            </w:pPr>
            <w:r w:rsidRPr="00FF57D6">
              <w:rPr>
                <w:rFonts w:eastAsia="Times New Roman" w:cstheme="minorHAnsi"/>
                <w:sz w:val="20"/>
                <w:szCs w:val="20"/>
                <w:lang w:eastAsia="en-GB"/>
              </w:rPr>
              <w:t>Classroom materials develop positive representations of minoritised ethnicities and groups.</w:t>
            </w:r>
          </w:p>
          <w:p w14:paraId="41A34F2D" w14:textId="77777777" w:rsidR="00FF57D6" w:rsidRPr="00FF57D6" w:rsidRDefault="00FF57D6" w:rsidP="006272ED">
            <w:pPr>
              <w:numPr>
                <w:ilvl w:val="0"/>
                <w:numId w:val="50"/>
              </w:numPr>
              <w:shd w:val="clear" w:color="auto" w:fill="FFFFFF" w:themeFill="background1"/>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 xml:space="preserve">Inclusive practice is followed, including responding to any incidents relating to protected characteristics in line with school policies.   </w:t>
            </w:r>
          </w:p>
        </w:tc>
        <w:tc>
          <w:tcPr>
            <w:tcW w:w="4040" w:type="dxa"/>
            <w:shd w:val="clear" w:color="auto" w:fill="FFFFFF" w:themeFill="background1"/>
          </w:tcPr>
          <w:p w14:paraId="312141F9"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Pupils are encouraged to think critically about matters that relate to equality/inequality, justice/injustice, inclusion/exclusion, and marginalisation.</w:t>
            </w:r>
          </w:p>
        </w:tc>
      </w:tr>
      <w:tr w:rsidR="00FF57D6" w:rsidRPr="00FF57D6" w14:paraId="07C59CD8" w14:textId="77777777" w:rsidTr="005C607E">
        <w:trPr>
          <w:trHeight w:val="2129"/>
        </w:trPr>
        <w:tc>
          <w:tcPr>
            <w:tcW w:w="1985" w:type="dxa"/>
            <w:shd w:val="clear" w:color="auto" w:fill="D9D9D9" w:themeFill="background1" w:themeFillShade="D9"/>
            <w:vAlign w:val="center"/>
          </w:tcPr>
          <w:p w14:paraId="0A762503" w14:textId="77777777" w:rsidR="00FF57D6" w:rsidRPr="00FF57D6" w:rsidRDefault="00FF57D6" w:rsidP="00FF57D6">
            <w:pPr>
              <w:jc w:val="center"/>
              <w:rPr>
                <w:rFonts w:cstheme="minorHAnsi"/>
                <w:sz w:val="22"/>
              </w:rPr>
            </w:pPr>
            <w:r w:rsidRPr="00FF57D6">
              <w:rPr>
                <w:rFonts w:eastAsia="Times New Roman" w:cstheme="minorHAnsi"/>
                <w:b/>
                <w:bCs/>
                <w:sz w:val="22"/>
                <w:lang w:eastAsia="en-GB"/>
              </w:rPr>
              <w:t>Promote the academic potential of all pupils</w:t>
            </w:r>
          </w:p>
        </w:tc>
        <w:tc>
          <w:tcPr>
            <w:tcW w:w="4040" w:type="dxa"/>
            <w:shd w:val="clear" w:color="auto" w:fill="FFFFFF" w:themeFill="background1"/>
          </w:tcPr>
          <w:p w14:paraId="7176AA98"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A culture of respect in the classroom is upheld that supports pupils to succeed (e.g., by being organised and prepared and modelling the types of behaviour expected of pupils)</w:t>
            </w:r>
          </w:p>
          <w:p w14:paraId="707B867F"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Pupil effort is acknowledged and praised.</w:t>
            </w:r>
          </w:p>
          <w:p w14:paraId="4DE3AAF3"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 xml:space="preserve">The content of lessons takes account of prior knowledge/ learning. </w:t>
            </w:r>
          </w:p>
        </w:tc>
        <w:tc>
          <w:tcPr>
            <w:tcW w:w="4040" w:type="dxa"/>
            <w:shd w:val="clear" w:color="auto" w:fill="FFFFFF" w:themeFill="background1"/>
          </w:tcPr>
          <w:p w14:paraId="32220D03"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 xml:space="preserve">Intentional language is used to promote aspiration.  </w:t>
            </w:r>
          </w:p>
          <w:p w14:paraId="5F59F2AC"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Appropriate challenge and stretch in evident for pupils in lessons or sequences of learning.</w:t>
            </w:r>
          </w:p>
          <w:p w14:paraId="18BF8E5F"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Scaffolding is used appropriately to meet the individual needs of all pupils.</w:t>
            </w:r>
          </w:p>
        </w:tc>
      </w:tr>
      <w:tr w:rsidR="00FF57D6" w:rsidRPr="00FF57D6" w14:paraId="38F448E0" w14:textId="77777777" w:rsidTr="005C607E">
        <w:trPr>
          <w:trHeight w:val="2716"/>
        </w:trPr>
        <w:tc>
          <w:tcPr>
            <w:tcW w:w="1985" w:type="dxa"/>
            <w:shd w:val="clear" w:color="auto" w:fill="D9D9D9" w:themeFill="background1" w:themeFillShade="D9"/>
            <w:vAlign w:val="center"/>
          </w:tcPr>
          <w:p w14:paraId="431EC523" w14:textId="77777777" w:rsidR="00FF57D6" w:rsidRPr="00FF57D6" w:rsidRDefault="00FF57D6" w:rsidP="00FF57D6">
            <w:pPr>
              <w:jc w:val="center"/>
              <w:rPr>
                <w:rFonts w:cstheme="minorHAnsi"/>
                <w:sz w:val="22"/>
              </w:rPr>
            </w:pPr>
            <w:r w:rsidRPr="00FF57D6">
              <w:rPr>
                <w:rFonts w:eastAsia="Times New Roman" w:cstheme="minorHAnsi"/>
                <w:b/>
                <w:bCs/>
                <w:sz w:val="22"/>
                <w:lang w:eastAsia="en-GB"/>
              </w:rPr>
              <w:t>Support pupils with additional and complex needs</w:t>
            </w:r>
          </w:p>
        </w:tc>
        <w:tc>
          <w:tcPr>
            <w:tcW w:w="4040" w:type="dxa"/>
            <w:shd w:val="clear" w:color="auto" w:fill="FFFFFF" w:themeFill="background1"/>
          </w:tcPr>
          <w:p w14:paraId="0E7DB22D"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SEND information is used to inform planning and teaching.</w:t>
            </w:r>
          </w:p>
          <w:p w14:paraId="07290F64"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Adaptations are put in place for pupils with identified SEND</w:t>
            </w:r>
          </w:p>
          <w:p w14:paraId="4D4014CB" w14:textId="77777777" w:rsidR="00FF57D6" w:rsidRPr="00FF57D6" w:rsidRDefault="00FF57D6" w:rsidP="00FF57D6">
            <w:pPr>
              <w:ind w:left="360"/>
              <w:contextualSpacing/>
              <w:textAlignment w:val="baseline"/>
              <w:rPr>
                <w:rFonts w:eastAsia="Times New Roman" w:cstheme="minorHAnsi"/>
                <w:sz w:val="20"/>
                <w:szCs w:val="20"/>
                <w:lang w:eastAsia="en-GB"/>
              </w:rPr>
            </w:pPr>
          </w:p>
        </w:tc>
        <w:tc>
          <w:tcPr>
            <w:tcW w:w="4040" w:type="dxa"/>
            <w:shd w:val="clear" w:color="auto" w:fill="FFFFFF" w:themeFill="background1"/>
          </w:tcPr>
          <w:p w14:paraId="2E6A82B1"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 xml:space="preserve">An understanding is shown of systems and processes in the school or setting for supporting pupils with identified SEND. </w:t>
            </w:r>
          </w:p>
          <w:p w14:paraId="47249D10"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 xml:space="preserve">There is a knowledge of which pupils require additional support and, with support from expert colleagues, suitable adaptations are made to meet these specific needs. </w:t>
            </w:r>
          </w:p>
          <w:p w14:paraId="62AA43B4"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Support is given for multilingual learners and those who are new to English.</w:t>
            </w:r>
          </w:p>
        </w:tc>
      </w:tr>
    </w:tbl>
    <w:p w14:paraId="0E9C9637" w14:textId="77777777" w:rsidR="00FF57D6" w:rsidRPr="00FF57D6" w:rsidRDefault="00FF57D6" w:rsidP="00FF57D6">
      <w:pPr>
        <w:rPr>
          <w:rFonts w:ascii="Calibri" w:eastAsiaTheme="majorEastAsia" w:hAnsi="Calibri" w:cs="Calibri"/>
          <w:b/>
          <w:bCs/>
          <w:color w:val="2F5496" w:themeColor="accent1" w:themeShade="BF"/>
          <w:sz w:val="16"/>
          <w:szCs w:val="16"/>
        </w:rPr>
      </w:pPr>
      <w:r w:rsidRPr="00FF57D6">
        <w:rPr>
          <w:rFonts w:ascii="Calibri" w:eastAsiaTheme="majorEastAsia" w:hAnsi="Calibri" w:cs="Calibri"/>
          <w:b/>
          <w:bCs/>
          <w:color w:val="2F5496" w:themeColor="accent1" w:themeShade="BF"/>
          <w:sz w:val="16"/>
          <w:szCs w:val="16"/>
        </w:rPr>
        <w:br w:type="page"/>
      </w:r>
    </w:p>
    <w:p w14:paraId="283B717B" w14:textId="77777777" w:rsidR="00FF57D6" w:rsidRPr="00FF57D6" w:rsidRDefault="00FF57D6" w:rsidP="00FF57D6">
      <w:pPr>
        <w:rPr>
          <w:rFonts w:eastAsiaTheme="majorEastAsia" w:cstheme="minorHAnsi"/>
          <w:b/>
          <w:bCs/>
          <w:color w:val="2F5496" w:themeColor="accent1" w:themeShade="BF"/>
          <w:sz w:val="16"/>
          <w:szCs w:val="16"/>
        </w:rPr>
      </w:pPr>
    </w:p>
    <w:tbl>
      <w:tblPr>
        <w:tblStyle w:val="TableGrid"/>
        <w:tblW w:w="988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969"/>
        <w:gridCol w:w="4074"/>
      </w:tblGrid>
      <w:tr w:rsidR="00FF57D6" w:rsidRPr="00FF57D6" w14:paraId="60809BC9" w14:textId="77777777" w:rsidTr="005C607E">
        <w:trPr>
          <w:trHeight w:val="300"/>
        </w:trPr>
        <w:tc>
          <w:tcPr>
            <w:tcW w:w="9886" w:type="dxa"/>
            <w:gridSpan w:val="3"/>
            <w:shd w:val="clear" w:color="auto" w:fill="FFFFFF" w:themeFill="background1"/>
          </w:tcPr>
          <w:p w14:paraId="0B7D49B0" w14:textId="77777777" w:rsidR="00FF57D6" w:rsidRPr="00FF57D6" w:rsidRDefault="00FF57D6" w:rsidP="00FF57D6">
            <w:pPr>
              <w:rPr>
                <w:rFonts w:cstheme="minorHAnsi"/>
                <w:b/>
                <w:bCs/>
              </w:rPr>
            </w:pPr>
            <w:r w:rsidRPr="00FF57D6">
              <w:rPr>
                <w:rFonts w:eastAsia="Times New Roman" w:cstheme="minorHAnsi"/>
                <w:b/>
                <w:bCs/>
                <w:lang w:eastAsia="en-GB"/>
              </w:rPr>
              <w:t>Domain: Behaviour Management </w:t>
            </w:r>
            <w:r w:rsidRPr="00FF57D6">
              <w:rPr>
                <w:rFonts w:eastAsia="Times New Roman" w:cstheme="minorHAnsi"/>
                <w:lang w:eastAsia="en-GB"/>
              </w:rPr>
              <w:t> </w:t>
            </w:r>
          </w:p>
        </w:tc>
      </w:tr>
      <w:tr w:rsidR="00FF57D6" w:rsidRPr="00FF57D6" w14:paraId="03293ED9" w14:textId="77777777" w:rsidTr="005C607E">
        <w:trPr>
          <w:trHeight w:val="716"/>
        </w:trPr>
        <w:tc>
          <w:tcPr>
            <w:tcW w:w="1843" w:type="dxa"/>
            <w:shd w:val="clear" w:color="auto" w:fill="FFFFFF" w:themeFill="background1"/>
            <w:vAlign w:val="center"/>
          </w:tcPr>
          <w:p w14:paraId="40E5465C" w14:textId="77777777" w:rsidR="00FF57D6" w:rsidRPr="00FF57D6" w:rsidRDefault="00FF57D6" w:rsidP="00FF57D6">
            <w:pPr>
              <w:jc w:val="center"/>
              <w:rPr>
                <w:rFonts w:cstheme="minorHAnsi"/>
                <w:sz w:val="22"/>
              </w:rPr>
            </w:pPr>
            <w:r w:rsidRPr="00FF57D6">
              <w:rPr>
                <w:rFonts w:cstheme="minorHAnsi"/>
                <w:noProof/>
                <w:sz w:val="22"/>
              </w:rPr>
              <w:drawing>
                <wp:inline distT="0" distB="0" distL="0" distR="0" wp14:anchorId="25D6BDA5" wp14:editId="20F979F7">
                  <wp:extent cx="400050" cy="400050"/>
                  <wp:effectExtent l="0" t="0" r="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0236" cy="400236"/>
                          </a:xfrm>
                          <a:prstGeom prst="rect">
                            <a:avLst/>
                          </a:prstGeom>
                          <a:noFill/>
                          <a:ln>
                            <a:noFill/>
                          </a:ln>
                        </pic:spPr>
                      </pic:pic>
                    </a:graphicData>
                  </a:graphic>
                </wp:inline>
              </w:drawing>
            </w:r>
          </w:p>
        </w:tc>
        <w:tc>
          <w:tcPr>
            <w:tcW w:w="3969" w:type="dxa"/>
            <w:shd w:val="clear" w:color="auto" w:fill="D9D9D9" w:themeFill="background1" w:themeFillShade="D9"/>
            <w:vAlign w:val="center"/>
          </w:tcPr>
          <w:p w14:paraId="36C9172E" w14:textId="1320A432" w:rsidR="00FF57D6" w:rsidRPr="00FF57D6" w:rsidRDefault="00FF57D6" w:rsidP="00FF57D6">
            <w:pPr>
              <w:jc w:val="center"/>
              <w:rPr>
                <w:rFonts w:cstheme="minorHAnsi"/>
                <w:sz w:val="22"/>
              </w:rPr>
            </w:pPr>
            <w:r w:rsidRPr="00FF57D6">
              <w:rPr>
                <w:rFonts w:cstheme="minorHAnsi"/>
                <w:b/>
                <w:bCs/>
                <w:sz w:val="22"/>
              </w:rPr>
              <w:t>Foundational Competencies for Stage 1</w:t>
            </w:r>
            <w:r w:rsidR="000B421E">
              <w:rPr>
                <w:rFonts w:cstheme="minorHAnsi"/>
                <w:b/>
                <w:bCs/>
                <w:sz w:val="22"/>
              </w:rPr>
              <w:t>and</w:t>
            </w:r>
            <w:r w:rsidRPr="00FF57D6">
              <w:rPr>
                <w:rFonts w:cstheme="minorHAnsi"/>
                <w:b/>
                <w:bCs/>
                <w:sz w:val="22"/>
              </w:rPr>
              <w:t>2</w:t>
            </w:r>
          </w:p>
        </w:tc>
        <w:tc>
          <w:tcPr>
            <w:tcW w:w="4074" w:type="dxa"/>
            <w:shd w:val="clear" w:color="auto" w:fill="D9D9D9" w:themeFill="background1" w:themeFillShade="D9"/>
            <w:vAlign w:val="center"/>
          </w:tcPr>
          <w:p w14:paraId="5B8B1ECB" w14:textId="77777777" w:rsidR="00FF57D6" w:rsidRPr="00FF57D6" w:rsidRDefault="00FF57D6" w:rsidP="00FF57D6">
            <w:pPr>
              <w:jc w:val="center"/>
              <w:rPr>
                <w:rFonts w:cstheme="minorHAnsi"/>
                <w:sz w:val="22"/>
              </w:rPr>
            </w:pPr>
            <w:r w:rsidRPr="00FF57D6">
              <w:rPr>
                <w:rFonts w:cstheme="minorHAnsi"/>
                <w:b/>
                <w:bCs/>
                <w:sz w:val="22"/>
              </w:rPr>
              <w:t>Additional Competencies for end of Stage 3</w:t>
            </w:r>
          </w:p>
        </w:tc>
      </w:tr>
      <w:tr w:rsidR="00FF57D6" w:rsidRPr="00FF57D6" w14:paraId="40C0AC14" w14:textId="77777777" w:rsidTr="005C607E">
        <w:trPr>
          <w:trHeight w:val="300"/>
        </w:trPr>
        <w:tc>
          <w:tcPr>
            <w:tcW w:w="1843" w:type="dxa"/>
            <w:shd w:val="clear" w:color="auto" w:fill="D9D9D9" w:themeFill="background1" w:themeFillShade="D9"/>
            <w:vAlign w:val="center"/>
          </w:tcPr>
          <w:p w14:paraId="605CA9ED" w14:textId="77777777" w:rsidR="00FF57D6" w:rsidRPr="00FF57D6" w:rsidRDefault="00FF57D6" w:rsidP="00FF57D6">
            <w:pPr>
              <w:jc w:val="center"/>
              <w:rPr>
                <w:rFonts w:cstheme="minorHAnsi"/>
                <w:sz w:val="22"/>
              </w:rPr>
            </w:pPr>
            <w:r w:rsidRPr="00FF57D6">
              <w:rPr>
                <w:rFonts w:eastAsia="Times New Roman" w:cstheme="minorHAnsi"/>
                <w:b/>
                <w:bCs/>
                <w:sz w:val="22"/>
                <w:lang w:eastAsia="en-GB"/>
              </w:rPr>
              <w:t>Develop a positive, predictable, and safe learning environment</w:t>
            </w:r>
          </w:p>
        </w:tc>
        <w:tc>
          <w:tcPr>
            <w:tcW w:w="3969" w:type="dxa"/>
            <w:shd w:val="clear" w:color="auto" w:fill="FFFFFF" w:themeFill="background1"/>
            <w:vAlign w:val="center"/>
          </w:tcPr>
          <w:p w14:paraId="5DEFD18C" w14:textId="77777777" w:rsidR="00FF57D6" w:rsidRPr="00FF57D6" w:rsidRDefault="00FF57D6" w:rsidP="006272ED">
            <w:pPr>
              <w:numPr>
                <w:ilvl w:val="0"/>
                <w:numId w:val="50"/>
              </w:numPr>
              <w:contextualSpacing/>
              <w:rPr>
                <w:rFonts w:cstheme="minorHAnsi"/>
                <w:sz w:val="20"/>
                <w:szCs w:val="20"/>
              </w:rPr>
            </w:pPr>
            <w:r w:rsidRPr="00FF57D6">
              <w:rPr>
                <w:rFonts w:cstheme="minorHAnsi"/>
                <w:sz w:val="20"/>
                <w:szCs w:val="20"/>
              </w:rPr>
              <w:t xml:space="preserve">Rules for engaging with lessons are explained to pupils as appropriate. </w:t>
            </w:r>
          </w:p>
          <w:p w14:paraId="5446E0A5"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Time is given to establishing a purposeful classroom environment – setting boundaries and reinforcing rules. </w:t>
            </w:r>
          </w:p>
          <w:p w14:paraId="3E24EC4A"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Behavioural instructions are manageable, specific, and sequential.</w:t>
            </w:r>
          </w:p>
          <w:p w14:paraId="29899E43" w14:textId="77777777" w:rsidR="00FF57D6" w:rsidRPr="00FF57D6" w:rsidRDefault="00FF57D6" w:rsidP="006272ED">
            <w:pPr>
              <w:numPr>
                <w:ilvl w:val="0"/>
                <w:numId w:val="50"/>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Use is made of consistent language and non-verbal signals for common classroom directions.</w:t>
            </w:r>
          </w:p>
        </w:tc>
        <w:tc>
          <w:tcPr>
            <w:tcW w:w="4074" w:type="dxa"/>
            <w:shd w:val="clear" w:color="auto" w:fill="FFFFFF" w:themeFill="background1"/>
            <w:vAlign w:val="center"/>
          </w:tcPr>
          <w:p w14:paraId="1F893FD7" w14:textId="77777777" w:rsidR="00FF57D6" w:rsidRPr="00FF57D6" w:rsidRDefault="00FF57D6" w:rsidP="006272ED">
            <w:pPr>
              <w:numPr>
                <w:ilvl w:val="0"/>
                <w:numId w:val="50"/>
              </w:numPr>
              <w:contextualSpacing/>
              <w:rPr>
                <w:rFonts w:cstheme="minorHAnsi"/>
                <w:sz w:val="20"/>
                <w:szCs w:val="20"/>
              </w:rPr>
            </w:pPr>
            <w:r w:rsidRPr="00FF57D6">
              <w:rPr>
                <w:rFonts w:cstheme="minorHAnsi"/>
                <w:sz w:val="20"/>
                <w:szCs w:val="20"/>
              </w:rPr>
              <w:t>Responsibility is taken for establishing and reinforcing an appropriate environment for learning at the start of lessons, during teacher talk, during tasks and at the end of lessons.</w:t>
            </w:r>
          </w:p>
          <w:p w14:paraId="6F62EA3A" w14:textId="77777777" w:rsidR="00FF57D6" w:rsidRPr="00FF57D6" w:rsidRDefault="00FF57D6" w:rsidP="006272ED">
            <w:pPr>
              <w:numPr>
                <w:ilvl w:val="0"/>
                <w:numId w:val="50"/>
              </w:numPr>
              <w:contextualSpacing/>
              <w:rPr>
                <w:rFonts w:cstheme="minorHAnsi"/>
                <w:sz w:val="20"/>
                <w:szCs w:val="20"/>
              </w:rPr>
            </w:pPr>
            <w:r w:rsidRPr="00FF57D6">
              <w:rPr>
                <w:rFonts w:cstheme="minorHAnsi"/>
                <w:sz w:val="20"/>
                <w:szCs w:val="20"/>
              </w:rPr>
              <w:t>School systems are used to respond to major and minor disorder appropriately, encouraging a respect of boundaries. This can be with the support of expert colleagues if a pupil needs additional support. Poor behaviour improves over time in most cases.</w:t>
            </w:r>
          </w:p>
        </w:tc>
      </w:tr>
      <w:tr w:rsidR="00FF57D6" w:rsidRPr="00FF57D6" w14:paraId="74C49E5C" w14:textId="77777777" w:rsidTr="005C607E">
        <w:trPr>
          <w:trHeight w:val="300"/>
        </w:trPr>
        <w:tc>
          <w:tcPr>
            <w:tcW w:w="1843" w:type="dxa"/>
            <w:shd w:val="clear" w:color="auto" w:fill="D9D9D9" w:themeFill="background1" w:themeFillShade="D9"/>
            <w:vAlign w:val="center"/>
          </w:tcPr>
          <w:p w14:paraId="3A966298" w14:textId="77777777" w:rsidR="00FF57D6" w:rsidRPr="00FF57D6" w:rsidRDefault="00FF57D6" w:rsidP="00FF57D6">
            <w:pPr>
              <w:jc w:val="center"/>
              <w:rPr>
                <w:rFonts w:cstheme="minorHAnsi"/>
                <w:sz w:val="22"/>
              </w:rPr>
            </w:pPr>
            <w:r w:rsidRPr="00FF57D6">
              <w:rPr>
                <w:rFonts w:eastAsia="Times New Roman" w:cstheme="minorHAnsi"/>
                <w:b/>
                <w:bCs/>
                <w:sz w:val="22"/>
                <w:lang w:eastAsia="en-GB"/>
              </w:rPr>
              <w:t>Establish on-task behaviour</w:t>
            </w:r>
          </w:p>
        </w:tc>
        <w:tc>
          <w:tcPr>
            <w:tcW w:w="3969" w:type="dxa"/>
            <w:shd w:val="clear" w:color="auto" w:fill="FFFFFF" w:themeFill="background1"/>
            <w:vAlign w:val="center"/>
          </w:tcPr>
          <w:p w14:paraId="36512734" w14:textId="77777777" w:rsidR="00FF57D6" w:rsidRPr="00FF57D6" w:rsidRDefault="00FF57D6" w:rsidP="006272ED">
            <w:pPr>
              <w:numPr>
                <w:ilvl w:val="0"/>
                <w:numId w:val="53"/>
              </w:numPr>
              <w:contextualSpacing/>
              <w:rPr>
                <w:rFonts w:cstheme="minorHAnsi"/>
                <w:sz w:val="20"/>
                <w:szCs w:val="20"/>
              </w:rPr>
            </w:pPr>
            <w:r w:rsidRPr="00FF57D6">
              <w:rPr>
                <w:rFonts w:cstheme="minorHAnsi"/>
                <w:sz w:val="20"/>
                <w:szCs w:val="20"/>
              </w:rPr>
              <w:t>Boundaries are set for specific tasks.</w:t>
            </w:r>
          </w:p>
          <w:p w14:paraId="6259C264" w14:textId="77777777" w:rsidR="00FF57D6" w:rsidRPr="00FF57D6" w:rsidRDefault="00FF57D6" w:rsidP="006272ED">
            <w:pPr>
              <w:numPr>
                <w:ilvl w:val="0"/>
                <w:numId w:val="53"/>
              </w:numPr>
              <w:contextualSpacing/>
              <w:rPr>
                <w:rFonts w:cstheme="minorHAnsi"/>
                <w:sz w:val="20"/>
                <w:szCs w:val="20"/>
              </w:rPr>
            </w:pPr>
            <w:r w:rsidRPr="00FF57D6">
              <w:rPr>
                <w:rFonts w:cstheme="minorHAnsi"/>
                <w:sz w:val="20"/>
                <w:szCs w:val="20"/>
              </w:rPr>
              <w:t>Pupils are praised for engagement with learning.</w:t>
            </w:r>
          </w:p>
          <w:p w14:paraId="288361A1" w14:textId="77777777" w:rsidR="00FF57D6" w:rsidRPr="00FF57D6" w:rsidRDefault="00FF57D6" w:rsidP="006272ED">
            <w:pPr>
              <w:numPr>
                <w:ilvl w:val="0"/>
                <w:numId w:val="53"/>
              </w:numPr>
              <w:contextualSpacing/>
              <w:rPr>
                <w:rFonts w:cstheme="minorHAnsi"/>
                <w:sz w:val="20"/>
                <w:szCs w:val="20"/>
              </w:rPr>
            </w:pPr>
            <w:r w:rsidRPr="00FF57D6">
              <w:rPr>
                <w:rFonts w:cstheme="minorHAnsi"/>
                <w:sz w:val="20"/>
                <w:szCs w:val="20"/>
              </w:rPr>
              <w:t xml:space="preserve">Time is given to involving and motivating pupils in their learning. </w:t>
            </w:r>
          </w:p>
          <w:p w14:paraId="53451529" w14:textId="77777777" w:rsidR="00FF57D6" w:rsidRPr="00FF57D6" w:rsidRDefault="00FF57D6" w:rsidP="006272ED">
            <w:pPr>
              <w:numPr>
                <w:ilvl w:val="0"/>
                <w:numId w:val="53"/>
              </w:numPr>
              <w:contextualSpacing/>
              <w:rPr>
                <w:rFonts w:cstheme="minorHAnsi"/>
                <w:sz w:val="20"/>
                <w:szCs w:val="20"/>
              </w:rPr>
            </w:pPr>
            <w:r w:rsidRPr="00FF57D6">
              <w:rPr>
                <w:rFonts w:cstheme="minorHAnsi"/>
                <w:sz w:val="20"/>
                <w:szCs w:val="20"/>
              </w:rPr>
              <w:t>Attempts are made to control off-task behaviours using praise and sanctions as appropriate in line with school policy</w:t>
            </w:r>
          </w:p>
          <w:p w14:paraId="1C499E2A" w14:textId="77777777" w:rsidR="00FF57D6" w:rsidRPr="00FF57D6" w:rsidRDefault="00FF57D6" w:rsidP="00FF57D6">
            <w:pPr>
              <w:ind w:left="360"/>
              <w:contextualSpacing/>
              <w:rPr>
                <w:rFonts w:cstheme="minorHAnsi"/>
                <w:sz w:val="20"/>
                <w:szCs w:val="20"/>
              </w:rPr>
            </w:pPr>
          </w:p>
        </w:tc>
        <w:tc>
          <w:tcPr>
            <w:tcW w:w="4074" w:type="dxa"/>
            <w:shd w:val="clear" w:color="auto" w:fill="FFFFFF" w:themeFill="background1"/>
          </w:tcPr>
          <w:p w14:paraId="4F4563AF" w14:textId="77777777" w:rsidR="00FF57D6" w:rsidRPr="00FF57D6" w:rsidRDefault="00FF57D6" w:rsidP="006272ED">
            <w:pPr>
              <w:numPr>
                <w:ilvl w:val="0"/>
                <w:numId w:val="54"/>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Specific strategies are used to good effect to maintain on-task behaviour during lessons.</w:t>
            </w:r>
          </w:p>
          <w:p w14:paraId="340E13C8" w14:textId="77777777" w:rsidR="00FF57D6" w:rsidRPr="00FF57D6" w:rsidRDefault="00FF57D6" w:rsidP="006272ED">
            <w:pPr>
              <w:numPr>
                <w:ilvl w:val="0"/>
                <w:numId w:val="54"/>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Pupils are encouraged in their learning so that the majority are well motivated and disruption to learning is reduced in most cases. </w:t>
            </w:r>
          </w:p>
          <w:p w14:paraId="1B19A604" w14:textId="77777777" w:rsidR="00FF57D6" w:rsidRPr="00FF57D6" w:rsidRDefault="00FF57D6" w:rsidP="00FF57D6">
            <w:pPr>
              <w:ind w:left="360"/>
              <w:contextualSpacing/>
              <w:textAlignment w:val="baseline"/>
              <w:rPr>
                <w:rFonts w:eastAsia="Times New Roman" w:cstheme="minorHAnsi"/>
                <w:sz w:val="20"/>
                <w:szCs w:val="20"/>
                <w:lang w:eastAsia="en-GB"/>
              </w:rPr>
            </w:pPr>
          </w:p>
          <w:p w14:paraId="4202B06F" w14:textId="77777777" w:rsidR="00FF57D6" w:rsidRPr="00FF57D6" w:rsidRDefault="00FF57D6" w:rsidP="006272ED">
            <w:pPr>
              <w:numPr>
                <w:ilvl w:val="0"/>
                <w:numId w:val="54"/>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Understanding is shown of how the teacher can help pupils to journey from needing extrinsic motivation to being motivated to work intrinsically. </w:t>
            </w:r>
          </w:p>
          <w:p w14:paraId="7C376903" w14:textId="77777777" w:rsidR="00FF57D6" w:rsidRPr="00FF57D6" w:rsidRDefault="00FF57D6" w:rsidP="006272ED">
            <w:pPr>
              <w:numPr>
                <w:ilvl w:val="0"/>
                <w:numId w:val="54"/>
              </w:numPr>
              <w:contextualSpacing/>
              <w:rPr>
                <w:rFonts w:cstheme="minorHAnsi"/>
                <w:sz w:val="20"/>
                <w:szCs w:val="20"/>
              </w:rPr>
            </w:pPr>
            <w:r w:rsidRPr="00FF57D6">
              <w:rPr>
                <w:rFonts w:eastAsia="Times New Roman" w:cstheme="minorHAnsi"/>
                <w:sz w:val="20"/>
                <w:szCs w:val="20"/>
                <w:lang w:eastAsia="en-GB"/>
              </w:rPr>
              <w:t>Off-task behaviour is managed effectively, with support where necessary.  </w:t>
            </w:r>
          </w:p>
        </w:tc>
      </w:tr>
      <w:tr w:rsidR="00FF57D6" w:rsidRPr="00FF57D6" w14:paraId="4C255FB5" w14:textId="77777777" w:rsidTr="005C607E">
        <w:trPr>
          <w:trHeight w:val="853"/>
        </w:trPr>
        <w:tc>
          <w:tcPr>
            <w:tcW w:w="1843" w:type="dxa"/>
            <w:shd w:val="clear" w:color="auto" w:fill="D9D9D9" w:themeFill="background1" w:themeFillShade="D9"/>
            <w:vAlign w:val="center"/>
          </w:tcPr>
          <w:p w14:paraId="35FC1C72" w14:textId="77777777" w:rsidR="00FF57D6" w:rsidRPr="00FF57D6" w:rsidRDefault="00FF57D6" w:rsidP="00FF57D6">
            <w:pPr>
              <w:jc w:val="center"/>
              <w:rPr>
                <w:rFonts w:cstheme="minorHAnsi"/>
                <w:sz w:val="22"/>
              </w:rPr>
            </w:pPr>
            <w:r w:rsidRPr="00FF57D6">
              <w:rPr>
                <w:rFonts w:cstheme="minorHAnsi"/>
                <w:b/>
                <w:bCs/>
                <w:sz w:val="22"/>
              </w:rPr>
              <w:t>Manage transitions effectively</w:t>
            </w:r>
          </w:p>
        </w:tc>
        <w:tc>
          <w:tcPr>
            <w:tcW w:w="3969" w:type="dxa"/>
            <w:shd w:val="clear" w:color="auto" w:fill="FFFFFF" w:themeFill="background1"/>
          </w:tcPr>
          <w:p w14:paraId="23DBFFFB" w14:textId="77777777" w:rsidR="00FF57D6" w:rsidRPr="00FF57D6" w:rsidRDefault="00FF57D6" w:rsidP="006272ED">
            <w:pPr>
              <w:numPr>
                <w:ilvl w:val="0"/>
                <w:numId w:val="50"/>
              </w:numPr>
              <w:contextualSpacing/>
              <w:rPr>
                <w:rFonts w:cstheme="minorHAnsi"/>
                <w:sz w:val="20"/>
                <w:szCs w:val="20"/>
              </w:rPr>
            </w:pPr>
            <w:r w:rsidRPr="00FF57D6">
              <w:rPr>
                <w:rFonts w:cstheme="minorHAnsi"/>
                <w:sz w:val="20"/>
                <w:szCs w:val="20"/>
              </w:rPr>
              <w:t>Transitions between lesson elements are signalled and attempts are made to manage these.</w:t>
            </w:r>
          </w:p>
        </w:tc>
        <w:tc>
          <w:tcPr>
            <w:tcW w:w="4074" w:type="dxa"/>
            <w:shd w:val="clear" w:color="auto" w:fill="FFFFFF" w:themeFill="background1"/>
          </w:tcPr>
          <w:p w14:paraId="49F80D5C" w14:textId="77777777" w:rsidR="00FF57D6" w:rsidRPr="00FF57D6" w:rsidRDefault="00FF57D6" w:rsidP="006272ED">
            <w:pPr>
              <w:numPr>
                <w:ilvl w:val="0"/>
                <w:numId w:val="50"/>
              </w:numPr>
              <w:contextualSpacing/>
              <w:rPr>
                <w:rFonts w:cstheme="minorHAnsi"/>
                <w:sz w:val="20"/>
                <w:szCs w:val="20"/>
              </w:rPr>
            </w:pPr>
            <w:r w:rsidRPr="00FF57D6">
              <w:rPr>
                <w:rFonts w:cstheme="minorHAnsi"/>
                <w:sz w:val="20"/>
                <w:szCs w:val="20"/>
              </w:rPr>
              <w:t>Transitions between parts of lessons are managed effectively, minimising disruptions.</w:t>
            </w:r>
          </w:p>
        </w:tc>
      </w:tr>
      <w:tr w:rsidR="00FF57D6" w:rsidRPr="00FF57D6" w14:paraId="685E9D42" w14:textId="77777777" w:rsidTr="005C607E">
        <w:trPr>
          <w:trHeight w:val="3262"/>
        </w:trPr>
        <w:tc>
          <w:tcPr>
            <w:tcW w:w="1843" w:type="dxa"/>
            <w:shd w:val="clear" w:color="auto" w:fill="D9D9D9" w:themeFill="background1" w:themeFillShade="D9"/>
            <w:vAlign w:val="center"/>
          </w:tcPr>
          <w:p w14:paraId="50D58210" w14:textId="77777777" w:rsidR="00FF57D6" w:rsidRPr="00FF57D6" w:rsidRDefault="00FF57D6" w:rsidP="00FF57D6">
            <w:pPr>
              <w:jc w:val="center"/>
              <w:rPr>
                <w:rFonts w:cstheme="minorHAnsi"/>
                <w:sz w:val="22"/>
              </w:rPr>
            </w:pPr>
            <w:r w:rsidRPr="00FF57D6">
              <w:rPr>
                <w:rFonts w:eastAsia="Times New Roman" w:cstheme="minorHAnsi"/>
                <w:b/>
                <w:bCs/>
                <w:sz w:val="22"/>
                <w:lang w:eastAsia="en-GB"/>
              </w:rPr>
              <w:t>Build trusting relationships</w:t>
            </w:r>
          </w:p>
        </w:tc>
        <w:tc>
          <w:tcPr>
            <w:tcW w:w="3969" w:type="dxa"/>
            <w:shd w:val="clear" w:color="auto" w:fill="FFFFFF" w:themeFill="background1"/>
            <w:vAlign w:val="center"/>
          </w:tcPr>
          <w:p w14:paraId="29EB7B74" w14:textId="77777777" w:rsidR="00FF57D6" w:rsidRPr="00FF57D6" w:rsidRDefault="00FF57D6" w:rsidP="006272ED">
            <w:pPr>
              <w:numPr>
                <w:ilvl w:val="0"/>
                <w:numId w:val="55"/>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 xml:space="preserve">The school’s behaviour policy is used when teaching, creating a predictable and consistent environment for learning. </w:t>
            </w:r>
          </w:p>
          <w:p w14:paraId="49EBCA3C" w14:textId="77777777" w:rsidR="00FF57D6" w:rsidRPr="00FF57D6" w:rsidRDefault="00FF57D6" w:rsidP="006272ED">
            <w:pPr>
              <w:numPr>
                <w:ilvl w:val="0"/>
                <w:numId w:val="55"/>
              </w:numPr>
              <w:contextualSpacing/>
              <w:rPr>
                <w:rFonts w:cstheme="minorHAnsi"/>
                <w:sz w:val="20"/>
                <w:szCs w:val="20"/>
              </w:rPr>
            </w:pPr>
            <w:r w:rsidRPr="00FF57D6">
              <w:rPr>
                <w:rFonts w:eastAsia="Times New Roman" w:cstheme="minorHAnsi"/>
                <w:sz w:val="20"/>
                <w:szCs w:val="20"/>
                <w:lang w:eastAsia="en-GB"/>
              </w:rPr>
              <w:t xml:space="preserve">An awareness of the cultures and backgrounds of pupils is evident (e.g., through choices of resources to reflect different cultural backgrounds). </w:t>
            </w:r>
          </w:p>
        </w:tc>
        <w:tc>
          <w:tcPr>
            <w:tcW w:w="4074" w:type="dxa"/>
            <w:shd w:val="clear" w:color="auto" w:fill="FFFFFF" w:themeFill="background1"/>
          </w:tcPr>
          <w:p w14:paraId="75BA495E" w14:textId="77777777" w:rsidR="00FF57D6" w:rsidRPr="00FF57D6" w:rsidRDefault="00FF57D6" w:rsidP="006272ED">
            <w:pPr>
              <w:numPr>
                <w:ilvl w:val="0"/>
                <w:numId w:val="55"/>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 xml:space="preserve">Consistent and coherent use is made of school systems for liaising with parents and/or caregivers. </w:t>
            </w:r>
          </w:p>
          <w:p w14:paraId="069D98BB" w14:textId="77777777" w:rsidR="00FF57D6" w:rsidRPr="00FF57D6" w:rsidRDefault="00FF57D6" w:rsidP="006272ED">
            <w:pPr>
              <w:numPr>
                <w:ilvl w:val="0"/>
                <w:numId w:val="55"/>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Attention is paid to understanding pupils’ individual circumstances and how they can be supported to meet high academic and behavioural expectations. </w:t>
            </w:r>
          </w:p>
          <w:p w14:paraId="66F901E4" w14:textId="77777777" w:rsidR="00FF57D6" w:rsidRPr="00FF57D6" w:rsidRDefault="00FF57D6" w:rsidP="006272ED">
            <w:pPr>
              <w:numPr>
                <w:ilvl w:val="0"/>
                <w:numId w:val="55"/>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Attempts are made to restore relationships with pupils when these have broken down.</w:t>
            </w:r>
          </w:p>
          <w:p w14:paraId="79CA7E5D" w14:textId="77777777" w:rsidR="00FF57D6" w:rsidRPr="00FF57D6" w:rsidRDefault="00FF57D6" w:rsidP="006272ED">
            <w:pPr>
              <w:numPr>
                <w:ilvl w:val="0"/>
                <w:numId w:val="55"/>
              </w:numPr>
              <w:contextualSpacing/>
              <w:rPr>
                <w:rFonts w:cstheme="minorHAnsi"/>
                <w:sz w:val="20"/>
                <w:szCs w:val="20"/>
              </w:rPr>
            </w:pPr>
            <w:r w:rsidRPr="00FF57D6">
              <w:rPr>
                <w:rFonts w:eastAsia="Times New Roman" w:cstheme="minorHAnsi"/>
                <w:sz w:val="20"/>
                <w:szCs w:val="20"/>
                <w:lang w:eastAsia="en-GB"/>
              </w:rPr>
              <w:t xml:space="preserve">Different cultures and perspectives are acknowledged and celebrated in all aspects of practice. </w:t>
            </w:r>
          </w:p>
        </w:tc>
      </w:tr>
      <w:tr w:rsidR="00FF57D6" w:rsidRPr="00FF57D6" w14:paraId="2C74D479" w14:textId="77777777" w:rsidTr="005C607E">
        <w:trPr>
          <w:trHeight w:val="1835"/>
        </w:trPr>
        <w:tc>
          <w:tcPr>
            <w:tcW w:w="1843" w:type="dxa"/>
            <w:shd w:val="clear" w:color="auto" w:fill="D9D9D9" w:themeFill="background1" w:themeFillShade="D9"/>
            <w:vAlign w:val="center"/>
          </w:tcPr>
          <w:p w14:paraId="10C3E756" w14:textId="77777777" w:rsidR="00FF57D6" w:rsidRPr="00FF57D6" w:rsidRDefault="00FF57D6" w:rsidP="00FF57D6">
            <w:pPr>
              <w:jc w:val="center"/>
              <w:rPr>
                <w:rFonts w:cstheme="minorHAnsi"/>
                <w:sz w:val="22"/>
              </w:rPr>
            </w:pPr>
            <w:r w:rsidRPr="00FF57D6">
              <w:rPr>
                <w:rFonts w:eastAsia="Times New Roman" w:cstheme="minorHAnsi"/>
                <w:b/>
                <w:bCs/>
                <w:sz w:val="22"/>
                <w:lang w:eastAsia="en-GB"/>
              </w:rPr>
              <w:t>Develop pupils’ self-regulation</w:t>
            </w:r>
          </w:p>
        </w:tc>
        <w:tc>
          <w:tcPr>
            <w:tcW w:w="3969" w:type="dxa"/>
            <w:shd w:val="clear" w:color="auto" w:fill="FFFFFF" w:themeFill="background1"/>
            <w:vAlign w:val="center"/>
          </w:tcPr>
          <w:p w14:paraId="468E9978" w14:textId="77777777" w:rsidR="00FF57D6" w:rsidRPr="00FF57D6" w:rsidRDefault="00FF57D6" w:rsidP="006272ED">
            <w:pPr>
              <w:numPr>
                <w:ilvl w:val="0"/>
                <w:numId w:val="52"/>
              </w:numPr>
              <w:ind w:left="399"/>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Disruptions and/or breaches of rules are responded to appropriately and explanations are given for sanctions as needed. </w:t>
            </w:r>
          </w:p>
        </w:tc>
        <w:tc>
          <w:tcPr>
            <w:tcW w:w="4074" w:type="dxa"/>
            <w:shd w:val="clear" w:color="auto" w:fill="FFFFFF" w:themeFill="background1"/>
          </w:tcPr>
          <w:p w14:paraId="67A27884" w14:textId="77777777" w:rsidR="00FF57D6" w:rsidRPr="00FF57D6" w:rsidRDefault="00FF57D6" w:rsidP="006272ED">
            <w:pPr>
              <w:numPr>
                <w:ilvl w:val="0"/>
                <w:numId w:val="55"/>
              </w:numPr>
              <w:contextualSpacing/>
              <w:textAlignment w:val="baseline"/>
              <w:rPr>
                <w:rFonts w:eastAsia="Times New Roman" w:cstheme="minorHAnsi"/>
                <w:sz w:val="20"/>
                <w:szCs w:val="20"/>
                <w:lang w:eastAsia="en-GB"/>
              </w:rPr>
            </w:pPr>
            <w:r w:rsidRPr="00FF57D6">
              <w:rPr>
                <w:rFonts w:eastAsia="Times New Roman" w:cstheme="minorHAnsi"/>
                <w:sz w:val="20"/>
                <w:szCs w:val="20"/>
                <w:lang w:eastAsia="en-GB"/>
              </w:rPr>
              <w:t xml:space="preserve">Pupils are supported to think through scenarios before they occur, using cues to help them recall agreed upon behaviours. </w:t>
            </w:r>
          </w:p>
          <w:p w14:paraId="5EF65DAE" w14:textId="77777777" w:rsidR="00FF57D6" w:rsidRPr="00FF57D6" w:rsidRDefault="00FF57D6" w:rsidP="006272ED">
            <w:pPr>
              <w:numPr>
                <w:ilvl w:val="0"/>
                <w:numId w:val="55"/>
              </w:numPr>
              <w:contextualSpacing/>
              <w:textAlignment w:val="baseline"/>
              <w:rPr>
                <w:rFonts w:cstheme="minorHAnsi"/>
                <w:sz w:val="20"/>
                <w:szCs w:val="20"/>
              </w:rPr>
            </w:pPr>
            <w:r w:rsidRPr="00FF57D6">
              <w:rPr>
                <w:rFonts w:eastAsia="Times New Roman" w:cstheme="minorHAnsi"/>
                <w:sz w:val="20"/>
                <w:szCs w:val="20"/>
                <w:lang w:eastAsia="en-GB"/>
              </w:rPr>
              <w:t>Opportunities to practice self-regulation are embedded and the youngest pupils are supported in practicing impulse control.</w:t>
            </w:r>
          </w:p>
        </w:tc>
      </w:tr>
    </w:tbl>
    <w:p w14:paraId="603E05B0" w14:textId="77777777" w:rsidR="00FF57D6" w:rsidRPr="00FF57D6" w:rsidRDefault="00FF57D6" w:rsidP="00FF57D6">
      <w:pPr>
        <w:rPr>
          <w:rFonts w:ascii="Calibri" w:eastAsiaTheme="majorEastAsia" w:hAnsi="Calibri" w:cs="Calibri"/>
          <w:b/>
          <w:bCs/>
          <w:color w:val="2F5496" w:themeColor="accent1" w:themeShade="BF"/>
          <w:sz w:val="16"/>
          <w:szCs w:val="16"/>
        </w:rPr>
      </w:pPr>
    </w:p>
    <w:p w14:paraId="04957327" w14:textId="13555BDA" w:rsidR="009F37ED" w:rsidRDefault="00FD0166" w:rsidP="0029711A">
      <w:pPr>
        <w:pStyle w:val="Heading1"/>
        <w:rPr>
          <w:rFonts w:cstheme="minorHAnsi"/>
          <w:sz w:val="22"/>
        </w:rPr>
      </w:pPr>
      <w:r w:rsidRPr="00C555B7">
        <w:rPr>
          <w:rFonts w:cstheme="minorHAnsi"/>
          <w:sz w:val="22"/>
        </w:rPr>
        <w:br w:type="page"/>
      </w:r>
    </w:p>
    <w:p w14:paraId="2A665C49" w14:textId="4FEB8B57" w:rsidR="00FD0166" w:rsidRDefault="00517125" w:rsidP="00CA6D05">
      <w:pPr>
        <w:pStyle w:val="Heading1"/>
        <w:rPr>
          <w:rStyle w:val="normaltextrun"/>
        </w:rPr>
      </w:pPr>
      <w:bookmarkStart w:id="2" w:name="_Toc215820398"/>
      <w:r w:rsidRPr="002A35D6">
        <w:rPr>
          <w:rStyle w:val="normaltextrun"/>
        </w:rPr>
        <w:lastRenderedPageBreak/>
        <w:t xml:space="preserve">Overview of </w:t>
      </w:r>
      <w:r w:rsidR="00A4006F">
        <w:rPr>
          <w:rStyle w:val="normaltextrun"/>
        </w:rPr>
        <w:t xml:space="preserve">School </w:t>
      </w:r>
      <w:r w:rsidR="00A4006F" w:rsidRPr="00CA6D05">
        <w:rPr>
          <w:rStyle w:val="normaltextrun"/>
        </w:rPr>
        <w:t>Experience</w:t>
      </w:r>
      <w:r w:rsidRPr="002A35D6">
        <w:rPr>
          <w:rStyle w:val="normaltextrun"/>
        </w:rPr>
        <w:t xml:space="preserve">: Stage </w:t>
      </w:r>
      <w:r w:rsidR="00040331" w:rsidRPr="002A35D6">
        <w:rPr>
          <w:rStyle w:val="normaltextrun"/>
        </w:rPr>
        <w:t>2</w:t>
      </w:r>
      <w:bookmarkEnd w:id="2"/>
    </w:p>
    <w:p w14:paraId="36A01934" w14:textId="77777777" w:rsidR="009F37ED" w:rsidRPr="009F37ED" w:rsidRDefault="009F37ED" w:rsidP="009F37ED">
      <w:pPr>
        <w:spacing w:after="0"/>
      </w:pPr>
    </w:p>
    <w:tbl>
      <w:tblPr>
        <w:tblStyle w:val="TableGrid2"/>
        <w:tblW w:w="0" w:type="auto"/>
        <w:tblLook w:val="04A0" w:firstRow="1" w:lastRow="0" w:firstColumn="1" w:lastColumn="0" w:noHBand="0" w:noVBand="1"/>
      </w:tblPr>
      <w:tblGrid>
        <w:gridCol w:w="1791"/>
        <w:gridCol w:w="7673"/>
      </w:tblGrid>
      <w:tr w:rsidR="00FD0166" w:rsidRPr="00B50587" w14:paraId="0264859F" w14:textId="77777777" w:rsidTr="4C3741D7">
        <w:trPr>
          <w:trHeight w:val="2177"/>
        </w:trPr>
        <w:tc>
          <w:tcPr>
            <w:tcW w:w="946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DF8B273" w14:textId="6CA24C21" w:rsidR="00517125" w:rsidRPr="00517125" w:rsidRDefault="00517125" w:rsidP="009F37ED">
            <w:pPr>
              <w:rPr>
                <w:b/>
                <w:bCs/>
                <w:lang w:eastAsia="en-GB"/>
              </w:rPr>
            </w:pPr>
            <w:r w:rsidRPr="00517125">
              <w:rPr>
                <w:b/>
                <w:bCs/>
                <w:lang w:val="en-US"/>
              </w:rPr>
              <w:t>Key Information about this Stage </w:t>
            </w:r>
            <w:r w:rsidRPr="00517125">
              <w:rPr>
                <w:b/>
                <w:bCs/>
              </w:rPr>
              <w:t> </w:t>
            </w:r>
          </w:p>
          <w:p w14:paraId="28F26D09" w14:textId="1690D99A" w:rsidR="00FD0166" w:rsidRPr="00C555B7" w:rsidRDefault="00FD0166" w:rsidP="009F37ED">
            <w:pPr>
              <w:pStyle w:val="ListParagraph"/>
              <w:numPr>
                <w:ilvl w:val="0"/>
                <w:numId w:val="8"/>
              </w:numPr>
              <w:shd w:val="clear" w:color="auto" w:fill="FFF2CC" w:themeFill="accent4" w:themeFillTint="33"/>
              <w:ind w:left="567"/>
              <w:rPr>
                <w:rFonts w:eastAsia="Times New Roman" w:cstheme="minorHAnsi"/>
                <w:sz w:val="22"/>
                <w:lang w:eastAsia="en-GB"/>
              </w:rPr>
            </w:pPr>
            <w:r w:rsidRPr="00C555B7">
              <w:rPr>
                <w:rFonts w:eastAsia="Times New Roman" w:cstheme="minorHAnsi"/>
                <w:sz w:val="22"/>
                <w:lang w:val="en-US" w:eastAsia="en-GB"/>
              </w:rPr>
              <w:t>Broadening experience, placing a greater focus upon developing sequences of learning.</w:t>
            </w:r>
          </w:p>
          <w:p w14:paraId="774DADAF" w14:textId="77777777" w:rsidR="00FD0166" w:rsidRPr="00C555B7" w:rsidRDefault="00FD0166" w:rsidP="009F37ED">
            <w:pPr>
              <w:pStyle w:val="ListParagraph"/>
              <w:numPr>
                <w:ilvl w:val="0"/>
                <w:numId w:val="8"/>
              </w:numPr>
              <w:shd w:val="clear" w:color="auto" w:fill="FFF2CC" w:themeFill="accent4" w:themeFillTint="33"/>
              <w:ind w:left="567"/>
              <w:rPr>
                <w:rFonts w:eastAsia="Times New Roman" w:cstheme="minorHAnsi"/>
                <w:sz w:val="22"/>
                <w:lang w:eastAsia="en-GB"/>
              </w:rPr>
            </w:pPr>
            <w:r w:rsidRPr="00C555B7">
              <w:rPr>
                <w:rFonts w:eastAsia="Times New Roman" w:cstheme="minorHAnsi"/>
                <w:sz w:val="22"/>
                <w:lang w:val="en-US" w:eastAsia="en-GB"/>
              </w:rPr>
              <w:t xml:space="preserve">Two weeks of </w:t>
            </w:r>
            <w:proofErr w:type="spellStart"/>
            <w:r w:rsidRPr="00C555B7">
              <w:rPr>
                <w:rFonts w:eastAsia="Times New Roman" w:cstheme="minorHAnsi"/>
                <w:sz w:val="22"/>
                <w:lang w:val="en-US" w:eastAsia="en-GB"/>
              </w:rPr>
              <w:t>centre</w:t>
            </w:r>
            <w:proofErr w:type="spellEnd"/>
            <w:r w:rsidRPr="00C555B7">
              <w:rPr>
                <w:rFonts w:eastAsia="Times New Roman" w:cstheme="minorHAnsi"/>
                <w:sz w:val="22"/>
                <w:lang w:val="en-US" w:eastAsia="en-GB"/>
              </w:rPr>
              <w:t>-based training, which has been designed to develop your knowledge of subject and age phase pedagogy.</w:t>
            </w:r>
          </w:p>
          <w:p w14:paraId="7A0D1459" w14:textId="380452ED" w:rsidR="00FD0166" w:rsidRPr="00C555B7" w:rsidRDefault="00FD0166" w:rsidP="009F37ED">
            <w:pPr>
              <w:pStyle w:val="ListParagraph"/>
              <w:numPr>
                <w:ilvl w:val="0"/>
                <w:numId w:val="8"/>
              </w:numPr>
              <w:ind w:left="567"/>
              <w:rPr>
                <w:rFonts w:eastAsia="Times New Roman" w:cstheme="minorHAnsi"/>
                <w:sz w:val="22"/>
                <w:lang w:eastAsia="en-GB"/>
              </w:rPr>
            </w:pPr>
            <w:r w:rsidRPr="00C555B7">
              <w:rPr>
                <w:rFonts w:eastAsia="Times New Roman" w:cstheme="minorHAnsi"/>
                <w:sz w:val="22"/>
                <w:lang w:val="en-US" w:eastAsia="en-GB"/>
              </w:rPr>
              <w:t xml:space="preserve">Eight weeks of </w:t>
            </w:r>
            <w:r w:rsidR="00E20ACD">
              <w:rPr>
                <w:rFonts w:eastAsia="Times New Roman" w:cstheme="minorHAnsi"/>
                <w:sz w:val="22"/>
                <w:lang w:val="en-US" w:eastAsia="en-GB"/>
              </w:rPr>
              <w:t>School Experience</w:t>
            </w:r>
            <w:r w:rsidRPr="00C555B7">
              <w:rPr>
                <w:rFonts w:eastAsia="Times New Roman" w:cstheme="minorHAnsi"/>
                <w:sz w:val="22"/>
                <w:lang w:val="en-US" w:eastAsia="en-GB"/>
              </w:rPr>
              <w:t xml:space="preserve"> which will be facilitated by expert colleagues in one of our partnership schools.</w:t>
            </w:r>
          </w:p>
          <w:p w14:paraId="4234E5E6" w14:textId="2DA91A21" w:rsidR="00FD0166" w:rsidRPr="00EA0EB5" w:rsidRDefault="571C87B0" w:rsidP="2BC30096">
            <w:pPr>
              <w:pStyle w:val="ListParagraph"/>
              <w:numPr>
                <w:ilvl w:val="0"/>
                <w:numId w:val="8"/>
              </w:numPr>
              <w:ind w:left="567"/>
              <w:rPr>
                <w:rFonts w:eastAsia="Times New Roman"/>
                <w:sz w:val="22"/>
                <w:lang w:eastAsia="en-GB"/>
              </w:rPr>
            </w:pPr>
            <w:r w:rsidRPr="2BC30096">
              <w:rPr>
                <w:rFonts w:eastAsia="Times New Roman"/>
                <w:sz w:val="22"/>
                <w:lang w:val="en-US" w:eastAsia="en-GB"/>
              </w:rPr>
              <w:t>Two weeks</w:t>
            </w:r>
            <w:r w:rsidR="00FD0166" w:rsidRPr="2BC30096">
              <w:rPr>
                <w:rFonts w:eastAsia="Times New Roman"/>
                <w:sz w:val="22"/>
                <w:lang w:val="en-US" w:eastAsia="en-GB"/>
              </w:rPr>
              <w:t xml:space="preserve"> of Intensive Training and Practice (ITAP), focusing upon </w:t>
            </w:r>
            <w:r w:rsidR="00731D9D" w:rsidRPr="2BC30096">
              <w:rPr>
                <w:rFonts w:eastAsia="Times New Roman"/>
                <w:sz w:val="22"/>
                <w:lang w:val="en-US" w:eastAsia="en-GB"/>
              </w:rPr>
              <w:t>Building A</w:t>
            </w:r>
            <w:r w:rsidR="00FD0166" w:rsidRPr="2BC30096">
              <w:rPr>
                <w:rFonts w:eastAsia="Times New Roman"/>
                <w:sz w:val="22"/>
                <w:lang w:val="en-US" w:eastAsia="en-GB"/>
              </w:rPr>
              <w:t>ssessment</w:t>
            </w:r>
            <w:r w:rsidR="00731D9D" w:rsidRPr="2BC30096">
              <w:rPr>
                <w:rFonts w:eastAsia="Times New Roman"/>
                <w:sz w:val="22"/>
                <w:lang w:val="en-US" w:eastAsia="en-GB"/>
              </w:rPr>
              <w:t xml:space="preserve"> Literacy. </w:t>
            </w:r>
          </w:p>
        </w:tc>
      </w:tr>
      <w:tr w:rsidR="00FD0166" w:rsidRPr="00702B98" w14:paraId="3340E1D2" w14:textId="77777777" w:rsidTr="4C3741D7">
        <w:trPr>
          <w:trHeight w:val="2675"/>
        </w:trPr>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566C8CD" w14:textId="77777777" w:rsidR="00FD0166" w:rsidRPr="00C555B7" w:rsidRDefault="00FD0166" w:rsidP="0029711A">
            <w:pPr>
              <w:autoSpaceDE w:val="0"/>
              <w:autoSpaceDN w:val="0"/>
              <w:adjustRightInd w:val="0"/>
              <w:jc w:val="center"/>
              <w:rPr>
                <w:rFonts w:eastAsiaTheme="minorHAnsi" w:cstheme="minorHAnsi"/>
                <w:b/>
                <w:color w:val="000000"/>
                <w:sz w:val="22"/>
              </w:rPr>
            </w:pPr>
            <w:r w:rsidRPr="00C555B7">
              <w:rPr>
                <w:rFonts w:eastAsiaTheme="minorHAnsi" w:cstheme="minorHAnsi"/>
                <w:b/>
                <w:color w:val="000000"/>
                <w:sz w:val="22"/>
              </w:rPr>
              <w:t xml:space="preserve">Curriculum Coverage </w:t>
            </w:r>
          </w:p>
        </w:tc>
        <w:tc>
          <w:tcPr>
            <w:tcW w:w="7673" w:type="dxa"/>
            <w:tcBorders>
              <w:top w:val="single" w:sz="4" w:space="0" w:color="auto"/>
              <w:left w:val="single" w:sz="4" w:space="0" w:color="auto"/>
              <w:bottom w:val="single" w:sz="4" w:space="0" w:color="auto"/>
              <w:right w:val="single" w:sz="4" w:space="0" w:color="auto"/>
            </w:tcBorders>
            <w:vAlign w:val="center"/>
          </w:tcPr>
          <w:p w14:paraId="3332487A" w14:textId="30111489" w:rsidR="00FD0166" w:rsidRPr="00EA0EB5" w:rsidRDefault="00FD0166" w:rsidP="0029711A">
            <w:pPr>
              <w:pStyle w:val="Default"/>
              <w:rPr>
                <w:rFonts w:asciiTheme="minorHAnsi" w:hAnsiTheme="minorHAnsi" w:cstheme="minorHAnsi"/>
                <w:sz w:val="22"/>
                <w:szCs w:val="22"/>
              </w:rPr>
            </w:pPr>
            <w:r w:rsidRPr="00EA0EB5">
              <w:rPr>
                <w:rFonts w:asciiTheme="minorHAnsi" w:hAnsiTheme="minorHAnsi" w:cstheme="minorHAnsi"/>
                <w:sz w:val="22"/>
                <w:szCs w:val="22"/>
              </w:rPr>
              <w:t xml:space="preserve">The following subjects should be planned and taught: </w:t>
            </w:r>
          </w:p>
          <w:p w14:paraId="2B133F4C" w14:textId="77777777" w:rsidR="00FD0166" w:rsidRPr="00EA0EB5" w:rsidRDefault="00FD0166" w:rsidP="0029711A">
            <w:pPr>
              <w:pStyle w:val="Default"/>
              <w:numPr>
                <w:ilvl w:val="0"/>
                <w:numId w:val="9"/>
              </w:numPr>
              <w:rPr>
                <w:rFonts w:asciiTheme="minorHAnsi" w:hAnsiTheme="minorHAnsi" w:cstheme="minorHAnsi"/>
                <w:sz w:val="22"/>
                <w:szCs w:val="22"/>
              </w:rPr>
            </w:pPr>
            <w:r w:rsidRPr="00EA0EB5">
              <w:rPr>
                <w:rFonts w:asciiTheme="minorHAnsi" w:hAnsiTheme="minorHAnsi" w:cstheme="minorHAnsi"/>
                <w:sz w:val="22"/>
                <w:szCs w:val="22"/>
              </w:rPr>
              <w:t xml:space="preserve">Phonics </w:t>
            </w:r>
          </w:p>
          <w:p w14:paraId="1C700B52" w14:textId="77777777" w:rsidR="00FD0166" w:rsidRPr="00EA0EB5" w:rsidRDefault="00FD0166" w:rsidP="0029711A">
            <w:pPr>
              <w:pStyle w:val="Default"/>
              <w:numPr>
                <w:ilvl w:val="0"/>
                <w:numId w:val="9"/>
              </w:numPr>
              <w:rPr>
                <w:rFonts w:asciiTheme="minorHAnsi" w:hAnsiTheme="minorHAnsi" w:cstheme="minorHAnsi"/>
                <w:sz w:val="22"/>
                <w:szCs w:val="22"/>
              </w:rPr>
            </w:pPr>
            <w:r w:rsidRPr="00EA0EB5">
              <w:rPr>
                <w:rFonts w:asciiTheme="minorHAnsi" w:hAnsiTheme="minorHAnsi" w:cstheme="minorHAnsi"/>
                <w:sz w:val="22"/>
                <w:szCs w:val="22"/>
              </w:rPr>
              <w:t xml:space="preserve">English/Literacy </w:t>
            </w:r>
          </w:p>
          <w:p w14:paraId="116F11EC" w14:textId="77777777" w:rsidR="00FD0166" w:rsidRPr="00EA0EB5" w:rsidRDefault="00FD0166" w:rsidP="0029711A">
            <w:pPr>
              <w:pStyle w:val="Default"/>
              <w:numPr>
                <w:ilvl w:val="0"/>
                <w:numId w:val="9"/>
              </w:numPr>
              <w:rPr>
                <w:rFonts w:asciiTheme="minorHAnsi" w:hAnsiTheme="minorHAnsi" w:cstheme="minorHAnsi"/>
                <w:sz w:val="22"/>
                <w:szCs w:val="22"/>
              </w:rPr>
            </w:pPr>
            <w:r w:rsidRPr="00EA0EB5">
              <w:rPr>
                <w:rFonts w:asciiTheme="minorHAnsi" w:hAnsiTheme="minorHAnsi" w:cstheme="minorHAnsi"/>
                <w:sz w:val="22"/>
                <w:szCs w:val="22"/>
              </w:rPr>
              <w:t xml:space="preserve">Maths </w:t>
            </w:r>
          </w:p>
          <w:p w14:paraId="6D0F48FF" w14:textId="77777777" w:rsidR="00FD0166" w:rsidRPr="00EA0EB5" w:rsidRDefault="00FD0166" w:rsidP="0029711A">
            <w:pPr>
              <w:pStyle w:val="Default"/>
              <w:numPr>
                <w:ilvl w:val="0"/>
                <w:numId w:val="9"/>
              </w:numPr>
              <w:rPr>
                <w:rFonts w:asciiTheme="minorHAnsi" w:hAnsiTheme="minorHAnsi" w:cstheme="minorHAnsi"/>
                <w:sz w:val="22"/>
                <w:szCs w:val="22"/>
              </w:rPr>
            </w:pPr>
            <w:r w:rsidRPr="00EA0EB5">
              <w:rPr>
                <w:rFonts w:asciiTheme="minorHAnsi" w:hAnsiTheme="minorHAnsi" w:cstheme="minorHAnsi"/>
                <w:sz w:val="22"/>
                <w:szCs w:val="22"/>
              </w:rPr>
              <w:t xml:space="preserve">PE (with the support of the class teacher) </w:t>
            </w:r>
          </w:p>
          <w:p w14:paraId="379FD3AE" w14:textId="6C883C14" w:rsidR="00FD0166" w:rsidRPr="00EA0EB5" w:rsidRDefault="00FD0166" w:rsidP="0029711A">
            <w:pPr>
              <w:pStyle w:val="ListParagraph"/>
              <w:numPr>
                <w:ilvl w:val="0"/>
                <w:numId w:val="9"/>
              </w:numPr>
              <w:autoSpaceDE w:val="0"/>
              <w:autoSpaceDN w:val="0"/>
              <w:adjustRightInd w:val="0"/>
              <w:rPr>
                <w:rFonts w:eastAsiaTheme="minorHAnsi" w:cstheme="minorHAnsi"/>
                <w:color w:val="000000"/>
                <w:sz w:val="22"/>
              </w:rPr>
            </w:pPr>
            <w:r w:rsidRPr="00EA0EB5">
              <w:rPr>
                <w:rFonts w:cstheme="minorHAnsi"/>
                <w:sz w:val="22"/>
              </w:rPr>
              <w:t>A range of other subjects including science and foundation subjects</w:t>
            </w:r>
          </w:p>
          <w:p w14:paraId="5496AB92" w14:textId="0152AB91" w:rsidR="00FD0166" w:rsidRPr="00EA0EB5" w:rsidRDefault="00FD0166" w:rsidP="0029711A">
            <w:pPr>
              <w:autoSpaceDE w:val="0"/>
              <w:autoSpaceDN w:val="0"/>
              <w:adjustRightInd w:val="0"/>
              <w:rPr>
                <w:rFonts w:eastAsiaTheme="minorHAnsi" w:cstheme="minorHAnsi"/>
                <w:i/>
                <w:color w:val="000000"/>
                <w:sz w:val="22"/>
              </w:rPr>
            </w:pPr>
            <w:r w:rsidRPr="00EA0EB5">
              <w:rPr>
                <w:rFonts w:eastAsiaTheme="minorHAnsi" w:cstheme="minorHAnsi"/>
                <w:i/>
                <w:color w:val="000000"/>
                <w:sz w:val="22"/>
              </w:rPr>
              <w:t>During this stage of</w:t>
            </w:r>
            <w:r w:rsidR="00970ED5">
              <w:rPr>
                <w:rFonts w:eastAsiaTheme="minorHAnsi" w:cstheme="minorHAnsi"/>
                <w:i/>
                <w:color w:val="000000"/>
                <w:sz w:val="22"/>
              </w:rPr>
              <w:t xml:space="preserve"> School Experience, Trainee</w:t>
            </w:r>
            <w:r w:rsidRPr="00EA0EB5">
              <w:rPr>
                <w:rFonts w:eastAsiaTheme="minorHAnsi" w:cstheme="minorHAnsi"/>
                <w:i/>
                <w:color w:val="000000"/>
                <w:sz w:val="22"/>
              </w:rPr>
              <w:t>s will have a two-week Intensive Training and practice experience. For details of this, please see the relevant ITAP booklet.</w:t>
            </w:r>
          </w:p>
        </w:tc>
      </w:tr>
      <w:tr w:rsidR="00FD0166" w:rsidRPr="00377979" w14:paraId="0DC27F9B" w14:textId="77777777" w:rsidTr="4C3741D7">
        <w:trPr>
          <w:trHeight w:val="6850"/>
        </w:trPr>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2410B3" w14:textId="77777777" w:rsidR="00FD0166" w:rsidRPr="004F5563" w:rsidRDefault="00FD0166" w:rsidP="0029711A">
            <w:pPr>
              <w:autoSpaceDE w:val="0"/>
              <w:autoSpaceDN w:val="0"/>
              <w:adjustRightInd w:val="0"/>
              <w:jc w:val="center"/>
              <w:rPr>
                <w:rFonts w:eastAsiaTheme="minorHAnsi" w:cstheme="minorHAnsi"/>
                <w:b/>
                <w:color w:val="000000"/>
                <w:sz w:val="22"/>
              </w:rPr>
            </w:pPr>
            <w:r w:rsidRPr="004F5563">
              <w:rPr>
                <w:rFonts w:eastAsiaTheme="minorHAnsi" w:cstheme="minorHAnsi"/>
                <w:b/>
                <w:color w:val="000000"/>
                <w:sz w:val="22"/>
              </w:rPr>
              <w:t xml:space="preserve">Planning </w:t>
            </w:r>
          </w:p>
        </w:tc>
        <w:tc>
          <w:tcPr>
            <w:tcW w:w="7673" w:type="dxa"/>
            <w:tcBorders>
              <w:top w:val="single" w:sz="4" w:space="0" w:color="auto"/>
              <w:left w:val="single" w:sz="4" w:space="0" w:color="auto"/>
              <w:bottom w:val="single" w:sz="4" w:space="0" w:color="auto"/>
              <w:right w:val="single" w:sz="4" w:space="0" w:color="auto"/>
            </w:tcBorders>
          </w:tcPr>
          <w:p w14:paraId="74260E1C" w14:textId="77777777" w:rsidR="004F00C1" w:rsidRDefault="004F5563" w:rsidP="006272ED">
            <w:pPr>
              <w:pStyle w:val="ListParagraph"/>
              <w:numPr>
                <w:ilvl w:val="0"/>
                <w:numId w:val="57"/>
              </w:numPr>
              <w:rPr>
                <w:rFonts w:eastAsia="Times New Roman" w:cstheme="minorHAnsi"/>
                <w:sz w:val="22"/>
                <w:lang w:eastAsia="en-GB"/>
              </w:rPr>
            </w:pPr>
            <w:r w:rsidRPr="004F00C1">
              <w:rPr>
                <w:rFonts w:eastAsia="Times New Roman" w:cstheme="minorHAnsi"/>
                <w:sz w:val="22"/>
                <w:lang w:eastAsia="en-GB"/>
              </w:rPr>
              <w:t>Begin planning with the class teacher and initially teach small groups of pupils.</w:t>
            </w:r>
          </w:p>
          <w:p w14:paraId="72F84A3F" w14:textId="77777777" w:rsidR="004F00C1" w:rsidRDefault="004F5563" w:rsidP="006272ED">
            <w:pPr>
              <w:pStyle w:val="ListParagraph"/>
              <w:numPr>
                <w:ilvl w:val="0"/>
                <w:numId w:val="57"/>
              </w:numPr>
              <w:rPr>
                <w:rFonts w:eastAsia="Times New Roman" w:cstheme="minorHAnsi"/>
                <w:sz w:val="22"/>
                <w:lang w:eastAsia="en-GB"/>
              </w:rPr>
            </w:pPr>
            <w:r w:rsidRPr="004F00C1">
              <w:rPr>
                <w:rFonts w:eastAsia="Times New Roman" w:cstheme="minorHAnsi"/>
                <w:sz w:val="22"/>
                <w:lang w:eastAsia="en-GB"/>
              </w:rPr>
              <w:t>Gradually progress to teaching larger groups and eventually the whole class.</w:t>
            </w:r>
          </w:p>
          <w:p w14:paraId="0CB49798" w14:textId="7D8F5DED" w:rsidR="004F00C1" w:rsidRDefault="004F5563" w:rsidP="006272ED">
            <w:pPr>
              <w:pStyle w:val="ListParagraph"/>
              <w:numPr>
                <w:ilvl w:val="0"/>
                <w:numId w:val="57"/>
              </w:numPr>
              <w:rPr>
                <w:rFonts w:eastAsia="Times New Roman" w:cstheme="minorHAnsi"/>
                <w:sz w:val="22"/>
                <w:lang w:eastAsia="en-GB"/>
              </w:rPr>
            </w:pPr>
            <w:r w:rsidRPr="004F00C1">
              <w:rPr>
                <w:rFonts w:eastAsia="Times New Roman" w:cstheme="minorHAnsi"/>
                <w:sz w:val="22"/>
                <w:lang w:eastAsia="en-GB"/>
              </w:rPr>
              <w:t xml:space="preserve">Start developing </w:t>
            </w:r>
            <w:r w:rsidR="000B5E53" w:rsidRPr="004F00C1">
              <w:rPr>
                <w:rFonts w:eastAsia="Times New Roman" w:cstheme="minorHAnsi"/>
                <w:sz w:val="22"/>
                <w:lang w:eastAsia="en-GB"/>
              </w:rPr>
              <w:t xml:space="preserve">greater </w:t>
            </w:r>
            <w:r w:rsidRPr="004F00C1">
              <w:rPr>
                <w:rFonts w:eastAsia="Times New Roman" w:cstheme="minorHAnsi"/>
                <w:sz w:val="22"/>
                <w:lang w:eastAsia="en-GB"/>
              </w:rPr>
              <w:t>independence in planning, but all plans must be checked by the class teacher before teaching.</w:t>
            </w:r>
          </w:p>
          <w:p w14:paraId="32217731" w14:textId="77777777" w:rsidR="004F00C1" w:rsidRDefault="004F5563" w:rsidP="006272ED">
            <w:pPr>
              <w:pStyle w:val="ListParagraph"/>
              <w:numPr>
                <w:ilvl w:val="0"/>
                <w:numId w:val="57"/>
              </w:numPr>
              <w:rPr>
                <w:rFonts w:eastAsia="Times New Roman" w:cstheme="minorHAnsi"/>
                <w:sz w:val="22"/>
                <w:lang w:eastAsia="en-GB"/>
              </w:rPr>
            </w:pPr>
            <w:r w:rsidRPr="004F00C1">
              <w:rPr>
                <w:rFonts w:eastAsia="Times New Roman" w:cstheme="minorHAnsi"/>
                <w:sz w:val="22"/>
                <w:lang w:eastAsia="en-GB"/>
              </w:rPr>
              <w:t>Use the LTU Sequences of Learning proforma for planning learning sequences with the class teacher.</w:t>
            </w:r>
          </w:p>
          <w:p w14:paraId="4667B4DA" w14:textId="6740AC9D" w:rsidR="004F00C1" w:rsidRDefault="004F5563" w:rsidP="797C31F5">
            <w:pPr>
              <w:pStyle w:val="ListParagraph"/>
              <w:numPr>
                <w:ilvl w:val="0"/>
                <w:numId w:val="57"/>
              </w:numPr>
              <w:rPr>
                <w:rFonts w:eastAsia="Times New Roman"/>
                <w:sz w:val="22"/>
                <w:lang w:eastAsia="en-GB"/>
              </w:rPr>
            </w:pPr>
            <w:r w:rsidRPr="797C31F5">
              <w:rPr>
                <w:rFonts w:eastAsia="Times New Roman"/>
                <w:sz w:val="22"/>
                <w:lang w:eastAsia="en-GB"/>
              </w:rPr>
              <w:t>Use the University’s individual lesson planning proforma for all lessons at the start of Stage 2</w:t>
            </w:r>
            <w:r w:rsidR="328534E7" w:rsidRPr="797C31F5">
              <w:rPr>
                <w:rFonts w:eastAsia="Times New Roman"/>
                <w:sz w:val="22"/>
                <w:lang w:eastAsia="en-GB"/>
              </w:rPr>
              <w:t xml:space="preserve"> and for all observed lessons</w:t>
            </w:r>
            <w:r w:rsidRPr="797C31F5">
              <w:rPr>
                <w:rFonts w:eastAsia="Times New Roman"/>
                <w:sz w:val="22"/>
                <w:lang w:eastAsia="en-GB"/>
              </w:rPr>
              <w:t>.</w:t>
            </w:r>
          </w:p>
          <w:p w14:paraId="1391E345" w14:textId="4C251A6D" w:rsidR="004F00C1" w:rsidRDefault="004F5563" w:rsidP="006272ED">
            <w:pPr>
              <w:pStyle w:val="ListParagraph"/>
              <w:numPr>
                <w:ilvl w:val="0"/>
                <w:numId w:val="57"/>
              </w:numPr>
              <w:rPr>
                <w:rFonts w:eastAsia="Times New Roman" w:cstheme="minorHAnsi"/>
                <w:sz w:val="22"/>
                <w:lang w:eastAsia="en-GB"/>
              </w:rPr>
            </w:pPr>
            <w:r w:rsidRPr="004F00C1">
              <w:rPr>
                <w:rFonts w:eastAsia="Times New Roman" w:cstheme="minorHAnsi"/>
                <w:sz w:val="22"/>
                <w:lang w:eastAsia="en-GB"/>
              </w:rPr>
              <w:t>Transition to the weekly planning proforma only when the</w:t>
            </w:r>
            <w:r w:rsidR="0013375F" w:rsidRPr="004F00C1">
              <w:rPr>
                <w:rFonts w:eastAsia="Times New Roman" w:cstheme="minorHAnsi"/>
                <w:sz w:val="22"/>
                <w:lang w:eastAsia="en-GB"/>
              </w:rPr>
              <w:t xml:space="preserve"> School</w:t>
            </w:r>
            <w:r w:rsidRPr="004F00C1">
              <w:rPr>
                <w:rFonts w:eastAsia="Times New Roman" w:cstheme="minorHAnsi"/>
                <w:sz w:val="22"/>
                <w:lang w:eastAsia="en-GB"/>
              </w:rPr>
              <w:t xml:space="preserve"> Mentor and class teacher agree you are meeting expectations.</w:t>
            </w:r>
          </w:p>
          <w:p w14:paraId="4BF9505C" w14:textId="77777777" w:rsidR="004F00C1" w:rsidRDefault="004F5563" w:rsidP="006272ED">
            <w:pPr>
              <w:pStyle w:val="ListParagraph"/>
              <w:numPr>
                <w:ilvl w:val="0"/>
                <w:numId w:val="57"/>
              </w:numPr>
              <w:rPr>
                <w:rFonts w:eastAsia="Times New Roman" w:cstheme="minorHAnsi"/>
                <w:sz w:val="22"/>
                <w:lang w:eastAsia="en-GB"/>
              </w:rPr>
            </w:pPr>
            <w:r w:rsidRPr="004F00C1">
              <w:rPr>
                <w:rFonts w:eastAsia="Times New Roman" w:cstheme="minorHAnsi"/>
                <w:sz w:val="22"/>
                <w:lang w:eastAsia="en-GB"/>
              </w:rPr>
              <w:t>Always use the individual lesson proforma when planning for an observed lesson.</w:t>
            </w:r>
          </w:p>
          <w:p w14:paraId="4E7566A2" w14:textId="4488DC6D" w:rsidR="004F00C1" w:rsidRDefault="004F5563" w:rsidP="006272ED">
            <w:pPr>
              <w:pStyle w:val="ListParagraph"/>
              <w:numPr>
                <w:ilvl w:val="0"/>
                <w:numId w:val="57"/>
              </w:numPr>
              <w:rPr>
                <w:rFonts w:eastAsia="Times New Roman" w:cstheme="minorHAnsi"/>
                <w:sz w:val="22"/>
                <w:lang w:eastAsia="en-GB"/>
              </w:rPr>
            </w:pPr>
            <w:r w:rsidRPr="004F00C1">
              <w:rPr>
                <w:rFonts w:eastAsia="Times New Roman" w:cstheme="minorHAnsi"/>
                <w:sz w:val="22"/>
                <w:lang w:eastAsia="en-GB"/>
              </w:rPr>
              <w:t xml:space="preserve">Planning and teaching independence will develop at different rates for each </w:t>
            </w:r>
            <w:r w:rsidR="00970ED5" w:rsidRPr="004F00C1">
              <w:rPr>
                <w:rFonts w:eastAsia="Times New Roman" w:cstheme="minorHAnsi"/>
                <w:sz w:val="22"/>
                <w:lang w:eastAsia="en-GB"/>
              </w:rPr>
              <w:t>Trainee</w:t>
            </w:r>
            <w:r w:rsidRPr="004F00C1">
              <w:rPr>
                <w:rFonts w:eastAsia="Times New Roman" w:cstheme="minorHAnsi"/>
                <w:sz w:val="22"/>
                <w:lang w:eastAsia="en-GB"/>
              </w:rPr>
              <w:t>.</w:t>
            </w:r>
          </w:p>
          <w:p w14:paraId="08EF2E8B" w14:textId="77777777" w:rsidR="004F00C1" w:rsidRDefault="004F5563" w:rsidP="006272ED">
            <w:pPr>
              <w:pStyle w:val="ListParagraph"/>
              <w:numPr>
                <w:ilvl w:val="0"/>
                <w:numId w:val="57"/>
              </w:numPr>
              <w:rPr>
                <w:rFonts w:eastAsia="Times New Roman" w:cstheme="minorHAnsi"/>
                <w:sz w:val="22"/>
                <w:lang w:eastAsia="en-GB"/>
              </w:rPr>
            </w:pPr>
            <w:r w:rsidRPr="004F00C1">
              <w:rPr>
                <w:rFonts w:eastAsia="Times New Roman" w:cstheme="minorHAnsi"/>
                <w:sz w:val="22"/>
                <w:lang w:eastAsia="en-GB"/>
              </w:rPr>
              <w:t>You are not expected to plan completely independently until the end of Stage 2.</w:t>
            </w:r>
          </w:p>
          <w:p w14:paraId="52AE8F76" w14:textId="1CE6C932" w:rsidR="00FD0166" w:rsidRPr="004F00C1" w:rsidRDefault="004F5563" w:rsidP="006272ED">
            <w:pPr>
              <w:pStyle w:val="ListParagraph"/>
              <w:numPr>
                <w:ilvl w:val="0"/>
                <w:numId w:val="57"/>
              </w:numPr>
              <w:rPr>
                <w:rFonts w:eastAsia="Times New Roman" w:cstheme="minorHAnsi"/>
                <w:sz w:val="22"/>
                <w:lang w:eastAsia="en-GB"/>
              </w:rPr>
            </w:pPr>
            <w:r w:rsidRPr="004F00C1">
              <w:rPr>
                <w:rFonts w:eastAsia="Times New Roman" w:cstheme="minorHAnsi"/>
                <w:sz w:val="22"/>
                <w:lang w:eastAsia="en-GB"/>
              </w:rPr>
              <w:t>A qualified teacher must always be present when you are teaching during Stage 2.</w:t>
            </w:r>
          </w:p>
        </w:tc>
      </w:tr>
      <w:tr w:rsidR="00FD0166" w:rsidRPr="00F34BBC" w14:paraId="7B26EF0B" w14:textId="77777777" w:rsidTr="4C3741D7">
        <w:trPr>
          <w:trHeight w:val="5093"/>
        </w:trPr>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9A619B3" w14:textId="3DFAF92E" w:rsidR="00FD0166" w:rsidRPr="00C555B7" w:rsidRDefault="00EA0BC9" w:rsidP="0029711A">
            <w:pPr>
              <w:autoSpaceDE w:val="0"/>
              <w:autoSpaceDN w:val="0"/>
              <w:adjustRightInd w:val="0"/>
              <w:jc w:val="center"/>
              <w:rPr>
                <w:rFonts w:eastAsiaTheme="minorHAnsi" w:cstheme="minorHAnsi"/>
                <w:b/>
                <w:color w:val="000000"/>
                <w:sz w:val="22"/>
              </w:rPr>
            </w:pPr>
            <w:r>
              <w:rPr>
                <w:rFonts w:eastAsiaTheme="minorHAnsi" w:cstheme="minorHAnsi"/>
                <w:b/>
                <w:color w:val="000000"/>
                <w:sz w:val="22"/>
              </w:rPr>
              <w:lastRenderedPageBreak/>
              <w:t xml:space="preserve">Assessment and </w:t>
            </w:r>
            <w:r w:rsidR="00FD0166" w:rsidRPr="00C555B7">
              <w:rPr>
                <w:rFonts w:eastAsiaTheme="minorHAnsi" w:cstheme="minorHAnsi"/>
                <w:b/>
                <w:color w:val="000000"/>
                <w:sz w:val="22"/>
              </w:rPr>
              <w:t>Pupil Progress</w:t>
            </w:r>
          </w:p>
        </w:tc>
        <w:tc>
          <w:tcPr>
            <w:tcW w:w="7673" w:type="dxa"/>
            <w:tcBorders>
              <w:top w:val="single" w:sz="4" w:space="0" w:color="auto"/>
              <w:left w:val="single" w:sz="4" w:space="0" w:color="auto"/>
              <w:bottom w:val="single" w:sz="4" w:space="0" w:color="auto"/>
              <w:right w:val="single" w:sz="4" w:space="0" w:color="auto"/>
            </w:tcBorders>
            <w:vAlign w:val="center"/>
          </w:tcPr>
          <w:p w14:paraId="6E29241F" w14:textId="77777777" w:rsidR="0058786A" w:rsidRPr="00EA0EB5" w:rsidRDefault="0058786A" w:rsidP="0029711A">
            <w:pPr>
              <w:rPr>
                <w:sz w:val="22"/>
                <w:lang w:eastAsia="en-GB"/>
              </w:rPr>
            </w:pPr>
            <w:r w:rsidRPr="00EA0EB5">
              <w:rPr>
                <w:b/>
                <w:bCs/>
                <w:sz w:val="22"/>
                <w:lang w:eastAsia="en-GB"/>
              </w:rPr>
              <w:t>Formative Assessment:</w:t>
            </w:r>
            <w:r w:rsidRPr="00EA0EB5">
              <w:rPr>
                <w:sz w:val="22"/>
                <w:lang w:eastAsia="en-GB"/>
              </w:rPr>
              <w:br/>
              <w:t>You should use formative assessment methods for all the pupils you are working with. Ensure you record these assessments following your placement school’s policy.</w:t>
            </w:r>
          </w:p>
          <w:p w14:paraId="3B5B9B0B" w14:textId="29DA993B" w:rsidR="0058786A" w:rsidRPr="00EA0EB5" w:rsidRDefault="0058786A" w:rsidP="0029711A">
            <w:pPr>
              <w:rPr>
                <w:sz w:val="22"/>
                <w:lang w:eastAsia="en-GB"/>
              </w:rPr>
            </w:pPr>
            <w:r w:rsidRPr="00EA0EB5">
              <w:rPr>
                <w:b/>
                <w:bCs/>
                <w:sz w:val="22"/>
                <w:lang w:eastAsia="en-GB"/>
              </w:rPr>
              <w:t>Assessment Tasks for Your Placement:</w:t>
            </w:r>
            <w:r w:rsidRPr="00EA0EB5">
              <w:rPr>
                <w:sz w:val="22"/>
                <w:lang w:eastAsia="en-GB"/>
              </w:rPr>
              <w:br/>
              <w:t xml:space="preserve">During this </w:t>
            </w:r>
            <w:r w:rsidR="005010C7">
              <w:rPr>
                <w:sz w:val="22"/>
                <w:lang w:eastAsia="en-GB"/>
              </w:rPr>
              <w:t>School Experience,</w:t>
            </w:r>
            <w:r w:rsidRPr="00EA0EB5">
              <w:rPr>
                <w:sz w:val="22"/>
                <w:lang w:eastAsia="en-GB"/>
              </w:rPr>
              <w:t xml:space="preserve"> you will complete three types of assessment tasks:</w:t>
            </w:r>
          </w:p>
          <w:p w14:paraId="4457D07C" w14:textId="77777777" w:rsidR="0058786A" w:rsidRPr="00EA0EB5" w:rsidRDefault="0058786A" w:rsidP="006272ED">
            <w:pPr>
              <w:pStyle w:val="ListParagraph"/>
              <w:numPr>
                <w:ilvl w:val="0"/>
                <w:numId w:val="38"/>
              </w:numPr>
              <w:ind w:left="364"/>
              <w:rPr>
                <w:sz w:val="22"/>
                <w:lang w:eastAsia="en-GB"/>
              </w:rPr>
            </w:pPr>
            <w:r w:rsidRPr="00EA0EB5">
              <w:rPr>
                <w:b/>
                <w:bCs/>
                <w:sz w:val="22"/>
                <w:lang w:eastAsia="en-GB"/>
              </w:rPr>
              <w:t>Whole School:</w:t>
            </w:r>
            <w:r w:rsidRPr="00EA0EB5">
              <w:rPr>
                <w:sz w:val="22"/>
                <w:lang w:eastAsia="en-GB"/>
              </w:rPr>
              <w:br/>
              <w:t>Familiarize yourself with the different types of assessment used across the school as part of your pre-placement preparation.</w:t>
            </w:r>
          </w:p>
          <w:p w14:paraId="77E5F691" w14:textId="474020F9" w:rsidR="0058786A" w:rsidRPr="008374F9" w:rsidRDefault="0058786A" w:rsidP="006272ED">
            <w:pPr>
              <w:pStyle w:val="ListParagraph"/>
              <w:numPr>
                <w:ilvl w:val="0"/>
                <w:numId w:val="38"/>
              </w:numPr>
              <w:ind w:left="364"/>
              <w:rPr>
                <w:sz w:val="22"/>
                <w:lang w:eastAsia="en-GB"/>
              </w:rPr>
            </w:pPr>
            <w:r w:rsidRPr="00EA0EB5">
              <w:rPr>
                <w:b/>
                <w:bCs/>
                <w:sz w:val="22"/>
                <w:lang w:eastAsia="en-GB"/>
              </w:rPr>
              <w:t>Tracking Whole Class Progress:</w:t>
            </w:r>
            <w:r w:rsidRPr="008374F9">
              <w:rPr>
                <w:sz w:val="22"/>
                <w:lang w:eastAsia="en-GB"/>
              </w:rPr>
              <w:br/>
              <w:t>Each week, track the progress of the whole class in Writing and Maths (or Literacy and Mathematical Development, if applicable).</w:t>
            </w:r>
          </w:p>
          <w:p w14:paraId="3342AF92" w14:textId="3CFFB93E" w:rsidR="0058786A" w:rsidRPr="00EA0EB5" w:rsidRDefault="0058786A" w:rsidP="006272ED">
            <w:pPr>
              <w:pStyle w:val="ListParagraph"/>
              <w:numPr>
                <w:ilvl w:val="0"/>
                <w:numId w:val="38"/>
              </w:numPr>
              <w:ind w:left="364"/>
              <w:rPr>
                <w:sz w:val="22"/>
                <w:lang w:eastAsia="en-GB"/>
              </w:rPr>
            </w:pPr>
            <w:r w:rsidRPr="00EA0EB5">
              <w:rPr>
                <w:b/>
                <w:bCs/>
                <w:sz w:val="22"/>
                <w:lang w:eastAsia="en-GB"/>
              </w:rPr>
              <w:t>Foundation Subject Assessment:</w:t>
            </w:r>
            <w:r w:rsidRPr="00EA0EB5">
              <w:rPr>
                <w:sz w:val="22"/>
                <w:lang w:eastAsia="en-GB"/>
              </w:rPr>
              <w:br/>
              <w:t>Gather and organize evidence of pupil progress in Foundation Subjects or Specific Areas as part of your assessment practice.</w:t>
            </w:r>
          </w:p>
          <w:p w14:paraId="1A564878" w14:textId="4465BDAD" w:rsidR="00FD0166" w:rsidRPr="00EA0EB5" w:rsidRDefault="4ED55DF6" w:rsidP="006272ED">
            <w:pPr>
              <w:pStyle w:val="ListParagraph"/>
              <w:numPr>
                <w:ilvl w:val="0"/>
                <w:numId w:val="38"/>
              </w:numPr>
              <w:ind w:left="364"/>
              <w:rPr>
                <w:sz w:val="22"/>
                <w:lang w:eastAsia="en-GB"/>
              </w:rPr>
            </w:pPr>
            <w:r w:rsidRPr="355D7302">
              <w:rPr>
                <w:b/>
                <w:bCs/>
                <w:sz w:val="22"/>
                <w:lang w:eastAsia="en-GB"/>
              </w:rPr>
              <w:t>Storing Evidence:</w:t>
            </w:r>
            <w:r w:rsidR="0058786A">
              <w:br/>
            </w:r>
            <w:r w:rsidRPr="355D7302">
              <w:rPr>
                <w:sz w:val="22"/>
                <w:lang w:eastAsia="en-GB"/>
              </w:rPr>
              <w:t>Save all your assessment evidence securely in your OneDrive to keep it organi</w:t>
            </w:r>
            <w:r w:rsidR="49B47FD7" w:rsidRPr="355D7302">
              <w:rPr>
                <w:sz w:val="22"/>
                <w:lang w:eastAsia="en-GB"/>
              </w:rPr>
              <w:t>s</w:t>
            </w:r>
            <w:r w:rsidRPr="355D7302">
              <w:rPr>
                <w:sz w:val="22"/>
                <w:lang w:eastAsia="en-GB"/>
              </w:rPr>
              <w:t>ed and accessible.</w:t>
            </w:r>
          </w:p>
        </w:tc>
      </w:tr>
      <w:tr w:rsidR="00FD0166" w:rsidRPr="00377979" w14:paraId="2CEA8B23" w14:textId="77777777" w:rsidTr="4C3741D7">
        <w:trPr>
          <w:trHeight w:val="3534"/>
        </w:trPr>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FAD75D4" w14:textId="4AEAB26A" w:rsidR="00FD0166" w:rsidRPr="00C555B7" w:rsidRDefault="00FD0166" w:rsidP="0029711A">
            <w:pPr>
              <w:autoSpaceDE w:val="0"/>
              <w:autoSpaceDN w:val="0"/>
              <w:adjustRightInd w:val="0"/>
              <w:jc w:val="center"/>
              <w:rPr>
                <w:rFonts w:eastAsiaTheme="minorHAnsi" w:cstheme="minorHAnsi"/>
                <w:b/>
                <w:color w:val="000000"/>
                <w:sz w:val="22"/>
              </w:rPr>
            </w:pPr>
            <w:r w:rsidRPr="00C555B7">
              <w:rPr>
                <w:rFonts w:eastAsiaTheme="minorHAnsi" w:cstheme="minorHAnsi"/>
                <w:b/>
                <w:color w:val="000000"/>
                <w:sz w:val="22"/>
              </w:rPr>
              <w:t xml:space="preserve">Systematic Synthetic </w:t>
            </w:r>
            <w:r w:rsidR="005010C7">
              <w:rPr>
                <w:rFonts w:eastAsiaTheme="minorHAnsi" w:cstheme="minorHAnsi"/>
                <w:b/>
                <w:color w:val="000000"/>
                <w:sz w:val="22"/>
              </w:rPr>
              <w:t>P</w:t>
            </w:r>
            <w:r w:rsidRPr="00C555B7">
              <w:rPr>
                <w:rFonts w:eastAsiaTheme="minorHAnsi" w:cstheme="minorHAnsi"/>
                <w:b/>
                <w:color w:val="000000"/>
                <w:sz w:val="22"/>
              </w:rPr>
              <w:t>honics and Early Reading</w:t>
            </w:r>
          </w:p>
        </w:tc>
        <w:tc>
          <w:tcPr>
            <w:tcW w:w="7673" w:type="dxa"/>
            <w:tcBorders>
              <w:top w:val="single" w:sz="4" w:space="0" w:color="auto"/>
              <w:left w:val="single" w:sz="4" w:space="0" w:color="auto"/>
              <w:bottom w:val="single" w:sz="4" w:space="0" w:color="auto"/>
              <w:right w:val="single" w:sz="4" w:space="0" w:color="auto"/>
            </w:tcBorders>
            <w:vAlign w:val="center"/>
          </w:tcPr>
          <w:p w14:paraId="49DE55F9" w14:textId="4647D83B" w:rsidR="007F782C" w:rsidRPr="00EA0EB5" w:rsidRDefault="007F782C" w:rsidP="0029711A">
            <w:pPr>
              <w:rPr>
                <w:sz w:val="22"/>
                <w:lang w:eastAsia="en-GB"/>
              </w:rPr>
            </w:pPr>
            <w:r w:rsidRPr="00EA0EB5">
              <w:rPr>
                <w:sz w:val="22"/>
                <w:lang w:eastAsia="en-GB"/>
              </w:rPr>
              <w:t xml:space="preserve">All </w:t>
            </w:r>
            <w:r w:rsidR="00970ED5">
              <w:rPr>
                <w:sz w:val="22"/>
                <w:lang w:eastAsia="en-GB"/>
              </w:rPr>
              <w:t>Trainee</w:t>
            </w:r>
            <w:r w:rsidRPr="00EA0EB5">
              <w:rPr>
                <w:sz w:val="22"/>
                <w:lang w:eastAsia="en-GB"/>
              </w:rPr>
              <w:t xml:space="preserve">s, regardless of the programme they are on, must plan and teach </w:t>
            </w:r>
            <w:r w:rsidRPr="00EA0EB5">
              <w:rPr>
                <w:b/>
                <w:bCs/>
                <w:sz w:val="22"/>
                <w:lang w:eastAsia="en-GB"/>
              </w:rPr>
              <w:t>Systematic Synthetic Phonics (SSP)</w:t>
            </w:r>
            <w:r w:rsidRPr="00EA0EB5">
              <w:rPr>
                <w:sz w:val="22"/>
                <w:lang w:eastAsia="en-GB"/>
              </w:rPr>
              <w:t xml:space="preserve"> at every stage of their training.</w:t>
            </w:r>
          </w:p>
          <w:p w14:paraId="7195036D" w14:textId="132B3490" w:rsidR="007F782C" w:rsidRPr="00EA0EB5" w:rsidRDefault="007F782C" w:rsidP="0029711A">
            <w:pPr>
              <w:rPr>
                <w:sz w:val="22"/>
                <w:lang w:eastAsia="en-GB"/>
              </w:rPr>
            </w:pPr>
            <w:r w:rsidRPr="00EA0EB5">
              <w:rPr>
                <w:b/>
                <w:bCs/>
                <w:sz w:val="22"/>
                <w:lang w:eastAsia="en-GB"/>
              </w:rPr>
              <w:t>Teaching Phonics in Key Stage 2 Placements:</w:t>
            </w:r>
            <w:r w:rsidRPr="00EA0EB5">
              <w:rPr>
                <w:b/>
                <w:bCs/>
                <w:sz w:val="22"/>
                <w:lang w:eastAsia="en-GB"/>
              </w:rPr>
              <w:br/>
            </w:r>
            <w:r w:rsidRPr="00EA0EB5">
              <w:rPr>
                <w:sz w:val="22"/>
                <w:lang w:eastAsia="en-GB"/>
              </w:rPr>
              <w:t>If you are placed in Key Stage 2, you should:</w:t>
            </w:r>
          </w:p>
          <w:p w14:paraId="7CB161DB" w14:textId="77777777" w:rsidR="007F782C" w:rsidRPr="00EA0EB5" w:rsidRDefault="007F782C" w:rsidP="006272ED">
            <w:pPr>
              <w:pStyle w:val="ListParagraph"/>
              <w:numPr>
                <w:ilvl w:val="0"/>
                <w:numId w:val="37"/>
              </w:numPr>
              <w:rPr>
                <w:sz w:val="22"/>
                <w:lang w:eastAsia="en-GB"/>
              </w:rPr>
            </w:pPr>
            <w:r w:rsidRPr="00EA0EB5">
              <w:rPr>
                <w:sz w:val="22"/>
                <w:lang w:eastAsia="en-GB"/>
              </w:rPr>
              <w:t>Teach phonics to groups of pupils as part of an intervention programme or to a small group outside your age phase.</w:t>
            </w:r>
          </w:p>
          <w:p w14:paraId="3C04191A" w14:textId="044E57D5" w:rsidR="007F782C" w:rsidRPr="00EA0EB5" w:rsidRDefault="007F782C" w:rsidP="006272ED">
            <w:pPr>
              <w:pStyle w:val="ListParagraph"/>
              <w:numPr>
                <w:ilvl w:val="0"/>
                <w:numId w:val="37"/>
              </w:numPr>
              <w:rPr>
                <w:sz w:val="22"/>
                <w:lang w:eastAsia="en-GB"/>
              </w:rPr>
            </w:pPr>
            <w:r w:rsidRPr="00EA0EB5">
              <w:rPr>
                <w:sz w:val="22"/>
                <w:lang w:eastAsia="en-GB"/>
              </w:rPr>
              <w:t xml:space="preserve">Ensure you deliver phonics teaching over at least 2 weeks of your </w:t>
            </w:r>
            <w:r w:rsidR="00A4006F">
              <w:rPr>
                <w:sz w:val="22"/>
                <w:lang w:eastAsia="en-GB"/>
              </w:rPr>
              <w:t>School Experience</w:t>
            </w:r>
            <w:r w:rsidRPr="00EA0EB5">
              <w:rPr>
                <w:sz w:val="22"/>
                <w:lang w:eastAsia="en-GB"/>
              </w:rPr>
              <w:t xml:space="preserve">. </w:t>
            </w:r>
          </w:p>
          <w:p w14:paraId="625F221D" w14:textId="77777777" w:rsidR="007F782C" w:rsidRPr="00EA0EB5" w:rsidRDefault="007F782C" w:rsidP="0029711A">
            <w:pPr>
              <w:rPr>
                <w:sz w:val="22"/>
                <w:lang w:eastAsia="en-GB"/>
              </w:rPr>
            </w:pPr>
          </w:p>
          <w:p w14:paraId="0C6C2C42" w14:textId="35CB8021" w:rsidR="00FD0166" w:rsidRPr="00EA0EB5" w:rsidRDefault="007F782C" w:rsidP="0029711A">
            <w:pPr>
              <w:rPr>
                <w:sz w:val="22"/>
                <w:lang w:eastAsia="en-GB"/>
              </w:rPr>
            </w:pPr>
            <w:r w:rsidRPr="00EA0EB5">
              <w:rPr>
                <w:b/>
                <w:bCs/>
                <w:sz w:val="22"/>
                <w:lang w:eastAsia="en-GB"/>
              </w:rPr>
              <w:t>SSP Observation:</w:t>
            </w:r>
            <w:r w:rsidRPr="00EA0EB5">
              <w:rPr>
                <w:sz w:val="22"/>
                <w:lang w:eastAsia="en-GB"/>
              </w:rPr>
              <w:br/>
              <w:t xml:space="preserve">During each </w:t>
            </w:r>
            <w:r w:rsidR="00A4006F">
              <w:rPr>
                <w:sz w:val="22"/>
                <w:lang w:eastAsia="en-GB"/>
              </w:rPr>
              <w:t>School Experience</w:t>
            </w:r>
            <w:r w:rsidRPr="00EA0EB5">
              <w:rPr>
                <w:sz w:val="22"/>
                <w:lang w:eastAsia="en-GB"/>
              </w:rPr>
              <w:t xml:space="preserve">, your teaching of </w:t>
            </w:r>
            <w:r w:rsidRPr="00EA0EB5">
              <w:rPr>
                <w:b/>
                <w:bCs/>
                <w:sz w:val="22"/>
                <w:lang w:eastAsia="en-GB"/>
              </w:rPr>
              <w:t>SSP</w:t>
            </w:r>
            <w:r w:rsidRPr="00EA0EB5">
              <w:rPr>
                <w:sz w:val="22"/>
                <w:lang w:eastAsia="en-GB"/>
              </w:rPr>
              <w:t xml:space="preserve"> must be observed by a </w:t>
            </w:r>
            <w:r w:rsidR="0013375F">
              <w:rPr>
                <w:sz w:val="22"/>
                <w:lang w:eastAsia="en-GB"/>
              </w:rPr>
              <w:t>School M</w:t>
            </w:r>
            <w:r w:rsidRPr="00EA0EB5">
              <w:rPr>
                <w:sz w:val="22"/>
                <w:lang w:eastAsia="en-GB"/>
              </w:rPr>
              <w:t>entor or tutor to support your development and provide feedback</w:t>
            </w:r>
          </w:p>
        </w:tc>
      </w:tr>
      <w:tr w:rsidR="00FD0166" w:rsidRPr="00377979" w14:paraId="53CE5D6E" w14:textId="77777777" w:rsidTr="4C3741D7">
        <w:trPr>
          <w:trHeight w:val="1258"/>
        </w:trPr>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479F65D" w14:textId="7A5097B1" w:rsidR="00FD0166" w:rsidRPr="00040331" w:rsidRDefault="00FD0166" w:rsidP="0029711A">
            <w:pPr>
              <w:autoSpaceDE w:val="0"/>
              <w:autoSpaceDN w:val="0"/>
              <w:adjustRightInd w:val="0"/>
              <w:jc w:val="center"/>
              <w:rPr>
                <w:rFonts w:eastAsiaTheme="minorHAnsi" w:cstheme="minorHAnsi"/>
                <w:b/>
                <w:iCs/>
                <w:color w:val="000000"/>
                <w:sz w:val="22"/>
              </w:rPr>
            </w:pPr>
            <w:r w:rsidRPr="00040331">
              <w:rPr>
                <w:rFonts w:eastAsiaTheme="minorHAnsi" w:cstheme="minorHAnsi"/>
                <w:b/>
                <w:iCs/>
                <w:color w:val="000000"/>
                <w:sz w:val="22"/>
              </w:rPr>
              <w:t>Planning, Preparation and Assessment</w:t>
            </w:r>
            <w:r w:rsidR="00040331">
              <w:rPr>
                <w:rFonts w:eastAsiaTheme="minorHAnsi" w:cstheme="minorHAnsi"/>
                <w:b/>
                <w:iCs/>
                <w:color w:val="000000"/>
                <w:sz w:val="22"/>
              </w:rPr>
              <w:t xml:space="preserve"> (PPA)</w:t>
            </w:r>
          </w:p>
        </w:tc>
        <w:tc>
          <w:tcPr>
            <w:tcW w:w="7673" w:type="dxa"/>
            <w:tcBorders>
              <w:top w:val="single" w:sz="4" w:space="0" w:color="auto"/>
              <w:left w:val="single" w:sz="4" w:space="0" w:color="auto"/>
              <w:bottom w:val="single" w:sz="4" w:space="0" w:color="auto"/>
              <w:right w:val="single" w:sz="4" w:space="0" w:color="auto"/>
            </w:tcBorders>
          </w:tcPr>
          <w:p w14:paraId="55ECFA71" w14:textId="0D163D79" w:rsidR="00FD0166" w:rsidRPr="00EA0EB5" w:rsidRDefault="00970ED5" w:rsidP="0029711A">
            <w:pPr>
              <w:numPr>
                <w:ilvl w:val="0"/>
                <w:numId w:val="4"/>
              </w:numPr>
              <w:autoSpaceDE w:val="0"/>
              <w:autoSpaceDN w:val="0"/>
              <w:adjustRightInd w:val="0"/>
              <w:ind w:left="325"/>
              <w:contextualSpacing/>
              <w:rPr>
                <w:rFonts w:eastAsiaTheme="minorHAnsi" w:cstheme="minorHAnsi"/>
                <w:color w:val="000000"/>
                <w:sz w:val="22"/>
              </w:rPr>
            </w:pPr>
            <w:r>
              <w:rPr>
                <w:rFonts w:eastAsiaTheme="minorHAnsi" w:cstheme="minorHAnsi"/>
                <w:color w:val="000000"/>
                <w:sz w:val="22"/>
              </w:rPr>
              <w:t>Trainee</w:t>
            </w:r>
            <w:r w:rsidR="00FD0166" w:rsidRPr="00EA0EB5">
              <w:rPr>
                <w:rFonts w:eastAsiaTheme="minorHAnsi" w:cstheme="minorHAnsi"/>
                <w:color w:val="000000"/>
                <w:sz w:val="22"/>
              </w:rPr>
              <w:t>s are entitled to one half day per week of PPA, where possible with the class teacher.  This could be divided into shorter sessions across the week.</w:t>
            </w:r>
          </w:p>
          <w:p w14:paraId="7F50A4C7" w14:textId="3E848D74" w:rsidR="00FD0166" w:rsidRPr="00EA0EB5" w:rsidRDefault="00FD0166" w:rsidP="0029711A">
            <w:pPr>
              <w:numPr>
                <w:ilvl w:val="0"/>
                <w:numId w:val="4"/>
              </w:numPr>
              <w:autoSpaceDE w:val="0"/>
              <w:autoSpaceDN w:val="0"/>
              <w:adjustRightInd w:val="0"/>
              <w:ind w:left="325"/>
              <w:contextualSpacing/>
              <w:rPr>
                <w:rFonts w:eastAsiaTheme="minorHAnsi" w:cstheme="minorHAnsi"/>
                <w:color w:val="000000"/>
                <w:sz w:val="22"/>
              </w:rPr>
            </w:pPr>
            <w:r w:rsidRPr="00EA0EB5">
              <w:rPr>
                <w:rFonts w:eastAsiaTheme="minorHAnsi" w:cstheme="minorHAnsi"/>
                <w:color w:val="000000"/>
                <w:sz w:val="22"/>
              </w:rPr>
              <w:t xml:space="preserve">Where a class has a job share teacher, the </w:t>
            </w:r>
            <w:r w:rsidR="00970ED5">
              <w:rPr>
                <w:rFonts w:eastAsiaTheme="minorHAnsi" w:cstheme="minorHAnsi"/>
                <w:color w:val="000000"/>
                <w:sz w:val="22"/>
              </w:rPr>
              <w:t>Trainee</w:t>
            </w:r>
            <w:r w:rsidRPr="00EA0EB5">
              <w:rPr>
                <w:rFonts w:eastAsiaTheme="minorHAnsi" w:cstheme="minorHAnsi"/>
                <w:color w:val="000000"/>
                <w:sz w:val="22"/>
              </w:rPr>
              <w:t xml:space="preserve"> should have time with both members of staff to support preparation for the following week.</w:t>
            </w:r>
          </w:p>
        </w:tc>
      </w:tr>
      <w:tr w:rsidR="00FD0166" w:rsidRPr="00377979" w14:paraId="337F3FE1" w14:textId="77777777" w:rsidTr="4C3741D7">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E3179C" w14:textId="299DE29C" w:rsidR="00FD0166" w:rsidRPr="00C555B7" w:rsidRDefault="00040331" w:rsidP="0029711A">
            <w:pPr>
              <w:autoSpaceDE w:val="0"/>
              <w:autoSpaceDN w:val="0"/>
              <w:adjustRightInd w:val="0"/>
              <w:jc w:val="center"/>
              <w:rPr>
                <w:rFonts w:eastAsiaTheme="minorHAnsi" w:cstheme="minorHAnsi"/>
                <w:b/>
                <w:color w:val="000000"/>
                <w:sz w:val="22"/>
              </w:rPr>
            </w:pPr>
            <w:r w:rsidRPr="00040331">
              <w:rPr>
                <w:rFonts w:eastAsiaTheme="minorHAnsi" w:cstheme="minorHAnsi"/>
                <w:b/>
                <w:iCs/>
                <w:color w:val="000000"/>
                <w:sz w:val="22"/>
              </w:rPr>
              <w:t xml:space="preserve">Continual Professional Development </w:t>
            </w:r>
            <w:r>
              <w:rPr>
                <w:rFonts w:eastAsiaTheme="minorHAnsi" w:cstheme="minorHAnsi"/>
                <w:b/>
                <w:iCs/>
                <w:color w:val="000000"/>
                <w:sz w:val="22"/>
              </w:rPr>
              <w:t>(</w:t>
            </w:r>
            <w:r w:rsidR="00FD0166" w:rsidRPr="00C555B7">
              <w:rPr>
                <w:rFonts w:eastAsiaTheme="minorHAnsi" w:cstheme="minorHAnsi"/>
                <w:b/>
                <w:color w:val="000000"/>
                <w:sz w:val="22"/>
              </w:rPr>
              <w:t>CPD</w:t>
            </w:r>
            <w:r>
              <w:rPr>
                <w:rFonts w:eastAsiaTheme="minorHAnsi" w:cstheme="minorHAnsi"/>
                <w:b/>
                <w:color w:val="000000"/>
                <w:sz w:val="22"/>
              </w:rPr>
              <w:t>)</w:t>
            </w:r>
          </w:p>
          <w:p w14:paraId="75705F53" w14:textId="0C7D3170" w:rsidR="00FD0166" w:rsidRPr="00C555B7" w:rsidRDefault="00FD0166" w:rsidP="0029711A">
            <w:pPr>
              <w:autoSpaceDE w:val="0"/>
              <w:autoSpaceDN w:val="0"/>
              <w:adjustRightInd w:val="0"/>
              <w:jc w:val="center"/>
              <w:rPr>
                <w:rFonts w:eastAsiaTheme="minorHAnsi" w:cstheme="minorHAnsi"/>
                <w:b/>
                <w:i/>
                <w:color w:val="000000"/>
                <w:sz w:val="22"/>
              </w:rPr>
            </w:pPr>
          </w:p>
        </w:tc>
        <w:tc>
          <w:tcPr>
            <w:tcW w:w="7673" w:type="dxa"/>
            <w:tcBorders>
              <w:top w:val="single" w:sz="4" w:space="0" w:color="auto"/>
              <w:left w:val="single" w:sz="4" w:space="0" w:color="auto"/>
              <w:bottom w:val="single" w:sz="4" w:space="0" w:color="auto"/>
              <w:right w:val="single" w:sz="4" w:space="0" w:color="auto"/>
            </w:tcBorders>
            <w:vAlign w:val="center"/>
          </w:tcPr>
          <w:p w14:paraId="4938BFFF" w14:textId="36DA7E76" w:rsidR="007F782C" w:rsidRPr="00EA0EB5" w:rsidRDefault="007F782C" w:rsidP="0029711A">
            <w:pPr>
              <w:autoSpaceDE w:val="0"/>
              <w:autoSpaceDN w:val="0"/>
              <w:adjustRightInd w:val="0"/>
              <w:contextualSpacing/>
              <w:rPr>
                <w:rFonts w:eastAsiaTheme="minorHAnsi" w:cstheme="minorHAnsi"/>
                <w:color w:val="000000"/>
                <w:sz w:val="22"/>
              </w:rPr>
            </w:pPr>
            <w:r w:rsidRPr="00EA0EB5">
              <w:rPr>
                <w:rFonts w:eastAsiaTheme="minorHAnsi" w:cstheme="minorHAnsi"/>
                <w:color w:val="000000"/>
                <w:sz w:val="22"/>
              </w:rPr>
              <w:t xml:space="preserve">In Addition to the above: </w:t>
            </w:r>
          </w:p>
          <w:p w14:paraId="7305EA23" w14:textId="14A04F70" w:rsidR="00FD0166" w:rsidRPr="00EA0EB5" w:rsidRDefault="00970ED5" w:rsidP="0029711A">
            <w:pPr>
              <w:numPr>
                <w:ilvl w:val="0"/>
                <w:numId w:val="5"/>
              </w:numPr>
              <w:autoSpaceDE w:val="0"/>
              <w:autoSpaceDN w:val="0"/>
              <w:adjustRightInd w:val="0"/>
              <w:ind w:left="325"/>
              <w:contextualSpacing/>
              <w:rPr>
                <w:rFonts w:eastAsiaTheme="minorHAnsi" w:cstheme="minorHAnsi"/>
                <w:color w:val="000000"/>
                <w:sz w:val="22"/>
              </w:rPr>
            </w:pPr>
            <w:r>
              <w:rPr>
                <w:rFonts w:eastAsiaTheme="minorHAnsi" w:cstheme="minorHAnsi"/>
                <w:color w:val="000000"/>
                <w:sz w:val="22"/>
              </w:rPr>
              <w:t>Trainee</w:t>
            </w:r>
            <w:r w:rsidR="00FD0166" w:rsidRPr="00EA0EB5">
              <w:rPr>
                <w:rFonts w:eastAsiaTheme="minorHAnsi" w:cstheme="minorHAnsi"/>
                <w:color w:val="000000"/>
                <w:sz w:val="22"/>
              </w:rPr>
              <w:t>s are entitled to one half day per week.</w:t>
            </w:r>
          </w:p>
          <w:p w14:paraId="44F42BA3" w14:textId="4E7286CE" w:rsidR="00FD0166" w:rsidRPr="00EA0EB5" w:rsidRDefault="006272ED" w:rsidP="0029711A">
            <w:pPr>
              <w:numPr>
                <w:ilvl w:val="0"/>
                <w:numId w:val="5"/>
              </w:numPr>
              <w:autoSpaceDE w:val="0"/>
              <w:autoSpaceDN w:val="0"/>
              <w:adjustRightInd w:val="0"/>
              <w:ind w:left="325"/>
              <w:contextualSpacing/>
              <w:rPr>
                <w:rFonts w:eastAsiaTheme="minorHAnsi" w:cstheme="minorHAnsi"/>
                <w:color w:val="000000"/>
                <w:sz w:val="22"/>
              </w:rPr>
            </w:pPr>
            <w:r w:rsidRPr="4C3741D7">
              <w:rPr>
                <w:color w:val="000000" w:themeColor="text1"/>
                <w:sz w:val="22"/>
              </w:rPr>
              <w:t xml:space="preserve">CPD </w:t>
            </w:r>
            <w:r w:rsidR="004F00C1" w:rsidRPr="4C3741D7">
              <w:rPr>
                <w:color w:val="000000" w:themeColor="text1"/>
                <w:sz w:val="22"/>
              </w:rPr>
              <w:t xml:space="preserve">should include time to complete the Directed Tasks </w:t>
            </w:r>
            <w:r w:rsidRPr="4C3741D7">
              <w:rPr>
                <w:color w:val="000000" w:themeColor="text1"/>
                <w:sz w:val="22"/>
              </w:rPr>
              <w:t xml:space="preserve">and Big Questions that are </w:t>
            </w:r>
            <w:r w:rsidR="004F00C1" w:rsidRPr="4C3741D7">
              <w:rPr>
                <w:color w:val="000000" w:themeColor="text1"/>
                <w:sz w:val="22"/>
              </w:rPr>
              <w:t>outline</w:t>
            </w:r>
            <w:r w:rsidRPr="4C3741D7">
              <w:rPr>
                <w:color w:val="000000" w:themeColor="text1"/>
                <w:sz w:val="22"/>
              </w:rPr>
              <w:t>d</w:t>
            </w:r>
            <w:r w:rsidR="004F00C1" w:rsidRPr="4C3741D7">
              <w:rPr>
                <w:color w:val="000000" w:themeColor="text1"/>
                <w:sz w:val="22"/>
              </w:rPr>
              <w:t xml:space="preserve"> in this booklet. </w:t>
            </w:r>
          </w:p>
          <w:p w14:paraId="7DC36B4E" w14:textId="77777777" w:rsidR="00FD0166" w:rsidRPr="00EA0EB5" w:rsidRDefault="00FD0166" w:rsidP="0029711A">
            <w:pPr>
              <w:numPr>
                <w:ilvl w:val="0"/>
                <w:numId w:val="5"/>
              </w:numPr>
              <w:autoSpaceDE w:val="0"/>
              <w:autoSpaceDN w:val="0"/>
              <w:adjustRightInd w:val="0"/>
              <w:ind w:left="325"/>
              <w:contextualSpacing/>
              <w:rPr>
                <w:rFonts w:eastAsiaTheme="minorHAnsi" w:cstheme="minorHAnsi"/>
                <w:color w:val="000000"/>
                <w:sz w:val="22"/>
              </w:rPr>
            </w:pPr>
            <w:r w:rsidRPr="00EA0EB5">
              <w:rPr>
                <w:rFonts w:eastAsiaTheme="minorHAnsi" w:cstheme="minorHAnsi"/>
                <w:color w:val="000000"/>
                <w:sz w:val="22"/>
              </w:rPr>
              <w:t xml:space="preserve">Observing the learning across the wider curriculum and reflecting on the learning environment are often frequently identified in targets setting for CPD. </w:t>
            </w:r>
          </w:p>
          <w:p w14:paraId="4CF8887F" w14:textId="56953F90" w:rsidR="00FD0166" w:rsidRPr="00EA0EB5" w:rsidRDefault="00970ED5" w:rsidP="0029711A">
            <w:pPr>
              <w:numPr>
                <w:ilvl w:val="0"/>
                <w:numId w:val="5"/>
              </w:numPr>
              <w:autoSpaceDE w:val="0"/>
              <w:autoSpaceDN w:val="0"/>
              <w:adjustRightInd w:val="0"/>
              <w:ind w:left="325"/>
              <w:contextualSpacing/>
              <w:rPr>
                <w:rFonts w:cstheme="minorHAnsi"/>
                <w:color w:val="000000"/>
                <w:sz w:val="22"/>
              </w:rPr>
            </w:pPr>
            <w:r>
              <w:rPr>
                <w:rFonts w:cstheme="minorHAnsi"/>
                <w:color w:val="000000" w:themeColor="text1"/>
                <w:sz w:val="22"/>
              </w:rPr>
              <w:t>Trainee</w:t>
            </w:r>
            <w:r w:rsidR="00FD0166" w:rsidRPr="00EA0EB5">
              <w:rPr>
                <w:rFonts w:cstheme="minorHAnsi"/>
                <w:color w:val="000000" w:themeColor="text1"/>
                <w:sz w:val="22"/>
              </w:rPr>
              <w:t>s should not use CPD time as additional PPA hours.</w:t>
            </w:r>
          </w:p>
          <w:p w14:paraId="75993F09" w14:textId="77777777" w:rsidR="00FD0166" w:rsidRPr="00EA0EB5" w:rsidRDefault="00FD0166" w:rsidP="006272ED">
            <w:pPr>
              <w:autoSpaceDE w:val="0"/>
              <w:autoSpaceDN w:val="0"/>
              <w:adjustRightInd w:val="0"/>
              <w:ind w:left="-35"/>
              <w:contextualSpacing/>
              <w:rPr>
                <w:rFonts w:eastAsiaTheme="minorHAnsi" w:cstheme="minorHAnsi"/>
                <w:color w:val="000000"/>
                <w:sz w:val="22"/>
              </w:rPr>
            </w:pPr>
          </w:p>
          <w:p w14:paraId="13142060" w14:textId="3D862341" w:rsidR="00FD0166" w:rsidRPr="00EA0EB5" w:rsidRDefault="00970ED5" w:rsidP="0029711A">
            <w:pPr>
              <w:ind w:right="26"/>
              <w:jc w:val="both"/>
              <w:rPr>
                <w:rFonts w:cstheme="minorHAnsi"/>
                <w:sz w:val="22"/>
              </w:rPr>
            </w:pPr>
            <w:r>
              <w:rPr>
                <w:rFonts w:cstheme="minorHAnsi"/>
                <w:sz w:val="22"/>
              </w:rPr>
              <w:t>Trainee</w:t>
            </w:r>
            <w:r w:rsidR="00FD0166" w:rsidRPr="00EA0EB5">
              <w:rPr>
                <w:rFonts w:cstheme="minorHAnsi"/>
                <w:sz w:val="22"/>
              </w:rPr>
              <w:t xml:space="preserve">s should also observe the teaching and learning in a key stage where they are not completing SBT. This can be planned for in CPD time. </w:t>
            </w:r>
          </w:p>
          <w:p w14:paraId="062AD021" w14:textId="77777777" w:rsidR="00FD0166" w:rsidRPr="00EA0EB5" w:rsidRDefault="00FD0166" w:rsidP="0029711A">
            <w:pPr>
              <w:autoSpaceDE w:val="0"/>
              <w:autoSpaceDN w:val="0"/>
              <w:adjustRightInd w:val="0"/>
              <w:contextualSpacing/>
              <w:rPr>
                <w:rFonts w:eastAsiaTheme="minorHAnsi" w:cstheme="minorHAnsi"/>
                <w:color w:val="000000"/>
                <w:sz w:val="22"/>
              </w:rPr>
            </w:pPr>
          </w:p>
        </w:tc>
      </w:tr>
    </w:tbl>
    <w:p w14:paraId="035109DD" w14:textId="77777777" w:rsidR="00F01734" w:rsidRDefault="1ADF1585" w:rsidP="0029711A">
      <w:pPr>
        <w:spacing w:after="0" w:line="240" w:lineRule="auto"/>
        <w:rPr>
          <w:rFonts w:cstheme="minorHAnsi"/>
          <w:sz w:val="22"/>
        </w:rPr>
      </w:pPr>
      <w:r w:rsidRPr="00C555B7">
        <w:rPr>
          <w:rFonts w:cstheme="minorHAnsi"/>
          <w:sz w:val="22"/>
        </w:rPr>
        <w:br w:type="page"/>
      </w:r>
    </w:p>
    <w:p w14:paraId="03BFD2CC" w14:textId="37DA8DC3" w:rsidR="00F01734" w:rsidRPr="008637A7" w:rsidRDefault="00A4006F" w:rsidP="00CA6D05">
      <w:pPr>
        <w:pStyle w:val="Heading1"/>
      </w:pPr>
      <w:bookmarkStart w:id="3" w:name="_Toc215820399"/>
      <w:r w:rsidRPr="70375518">
        <w:rPr>
          <w:rStyle w:val="normaltextrun"/>
        </w:rPr>
        <w:lastRenderedPageBreak/>
        <w:t xml:space="preserve">School </w:t>
      </w:r>
      <w:proofErr w:type="gramStart"/>
      <w:r w:rsidRPr="70375518">
        <w:rPr>
          <w:rStyle w:val="normaltextrun"/>
        </w:rPr>
        <w:t>Experience</w:t>
      </w:r>
      <w:proofErr w:type="gramEnd"/>
      <w:r w:rsidR="00F01734" w:rsidRPr="70375518">
        <w:rPr>
          <w:rStyle w:val="normaltextrun"/>
        </w:rPr>
        <w:t xml:space="preserve"> Expectations and Directed Tasks</w:t>
      </w:r>
      <w:bookmarkEnd w:id="3"/>
      <w:r w:rsidR="00F01734" w:rsidRPr="70375518">
        <w:rPr>
          <w:rStyle w:val="eop"/>
        </w:rPr>
        <w:t> </w:t>
      </w:r>
      <w:r w:rsidR="00F01734">
        <w:t xml:space="preserve"> </w:t>
      </w:r>
    </w:p>
    <w:p w14:paraId="1905F795" w14:textId="61309F6B" w:rsidR="006104AD" w:rsidRPr="00CA6D05" w:rsidRDefault="00BF6A97" w:rsidP="00CA6D05">
      <w:pPr>
        <w:pStyle w:val="Heading2"/>
      </w:pPr>
      <w:bookmarkStart w:id="4" w:name="_Toc215820400"/>
      <w:r>
        <w:t xml:space="preserve">To be completed by </w:t>
      </w:r>
      <w:r w:rsidR="001B4E5D" w:rsidRPr="00CA6D05">
        <w:t xml:space="preserve">16th </w:t>
      </w:r>
      <w:r w:rsidR="00031CC3" w:rsidRPr="00CA6D05">
        <w:t>January</w:t>
      </w:r>
      <w:r w:rsidR="008637A7" w:rsidRPr="00CA6D05">
        <w:t>:</w:t>
      </w:r>
      <w:r w:rsidR="006104AD" w:rsidRPr="00CA6D05">
        <w:t xml:space="preserve"> </w:t>
      </w:r>
      <w:r w:rsidR="00031CC3" w:rsidRPr="00CA6D05">
        <w:t>Subject and Curriculum</w:t>
      </w:r>
      <w:bookmarkEnd w:id="4"/>
      <w:r w:rsidR="00031CC3" w:rsidRPr="00CA6D05">
        <w:t xml:space="preserve"> </w:t>
      </w:r>
    </w:p>
    <w:p w14:paraId="4AFEAE6B" w14:textId="77777777" w:rsidR="008637A7" w:rsidRPr="00320259" w:rsidRDefault="008637A7" w:rsidP="0029711A">
      <w:pPr>
        <w:spacing w:after="0" w:line="240" w:lineRule="auto"/>
        <w:rPr>
          <w:rFonts w:cstheme="minorHAnsi"/>
          <w:b/>
          <w:sz w:val="16"/>
          <w:szCs w:val="16"/>
        </w:rPr>
      </w:pP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31CC3" w:rsidRPr="00996B8C" w14:paraId="26A7E2A2" w14:textId="77777777" w:rsidTr="70375518">
        <w:trPr>
          <w:trHeight w:val="204"/>
        </w:trPr>
        <w:tc>
          <w:tcPr>
            <w:tcW w:w="9776" w:type="dxa"/>
            <w:shd w:val="clear" w:color="auto" w:fill="E2EFD9" w:themeFill="accent6" w:themeFillTint="33"/>
            <w:vAlign w:val="center"/>
          </w:tcPr>
          <w:p w14:paraId="5CEDB78F" w14:textId="77777777" w:rsidR="00031CC3" w:rsidRPr="00C555B7" w:rsidRDefault="00031CC3" w:rsidP="0029711A">
            <w:pPr>
              <w:rPr>
                <w:rFonts w:cstheme="minorHAnsi"/>
                <w:b/>
                <w:sz w:val="22"/>
              </w:rPr>
            </w:pPr>
            <w:r w:rsidRPr="00C555B7">
              <w:rPr>
                <w:rFonts w:cstheme="minorHAnsi"/>
                <w:b/>
                <w:sz w:val="22"/>
              </w:rPr>
              <w:t>The Big Question</w:t>
            </w:r>
          </w:p>
        </w:tc>
      </w:tr>
      <w:tr w:rsidR="00031CC3" w:rsidRPr="00996B8C" w14:paraId="63F76B01" w14:textId="77777777" w:rsidTr="70375518">
        <w:trPr>
          <w:trHeight w:val="485"/>
        </w:trPr>
        <w:tc>
          <w:tcPr>
            <w:tcW w:w="9776" w:type="dxa"/>
            <w:shd w:val="clear" w:color="auto" w:fill="FFFFFF" w:themeFill="background1"/>
            <w:vAlign w:val="center"/>
          </w:tcPr>
          <w:p w14:paraId="11AE3A18" w14:textId="0B64B0DF" w:rsidR="00031CC3" w:rsidRPr="00C555B7" w:rsidRDefault="00031CC3" w:rsidP="0029711A">
            <w:pPr>
              <w:pStyle w:val="ListParagraph"/>
              <w:ind w:left="321"/>
              <w:jc w:val="center"/>
              <w:rPr>
                <w:rFonts w:cstheme="minorHAnsi"/>
                <w:b/>
                <w:sz w:val="22"/>
              </w:rPr>
            </w:pPr>
            <w:r w:rsidRPr="00C555B7">
              <w:rPr>
                <w:rFonts w:cstheme="minorHAnsi"/>
                <w:b/>
                <w:sz w:val="22"/>
              </w:rPr>
              <w:t xml:space="preserve">What do I need to know to make this stage of my training successful? </w:t>
            </w:r>
          </w:p>
        </w:tc>
      </w:tr>
      <w:tr w:rsidR="00031CC3" w:rsidRPr="00996B8C" w14:paraId="5DEF276F" w14:textId="77777777" w:rsidTr="70375518">
        <w:tc>
          <w:tcPr>
            <w:tcW w:w="9776" w:type="dxa"/>
            <w:shd w:val="clear" w:color="auto" w:fill="E2EFD9" w:themeFill="accent6" w:themeFillTint="33"/>
          </w:tcPr>
          <w:p w14:paraId="25D0FFB9" w14:textId="77777777" w:rsidR="00031CC3" w:rsidRPr="00C555B7" w:rsidRDefault="00031CC3" w:rsidP="0029711A">
            <w:pPr>
              <w:rPr>
                <w:rFonts w:cstheme="minorHAnsi"/>
                <w:b/>
                <w:sz w:val="22"/>
              </w:rPr>
            </w:pPr>
            <w:r w:rsidRPr="00C555B7">
              <w:rPr>
                <w:rFonts w:cstheme="minorHAnsi"/>
                <w:b/>
                <w:sz w:val="22"/>
              </w:rPr>
              <w:t xml:space="preserve">Overview </w:t>
            </w:r>
          </w:p>
        </w:tc>
      </w:tr>
      <w:tr w:rsidR="00031CC3" w:rsidRPr="00996B8C" w14:paraId="6A5A358A" w14:textId="77777777" w:rsidTr="70375518">
        <w:trPr>
          <w:trHeight w:val="1095"/>
        </w:trPr>
        <w:tc>
          <w:tcPr>
            <w:tcW w:w="9776" w:type="dxa"/>
            <w:shd w:val="clear" w:color="auto" w:fill="FFFFFF" w:themeFill="background1"/>
            <w:vAlign w:val="center"/>
          </w:tcPr>
          <w:p w14:paraId="56C53A2D" w14:textId="47DAACB0" w:rsidR="0043563A" w:rsidRDefault="003C0D71" w:rsidP="2BC30096">
            <w:pPr>
              <w:rPr>
                <w:rFonts w:eastAsia="Times New Roman"/>
                <w:sz w:val="22"/>
                <w:lang w:eastAsia="en-GB"/>
              </w:rPr>
            </w:pPr>
            <w:r w:rsidRPr="59887627">
              <w:rPr>
                <w:rFonts w:eastAsia="Times New Roman"/>
                <w:sz w:val="22"/>
                <w:lang w:eastAsia="en-GB"/>
              </w:rPr>
              <w:t>S</w:t>
            </w:r>
            <w:r w:rsidR="006D6CE1" w:rsidRPr="59887627">
              <w:rPr>
                <w:rFonts w:eastAsia="Times New Roman"/>
                <w:sz w:val="22"/>
                <w:lang w:eastAsia="en-GB"/>
              </w:rPr>
              <w:t xml:space="preserve">pend </w:t>
            </w:r>
            <w:r w:rsidR="0060153D" w:rsidRPr="59887627">
              <w:rPr>
                <w:rFonts w:eastAsia="Times New Roman"/>
                <w:sz w:val="22"/>
                <w:lang w:eastAsia="en-GB"/>
              </w:rPr>
              <w:t xml:space="preserve">time </w:t>
            </w:r>
            <w:r w:rsidR="006D6CE1" w:rsidRPr="59887627">
              <w:rPr>
                <w:rFonts w:eastAsia="Times New Roman"/>
                <w:sz w:val="22"/>
                <w:lang w:eastAsia="en-GB"/>
              </w:rPr>
              <w:t xml:space="preserve">settling into your new school or setting. Use this </w:t>
            </w:r>
            <w:r w:rsidR="668B44FF" w:rsidRPr="59887627">
              <w:rPr>
                <w:rFonts w:eastAsia="Times New Roman"/>
                <w:sz w:val="22"/>
                <w:lang w:eastAsia="en-GB"/>
              </w:rPr>
              <w:t>period</w:t>
            </w:r>
            <w:r w:rsidR="006D6CE1" w:rsidRPr="59887627">
              <w:rPr>
                <w:rFonts w:eastAsia="Times New Roman"/>
                <w:sz w:val="22"/>
                <w:lang w:eastAsia="en-GB"/>
              </w:rPr>
              <w:t xml:space="preserve"> to get to know the children, staff, and the structure of the school day. Ensure you have a clear understanding of what you will be teaching for the rest of the term and identify any areas where you may need to seek further support or development.</w:t>
            </w:r>
          </w:p>
          <w:p w14:paraId="26D5924C" w14:textId="627A4725" w:rsidR="0043563A" w:rsidRPr="00C555B7" w:rsidRDefault="0043563A" w:rsidP="0029711A">
            <w:pPr>
              <w:rPr>
                <w:rFonts w:eastAsia="Times New Roman" w:cstheme="minorHAnsi"/>
                <w:sz w:val="22"/>
                <w:lang w:eastAsia="en-GB"/>
              </w:rPr>
            </w:pPr>
          </w:p>
        </w:tc>
      </w:tr>
      <w:tr w:rsidR="00031CC3" w:rsidRPr="00996B8C" w14:paraId="1786B14D" w14:textId="77777777" w:rsidTr="70375518">
        <w:tc>
          <w:tcPr>
            <w:tcW w:w="9776" w:type="dxa"/>
            <w:shd w:val="clear" w:color="auto" w:fill="E2EFD9" w:themeFill="accent6" w:themeFillTint="33"/>
            <w:vAlign w:val="center"/>
          </w:tcPr>
          <w:p w14:paraId="21C4D75C" w14:textId="77777777" w:rsidR="00031CC3" w:rsidRPr="00C555B7" w:rsidRDefault="00031CC3" w:rsidP="0029711A">
            <w:pPr>
              <w:rPr>
                <w:rFonts w:cstheme="minorHAnsi"/>
                <w:b/>
                <w:sz w:val="22"/>
              </w:rPr>
            </w:pPr>
            <w:r w:rsidRPr="00C555B7">
              <w:rPr>
                <w:rFonts w:cstheme="minorHAnsi"/>
                <w:b/>
                <w:sz w:val="22"/>
              </w:rPr>
              <w:t xml:space="preserve">Reading: </w:t>
            </w:r>
          </w:p>
        </w:tc>
      </w:tr>
      <w:tr w:rsidR="00031CC3" w:rsidRPr="00996B8C" w14:paraId="067ED766" w14:textId="77777777" w:rsidTr="70375518">
        <w:trPr>
          <w:trHeight w:val="852"/>
        </w:trPr>
        <w:tc>
          <w:tcPr>
            <w:tcW w:w="9776" w:type="dxa"/>
            <w:shd w:val="clear" w:color="auto" w:fill="FFFFFF" w:themeFill="background1"/>
            <w:vAlign w:val="center"/>
          </w:tcPr>
          <w:p w14:paraId="254C9863" w14:textId="6EEFF336" w:rsidR="00031CC3" w:rsidRPr="00C555B7" w:rsidRDefault="004C6BB7" w:rsidP="0029711A">
            <w:pPr>
              <w:rPr>
                <w:rFonts w:cstheme="minorHAnsi"/>
                <w:sz w:val="22"/>
              </w:rPr>
            </w:pPr>
            <w:r w:rsidRPr="00C555B7">
              <w:rPr>
                <w:rFonts w:cstheme="minorHAnsi"/>
                <w:sz w:val="22"/>
              </w:rPr>
              <w:t xml:space="preserve">Review the website of your school or setting to collate the key information you need before starting your </w:t>
            </w:r>
            <w:r w:rsidR="00A4006F">
              <w:rPr>
                <w:rFonts w:cstheme="minorHAnsi"/>
                <w:sz w:val="22"/>
              </w:rPr>
              <w:t>School Experience</w:t>
            </w:r>
            <w:r w:rsidRPr="00C555B7">
              <w:rPr>
                <w:rFonts w:cstheme="minorHAnsi"/>
                <w:sz w:val="22"/>
              </w:rPr>
              <w:t xml:space="preserve">. </w:t>
            </w:r>
          </w:p>
        </w:tc>
      </w:tr>
    </w:tbl>
    <w:p w14:paraId="371A73FF" w14:textId="4584AAF8" w:rsidR="001C57CC" w:rsidRPr="00C555B7" w:rsidRDefault="001C57CC" w:rsidP="70375518">
      <w:pPr>
        <w:spacing w:after="0" w:line="240" w:lineRule="auto"/>
        <w:rPr>
          <w:b/>
          <w:bCs/>
          <w:sz w:val="22"/>
        </w:rPr>
      </w:pPr>
    </w:p>
    <w:tbl>
      <w:tblPr>
        <w:tblStyle w:val="TableGrid"/>
        <w:tblW w:w="9776" w:type="dxa"/>
        <w:tblLook w:val="04A0" w:firstRow="1" w:lastRow="0" w:firstColumn="1" w:lastColumn="0" w:noHBand="0" w:noVBand="1"/>
      </w:tblPr>
      <w:tblGrid>
        <w:gridCol w:w="9776"/>
      </w:tblGrid>
      <w:tr w:rsidR="00031CC3" w14:paraId="120F0A53" w14:textId="77777777" w:rsidTr="001C57CC">
        <w:tc>
          <w:tcPr>
            <w:tcW w:w="9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81DD2D" w14:textId="21824AA9" w:rsidR="00031CC3" w:rsidRPr="00D83C1C" w:rsidRDefault="00A4006F" w:rsidP="0029711A">
            <w:pPr>
              <w:rPr>
                <w:b/>
                <w:bCs/>
              </w:rPr>
            </w:pPr>
            <w:r>
              <w:rPr>
                <w:b/>
                <w:bCs/>
              </w:rPr>
              <w:t>School Experience</w:t>
            </w:r>
            <w:r w:rsidR="00D83C1C" w:rsidRPr="00D83C1C">
              <w:rPr>
                <w:b/>
                <w:bCs/>
              </w:rPr>
              <w:t xml:space="preserve"> Directed Tasks </w:t>
            </w:r>
          </w:p>
        </w:tc>
      </w:tr>
      <w:tr w:rsidR="00031CC3" w14:paraId="6F94E188" w14:textId="77777777" w:rsidTr="001C57CC">
        <w:trPr>
          <w:trHeight w:val="687"/>
        </w:trPr>
        <w:tc>
          <w:tcPr>
            <w:tcW w:w="9776" w:type="dxa"/>
            <w:tcBorders>
              <w:top w:val="single" w:sz="4" w:space="0" w:color="auto"/>
              <w:left w:val="single" w:sz="4" w:space="0" w:color="auto"/>
              <w:bottom w:val="single" w:sz="4" w:space="0" w:color="auto"/>
              <w:right w:val="single" w:sz="4" w:space="0" w:color="auto"/>
            </w:tcBorders>
          </w:tcPr>
          <w:p w14:paraId="2CBE3AD0" w14:textId="77777777" w:rsidR="0089111D" w:rsidRPr="00C555B7" w:rsidRDefault="0089111D" w:rsidP="0029711A">
            <w:pPr>
              <w:rPr>
                <w:rFonts w:cstheme="minorHAnsi"/>
                <w:b/>
                <w:i/>
                <w:sz w:val="22"/>
              </w:rPr>
            </w:pPr>
          </w:p>
          <w:p w14:paraId="54FA3829" w14:textId="41A035E6" w:rsidR="00031CC3" w:rsidRDefault="00031CC3" w:rsidP="006A7729">
            <w:pPr>
              <w:jc w:val="both"/>
              <w:rPr>
                <w:rFonts w:cstheme="minorHAnsi"/>
                <w:i/>
                <w:sz w:val="22"/>
              </w:rPr>
            </w:pPr>
            <w:r w:rsidRPr="00C555B7">
              <w:rPr>
                <w:rFonts w:cstheme="minorHAnsi"/>
                <w:b/>
                <w:i/>
                <w:sz w:val="22"/>
              </w:rPr>
              <w:t>Essential:</w:t>
            </w:r>
            <w:r w:rsidRPr="00C555B7">
              <w:rPr>
                <w:rFonts w:cstheme="minorHAnsi"/>
                <w:i/>
                <w:sz w:val="22"/>
              </w:rPr>
              <w:t xml:space="preserve"> For </w:t>
            </w:r>
            <w:r w:rsidR="00970ED5">
              <w:rPr>
                <w:rFonts w:cstheme="minorHAnsi"/>
                <w:i/>
                <w:sz w:val="22"/>
              </w:rPr>
              <w:t>Trainee</w:t>
            </w:r>
            <w:r w:rsidRPr="00C555B7">
              <w:rPr>
                <w:rFonts w:cstheme="minorHAnsi"/>
                <w:i/>
                <w:sz w:val="22"/>
              </w:rPr>
              <w:t xml:space="preserve">s moving to a new school, please make sure that you are familiar with the safeguarding procedures of your new school. Ensure that you are aware from the first day in your school who the Designated Safeguarding lead is and who you need to go to if you have any concerns. </w:t>
            </w:r>
          </w:p>
          <w:p w14:paraId="6C2C7D47" w14:textId="77777777" w:rsidR="00031CC3" w:rsidRPr="00C555B7" w:rsidRDefault="00031CC3" w:rsidP="0029711A">
            <w:pPr>
              <w:contextualSpacing/>
              <w:jc w:val="both"/>
              <w:rPr>
                <w:rFonts w:cstheme="minorHAnsi"/>
                <w:b/>
                <w:sz w:val="22"/>
              </w:rPr>
            </w:pPr>
          </w:p>
          <w:p w14:paraId="4B776A01" w14:textId="18670105" w:rsidR="00031CC3" w:rsidRPr="00E90CE6" w:rsidRDefault="00031CC3" w:rsidP="006272ED">
            <w:pPr>
              <w:pStyle w:val="ListParagraph"/>
              <w:numPr>
                <w:ilvl w:val="0"/>
                <w:numId w:val="35"/>
              </w:numPr>
              <w:jc w:val="both"/>
              <w:rPr>
                <w:rFonts w:cstheme="minorHAnsi"/>
                <w:b/>
                <w:sz w:val="22"/>
              </w:rPr>
            </w:pPr>
            <w:r w:rsidRPr="00E90CE6">
              <w:rPr>
                <w:rFonts w:cstheme="minorHAnsi"/>
                <w:b/>
                <w:sz w:val="22"/>
              </w:rPr>
              <w:t>Familiari</w:t>
            </w:r>
            <w:r w:rsidR="006D6CE1" w:rsidRPr="00E90CE6">
              <w:rPr>
                <w:rFonts w:cstheme="minorHAnsi"/>
                <w:b/>
                <w:sz w:val="22"/>
              </w:rPr>
              <w:t>s</w:t>
            </w:r>
            <w:r w:rsidRPr="00E90CE6">
              <w:rPr>
                <w:rFonts w:cstheme="minorHAnsi"/>
                <w:b/>
                <w:sz w:val="22"/>
              </w:rPr>
              <w:t xml:space="preserve">ation with the Curriculum </w:t>
            </w:r>
          </w:p>
          <w:p w14:paraId="2616CC3E" w14:textId="7937C75B" w:rsidR="00031CC3" w:rsidRDefault="00031CC3" w:rsidP="0029711A">
            <w:pPr>
              <w:jc w:val="both"/>
              <w:rPr>
                <w:rFonts w:cstheme="minorHAnsi"/>
                <w:sz w:val="22"/>
              </w:rPr>
            </w:pPr>
            <w:r w:rsidRPr="00C555B7">
              <w:rPr>
                <w:rFonts w:cstheme="minorHAnsi"/>
                <w:sz w:val="22"/>
              </w:rPr>
              <w:t xml:space="preserve">Ensure that you are familiar with the schemes that the school used and why they have chosen these to inform their teaching. Spend some time this week familiarising yourself with the content and structure of these schemes. Look at the learning from before and after the themes you are going to be teaching to get a picture of what the pupils have learned and what they will learn in the future. In addition, look closely at the school’s medium-term planning. Consider the areas that you will be teaching across this term when you will need to develop your subject knowledge. Make a note of this and identify some ways you might begin to address your personal knowledge gaps. </w:t>
            </w:r>
          </w:p>
          <w:p w14:paraId="1A1A341B" w14:textId="77777777" w:rsidR="00F55E1F" w:rsidRDefault="00F55E1F" w:rsidP="0029711A">
            <w:pPr>
              <w:jc w:val="both"/>
              <w:rPr>
                <w:rFonts w:cstheme="minorHAnsi"/>
                <w:b/>
                <w:sz w:val="22"/>
              </w:rPr>
            </w:pPr>
          </w:p>
          <w:p w14:paraId="68626583" w14:textId="18A38F74" w:rsidR="00A22BB6" w:rsidRPr="00F3293F" w:rsidRDefault="00F3293F" w:rsidP="006272ED">
            <w:pPr>
              <w:pStyle w:val="ListParagraph"/>
              <w:numPr>
                <w:ilvl w:val="0"/>
                <w:numId w:val="35"/>
              </w:numPr>
              <w:jc w:val="both"/>
              <w:rPr>
                <w:rFonts w:cstheme="minorHAnsi"/>
                <w:b/>
                <w:sz w:val="22"/>
              </w:rPr>
            </w:pPr>
            <w:r w:rsidRPr="00F3293F">
              <w:rPr>
                <w:rFonts w:cstheme="minorHAnsi"/>
                <w:b/>
                <w:sz w:val="22"/>
              </w:rPr>
              <w:t xml:space="preserve">Familiarisation with </w:t>
            </w:r>
            <w:r w:rsidR="00A22BB6" w:rsidRPr="00F3293F">
              <w:rPr>
                <w:rFonts w:cstheme="minorHAnsi"/>
                <w:b/>
                <w:sz w:val="22"/>
              </w:rPr>
              <w:t xml:space="preserve">your Children. </w:t>
            </w:r>
          </w:p>
          <w:p w14:paraId="21DD32E0" w14:textId="77777777" w:rsidR="00A22BB6" w:rsidRPr="00C86A1D" w:rsidRDefault="00A22BB6" w:rsidP="006272ED">
            <w:pPr>
              <w:pStyle w:val="ListParagraph"/>
              <w:numPr>
                <w:ilvl w:val="0"/>
                <w:numId w:val="14"/>
              </w:numPr>
              <w:jc w:val="both"/>
              <w:rPr>
                <w:rFonts w:cstheme="minorHAnsi"/>
                <w:sz w:val="22"/>
              </w:rPr>
            </w:pPr>
            <w:r w:rsidRPr="00C86A1D">
              <w:rPr>
                <w:rFonts w:cstheme="minorHAnsi"/>
                <w:sz w:val="22"/>
              </w:rPr>
              <w:t xml:space="preserve">Complete the scaffold overleaf to collate key information about the children you will be working with. You could share this with your Lead Mentor as it provides the contextual information that will help them to support you during this period of </w:t>
            </w:r>
            <w:r>
              <w:rPr>
                <w:rFonts w:cstheme="minorHAnsi"/>
                <w:sz w:val="22"/>
              </w:rPr>
              <w:t>School Experience</w:t>
            </w:r>
            <w:r w:rsidRPr="00C86A1D">
              <w:rPr>
                <w:rFonts w:cstheme="minorHAnsi"/>
                <w:sz w:val="22"/>
              </w:rPr>
              <w:t>.</w:t>
            </w:r>
          </w:p>
          <w:p w14:paraId="2B90ADA5" w14:textId="77777777" w:rsidR="00A22BB6" w:rsidRDefault="00A22BB6" w:rsidP="0029711A">
            <w:pPr>
              <w:jc w:val="both"/>
              <w:rPr>
                <w:rFonts w:cstheme="minorHAnsi"/>
                <w:b/>
                <w:sz w:val="22"/>
              </w:rPr>
            </w:pPr>
          </w:p>
          <w:p w14:paraId="102D514E" w14:textId="1416B100" w:rsidR="00F55E1F" w:rsidRDefault="00F55E1F" w:rsidP="006272ED">
            <w:pPr>
              <w:pStyle w:val="ListParagraph"/>
              <w:numPr>
                <w:ilvl w:val="0"/>
                <w:numId w:val="35"/>
              </w:numPr>
              <w:jc w:val="both"/>
              <w:rPr>
                <w:rFonts w:cstheme="minorHAnsi"/>
                <w:b/>
                <w:sz w:val="22"/>
              </w:rPr>
            </w:pPr>
            <w:r>
              <w:rPr>
                <w:rFonts w:cstheme="minorHAnsi"/>
                <w:b/>
                <w:sz w:val="22"/>
              </w:rPr>
              <w:t xml:space="preserve">Familiarisation with the school </w:t>
            </w:r>
          </w:p>
          <w:p w14:paraId="1A60471E" w14:textId="6C8013A0" w:rsidR="00F55E1F" w:rsidRPr="00F55E1F" w:rsidRDefault="00F55E1F" w:rsidP="0029711A">
            <w:pPr>
              <w:rPr>
                <w:rFonts w:cstheme="minorHAnsi"/>
                <w:bCs/>
                <w:sz w:val="22"/>
              </w:rPr>
            </w:pPr>
            <w:r w:rsidRPr="00F55E1F">
              <w:rPr>
                <w:rFonts w:cstheme="minorHAnsi"/>
                <w:bCs/>
                <w:sz w:val="22"/>
              </w:rPr>
              <w:t xml:space="preserve">Getting to know your new school: </w:t>
            </w:r>
          </w:p>
          <w:p w14:paraId="7A94FFEB" w14:textId="77777777" w:rsidR="00F55E1F" w:rsidRPr="00996B8C" w:rsidRDefault="00F55E1F" w:rsidP="0029711A">
            <w:pPr>
              <w:pStyle w:val="ListParagraph"/>
              <w:numPr>
                <w:ilvl w:val="0"/>
                <w:numId w:val="3"/>
              </w:numPr>
              <w:rPr>
                <w:rFonts w:cstheme="minorHAnsi"/>
                <w:sz w:val="22"/>
              </w:rPr>
            </w:pPr>
            <w:r w:rsidRPr="00996B8C">
              <w:rPr>
                <w:rFonts w:cstheme="minorHAnsi"/>
                <w:sz w:val="22"/>
              </w:rPr>
              <w:t xml:space="preserve">Review the information that is available about the school on their website. Consider what this tells you about the ethos and climate for learning that is created in that school or setting. </w:t>
            </w:r>
          </w:p>
          <w:p w14:paraId="23D96D89" w14:textId="562BFE04" w:rsidR="00F55E1F" w:rsidRPr="00996B8C" w:rsidRDefault="00F55E1F" w:rsidP="0029711A">
            <w:pPr>
              <w:pStyle w:val="ListParagraph"/>
              <w:numPr>
                <w:ilvl w:val="0"/>
                <w:numId w:val="3"/>
              </w:numPr>
              <w:rPr>
                <w:rFonts w:cstheme="minorHAnsi"/>
                <w:sz w:val="22"/>
              </w:rPr>
            </w:pPr>
            <w:r w:rsidRPr="00996B8C">
              <w:rPr>
                <w:rFonts w:cstheme="minorHAnsi"/>
                <w:sz w:val="22"/>
              </w:rPr>
              <w:t xml:space="preserve">Make sure that you are aware of all colleagues who will support you during your </w:t>
            </w:r>
            <w:r w:rsidR="00A4006F">
              <w:rPr>
                <w:rFonts w:cstheme="minorHAnsi"/>
                <w:sz w:val="22"/>
              </w:rPr>
              <w:t>School Experience</w:t>
            </w:r>
            <w:r w:rsidR="00F56F2A">
              <w:rPr>
                <w:rFonts w:cstheme="minorHAnsi"/>
                <w:sz w:val="22"/>
              </w:rPr>
              <w:t xml:space="preserve"> </w:t>
            </w:r>
            <w:r w:rsidR="00F56F2A" w:rsidRPr="00996B8C">
              <w:rPr>
                <w:rFonts w:cstheme="minorHAnsi"/>
                <w:sz w:val="22"/>
              </w:rPr>
              <w:t>and</w:t>
            </w:r>
            <w:r w:rsidRPr="00996B8C">
              <w:rPr>
                <w:rFonts w:cstheme="minorHAnsi"/>
                <w:sz w:val="22"/>
              </w:rPr>
              <w:t xml:space="preserve"> what their role is. </w:t>
            </w:r>
          </w:p>
          <w:p w14:paraId="674BD55E" w14:textId="00A4FD60" w:rsidR="00F55E1F" w:rsidRPr="00996B8C" w:rsidRDefault="00F55E1F" w:rsidP="0029711A">
            <w:pPr>
              <w:pStyle w:val="ListParagraph"/>
              <w:numPr>
                <w:ilvl w:val="0"/>
                <w:numId w:val="3"/>
              </w:numPr>
              <w:rPr>
                <w:rFonts w:cstheme="minorHAnsi"/>
                <w:sz w:val="22"/>
              </w:rPr>
            </w:pPr>
            <w:r w:rsidRPr="00996B8C">
              <w:rPr>
                <w:rFonts w:cstheme="minorHAnsi"/>
                <w:color w:val="000000" w:themeColor="text1"/>
                <w:sz w:val="22"/>
              </w:rPr>
              <w:t>Find out when staff meetings or CPD sessions are. Discuss with your class teacher/</w:t>
            </w:r>
            <w:r w:rsidR="009D1983">
              <w:rPr>
                <w:rFonts w:cstheme="minorHAnsi"/>
                <w:color w:val="000000" w:themeColor="text1"/>
                <w:sz w:val="22"/>
              </w:rPr>
              <w:t xml:space="preserve">School </w:t>
            </w:r>
            <w:r w:rsidRPr="00996B8C">
              <w:rPr>
                <w:rFonts w:cstheme="minorHAnsi"/>
                <w:color w:val="000000" w:themeColor="text1"/>
                <w:sz w:val="22"/>
              </w:rPr>
              <w:t>Mentor which meetings you would benefit from attending.</w:t>
            </w:r>
          </w:p>
          <w:p w14:paraId="6345649E" w14:textId="77777777" w:rsidR="00F55E1F" w:rsidRPr="00996B8C" w:rsidRDefault="00F55E1F" w:rsidP="0029711A">
            <w:pPr>
              <w:pStyle w:val="ListParagraph"/>
              <w:numPr>
                <w:ilvl w:val="0"/>
                <w:numId w:val="3"/>
              </w:numPr>
              <w:rPr>
                <w:rFonts w:cstheme="minorHAnsi"/>
                <w:sz w:val="22"/>
              </w:rPr>
            </w:pPr>
            <w:r w:rsidRPr="00996B8C">
              <w:rPr>
                <w:rFonts w:cstheme="minorHAnsi"/>
                <w:color w:val="000000" w:themeColor="text1"/>
                <w:sz w:val="22"/>
              </w:rPr>
              <w:t xml:space="preserve">Find out if there are any additional year group planning meetings that you can be a part of. You will be expected to attend and participate in these. </w:t>
            </w:r>
          </w:p>
          <w:p w14:paraId="7831E9B2" w14:textId="77777777" w:rsidR="00F55E1F" w:rsidRPr="00996B8C" w:rsidRDefault="00F55E1F" w:rsidP="0029711A">
            <w:pPr>
              <w:pStyle w:val="ListParagraph"/>
              <w:numPr>
                <w:ilvl w:val="0"/>
                <w:numId w:val="3"/>
              </w:numPr>
              <w:rPr>
                <w:rFonts w:cstheme="minorHAnsi"/>
                <w:sz w:val="22"/>
              </w:rPr>
            </w:pPr>
            <w:r w:rsidRPr="00996B8C">
              <w:rPr>
                <w:rFonts w:cstheme="minorHAnsi"/>
                <w:color w:val="000000" w:themeColor="text1"/>
                <w:sz w:val="22"/>
              </w:rPr>
              <w:t>Find out about the playground duty rota for any break times and lunch time. Observe your class teacher as they undertake this duty. What does this involve?</w:t>
            </w:r>
          </w:p>
          <w:p w14:paraId="660BD91C" w14:textId="1FFAE0F8" w:rsidR="00E90CE6" w:rsidRPr="00E90CE6" w:rsidRDefault="00F55E1F" w:rsidP="00320259">
            <w:pPr>
              <w:pStyle w:val="ListParagraph"/>
              <w:numPr>
                <w:ilvl w:val="0"/>
                <w:numId w:val="3"/>
              </w:numPr>
              <w:rPr>
                <w:rFonts w:cstheme="minorHAnsi"/>
                <w:b/>
                <w:sz w:val="22"/>
              </w:rPr>
            </w:pPr>
            <w:r w:rsidRPr="00996B8C">
              <w:rPr>
                <w:rFonts w:cstheme="minorHAnsi"/>
                <w:color w:val="000000" w:themeColor="text1"/>
                <w:sz w:val="22"/>
              </w:rPr>
              <w:t>What before school, lunchtime and after school clubs are offered? Will you have any opportunities to particip</w:t>
            </w:r>
            <w:r w:rsidR="00F3293F">
              <w:rPr>
                <w:rFonts w:cstheme="minorHAnsi"/>
                <w:color w:val="000000" w:themeColor="text1"/>
                <w:sz w:val="22"/>
              </w:rPr>
              <w:t xml:space="preserve">ate </w:t>
            </w:r>
            <w:r w:rsidRPr="00996B8C">
              <w:rPr>
                <w:rFonts w:cstheme="minorHAnsi"/>
                <w:color w:val="000000" w:themeColor="text1"/>
                <w:sz w:val="22"/>
              </w:rPr>
              <w:t xml:space="preserve">in these? </w:t>
            </w:r>
          </w:p>
        </w:tc>
      </w:tr>
    </w:tbl>
    <w:p w14:paraId="1164239F" w14:textId="3CAE66B4" w:rsidR="00A22BB6" w:rsidRDefault="00A22BB6" w:rsidP="70375518">
      <w:pPr>
        <w:rPr>
          <w:b/>
          <w:bCs/>
          <w:sz w:val="22"/>
        </w:rPr>
      </w:pPr>
    </w:p>
    <w:p w14:paraId="6B62B692" w14:textId="4282A36D" w:rsidR="70375518" w:rsidRDefault="70375518">
      <w:r>
        <w:br w:type="page"/>
      </w:r>
    </w:p>
    <w:p w14:paraId="7E1069A0" w14:textId="5C352779" w:rsidR="70375518" w:rsidRDefault="70375518" w:rsidP="70375518">
      <w:pPr>
        <w:rPr>
          <w:b/>
          <w:bCs/>
          <w:sz w:val="22"/>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20"/>
        <w:gridCol w:w="4375"/>
      </w:tblGrid>
      <w:tr w:rsidR="00A22BB6" w:rsidRPr="00012B05" w14:paraId="149F4A10" w14:textId="77777777" w:rsidTr="00E029D3">
        <w:trPr>
          <w:trHeight w:val="300"/>
        </w:trPr>
        <w:tc>
          <w:tcPr>
            <w:tcW w:w="5000" w:type="pct"/>
            <w:gridSpan w:val="2"/>
            <w:shd w:val="clear" w:color="auto" w:fill="FFF2CC" w:themeFill="accent4" w:themeFillTint="33"/>
          </w:tcPr>
          <w:p w14:paraId="49B735FF" w14:textId="77777777" w:rsidR="00A22BB6" w:rsidRPr="00C555B7" w:rsidRDefault="00A22BB6" w:rsidP="00186459">
            <w:pPr>
              <w:rPr>
                <w:rFonts w:cstheme="minorHAnsi"/>
                <w:b/>
                <w:sz w:val="22"/>
              </w:rPr>
            </w:pPr>
            <w:r w:rsidRPr="00C555B7">
              <w:rPr>
                <w:rFonts w:cstheme="minorHAnsi"/>
                <w:b/>
                <w:sz w:val="22"/>
              </w:rPr>
              <w:t xml:space="preserve">Scaffold: Contextual Information about the Class or Setting  </w:t>
            </w:r>
          </w:p>
        </w:tc>
      </w:tr>
      <w:tr w:rsidR="00A22BB6" w:rsidRPr="00012B05" w14:paraId="4DFC1EE9" w14:textId="77777777" w:rsidTr="00E029D3">
        <w:trPr>
          <w:trHeight w:val="660"/>
        </w:trPr>
        <w:tc>
          <w:tcPr>
            <w:tcW w:w="2720" w:type="pct"/>
            <w:vAlign w:val="center"/>
          </w:tcPr>
          <w:p w14:paraId="3DE8F3CC" w14:textId="77777777" w:rsidR="00A22BB6" w:rsidRPr="00C555B7" w:rsidRDefault="00A22BB6" w:rsidP="00186459">
            <w:pPr>
              <w:jc w:val="center"/>
              <w:rPr>
                <w:rFonts w:cstheme="minorHAnsi"/>
                <w:b/>
                <w:sz w:val="22"/>
              </w:rPr>
            </w:pPr>
            <w:r w:rsidRPr="00C555B7">
              <w:rPr>
                <w:rFonts w:cstheme="minorHAnsi"/>
                <w:b/>
                <w:sz w:val="22"/>
              </w:rPr>
              <w:t>Number of children in the class or setting</w:t>
            </w:r>
          </w:p>
        </w:tc>
        <w:tc>
          <w:tcPr>
            <w:tcW w:w="2280" w:type="pct"/>
          </w:tcPr>
          <w:p w14:paraId="2CDDA47D" w14:textId="77777777" w:rsidR="00A22BB6" w:rsidRPr="00C555B7" w:rsidRDefault="00A22BB6" w:rsidP="00186459">
            <w:pPr>
              <w:rPr>
                <w:rFonts w:cstheme="minorHAnsi"/>
                <w:sz w:val="22"/>
              </w:rPr>
            </w:pPr>
          </w:p>
        </w:tc>
      </w:tr>
    </w:tbl>
    <w:p w14:paraId="5C3A9FC4" w14:textId="77777777" w:rsidR="00A22BB6" w:rsidRPr="00C555B7" w:rsidRDefault="00A22BB6" w:rsidP="00A22BB6">
      <w:pPr>
        <w:spacing w:after="0" w:line="240" w:lineRule="auto"/>
        <w:rPr>
          <w:rFonts w:cstheme="minorHAnsi"/>
          <w:sz w:val="22"/>
        </w:rPr>
      </w:pPr>
    </w:p>
    <w:tbl>
      <w:tblPr>
        <w:tblW w:w="95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4110"/>
        <w:gridCol w:w="3924"/>
      </w:tblGrid>
      <w:tr w:rsidR="00A22BB6" w:rsidRPr="00E420F5" w14:paraId="14F0CDDF" w14:textId="77777777" w:rsidTr="1E2158D9">
        <w:trPr>
          <w:trHeight w:val="300"/>
        </w:trPr>
        <w:tc>
          <w:tcPr>
            <w:tcW w:w="9586" w:type="dxa"/>
            <w:gridSpan w:val="3"/>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50101B36" w14:textId="77777777" w:rsidR="00A22BB6" w:rsidRPr="00C555B7" w:rsidRDefault="00A22BB6" w:rsidP="00186459">
            <w:pPr>
              <w:spacing w:after="0" w:line="240" w:lineRule="auto"/>
              <w:textAlignment w:val="baseline"/>
              <w:rPr>
                <w:rFonts w:eastAsia="Times New Roman" w:cstheme="minorHAnsi"/>
                <w:sz w:val="22"/>
                <w:lang w:eastAsia="en-GB"/>
              </w:rPr>
            </w:pPr>
            <w:r w:rsidRPr="00C555B7">
              <w:rPr>
                <w:rFonts w:eastAsia="Times New Roman" w:cstheme="minorHAnsi"/>
                <w:b/>
                <w:sz w:val="22"/>
                <w:lang w:eastAsia="en-GB"/>
              </w:rPr>
              <w:t> Contextual Information about your Class or Setting  </w:t>
            </w:r>
            <w:r w:rsidRPr="00C555B7">
              <w:rPr>
                <w:rFonts w:eastAsia="Times New Roman" w:cstheme="minorHAnsi"/>
                <w:sz w:val="22"/>
                <w:lang w:eastAsia="en-GB"/>
              </w:rPr>
              <w:t> </w:t>
            </w:r>
          </w:p>
        </w:tc>
      </w:tr>
      <w:tr w:rsidR="00A22BB6" w:rsidRPr="00E420F5" w14:paraId="40077A2E" w14:textId="77777777" w:rsidTr="1E2158D9">
        <w:trPr>
          <w:trHeight w:val="300"/>
        </w:trPr>
        <w:tc>
          <w:tcPr>
            <w:tcW w:w="5662" w:type="dxa"/>
            <w:gridSpan w:val="2"/>
            <w:tcBorders>
              <w:top w:val="single" w:sz="6" w:space="0" w:color="auto"/>
              <w:left w:val="single" w:sz="6" w:space="0" w:color="auto"/>
              <w:bottom w:val="single" w:sz="6" w:space="0" w:color="auto"/>
              <w:right w:val="single" w:sz="6" w:space="0" w:color="auto"/>
            </w:tcBorders>
            <w:vAlign w:val="center"/>
            <w:hideMark/>
          </w:tcPr>
          <w:p w14:paraId="7516A306" w14:textId="77777777" w:rsidR="00A22BB6" w:rsidRPr="00C555B7" w:rsidRDefault="00A22BB6" w:rsidP="00186459">
            <w:pPr>
              <w:spacing w:after="0" w:line="240" w:lineRule="auto"/>
              <w:ind w:left="127"/>
              <w:textAlignment w:val="baseline"/>
              <w:rPr>
                <w:rFonts w:eastAsia="Times New Roman" w:cstheme="minorHAnsi"/>
                <w:sz w:val="22"/>
                <w:lang w:eastAsia="en-GB"/>
              </w:rPr>
            </w:pPr>
            <w:r w:rsidRPr="00C555B7">
              <w:rPr>
                <w:rFonts w:eastAsia="Times New Roman" w:cstheme="minorHAnsi"/>
                <w:b/>
                <w:sz w:val="22"/>
                <w:lang w:eastAsia="en-GB"/>
              </w:rPr>
              <w:t>Number of children in the class or setting</w:t>
            </w:r>
            <w:r w:rsidRPr="00C555B7">
              <w:rPr>
                <w:rFonts w:eastAsia="Times New Roman" w:cstheme="minorHAnsi"/>
                <w:sz w:val="22"/>
                <w:lang w:eastAsia="en-GB"/>
              </w:rPr>
              <w:t> </w:t>
            </w:r>
          </w:p>
        </w:tc>
        <w:tc>
          <w:tcPr>
            <w:tcW w:w="3924" w:type="dxa"/>
            <w:tcBorders>
              <w:top w:val="single" w:sz="6" w:space="0" w:color="auto"/>
              <w:left w:val="single" w:sz="6" w:space="0" w:color="auto"/>
              <w:bottom w:val="single" w:sz="6" w:space="0" w:color="auto"/>
              <w:right w:val="single" w:sz="6" w:space="0" w:color="auto"/>
            </w:tcBorders>
            <w:hideMark/>
          </w:tcPr>
          <w:p w14:paraId="0079142C" w14:textId="77777777" w:rsidR="00A22BB6" w:rsidRPr="00C555B7" w:rsidRDefault="00A22BB6" w:rsidP="00186459">
            <w:pPr>
              <w:spacing w:after="0" w:line="240" w:lineRule="auto"/>
              <w:textAlignment w:val="baseline"/>
              <w:rPr>
                <w:rFonts w:eastAsia="Times New Roman" w:cstheme="minorHAnsi"/>
                <w:sz w:val="22"/>
                <w:lang w:eastAsia="en-GB"/>
              </w:rPr>
            </w:pPr>
            <w:r w:rsidRPr="00C555B7">
              <w:rPr>
                <w:rFonts w:eastAsia="Times New Roman" w:cstheme="minorHAnsi"/>
                <w:sz w:val="22"/>
                <w:lang w:eastAsia="en-GB"/>
              </w:rPr>
              <w:t> </w:t>
            </w:r>
          </w:p>
        </w:tc>
      </w:tr>
      <w:tr w:rsidR="00A22BB6" w:rsidRPr="00E420F5" w14:paraId="38A50441" w14:textId="77777777" w:rsidTr="1E2158D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hideMark/>
          </w:tcPr>
          <w:p w14:paraId="79E71844" w14:textId="77777777" w:rsidR="00A22BB6" w:rsidRPr="00C555B7" w:rsidRDefault="00A22BB6" w:rsidP="00186459">
            <w:pPr>
              <w:spacing w:after="0" w:line="240" w:lineRule="auto"/>
              <w:jc w:val="center"/>
              <w:textAlignment w:val="baseline"/>
              <w:rPr>
                <w:rFonts w:eastAsia="Times New Roman" w:cstheme="minorHAnsi"/>
                <w:sz w:val="22"/>
                <w:lang w:eastAsia="en-GB"/>
              </w:rPr>
            </w:pPr>
            <w:r w:rsidRPr="00C555B7">
              <w:rPr>
                <w:rFonts w:eastAsia="Times New Roman" w:cstheme="minorHAnsi"/>
                <w:sz w:val="22"/>
                <w:lang w:eastAsia="en-GB"/>
              </w:rPr>
              <w:t> </w:t>
            </w:r>
          </w:p>
        </w:tc>
        <w:tc>
          <w:tcPr>
            <w:tcW w:w="4110"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hideMark/>
          </w:tcPr>
          <w:p w14:paraId="319AE10A" w14:textId="77777777" w:rsidR="00A22BB6" w:rsidRPr="00C555B7" w:rsidRDefault="00A22BB6" w:rsidP="00186459">
            <w:pPr>
              <w:spacing w:after="0" w:line="240" w:lineRule="auto"/>
              <w:ind w:left="315"/>
              <w:jc w:val="center"/>
              <w:textAlignment w:val="baseline"/>
              <w:rPr>
                <w:rFonts w:eastAsia="Times New Roman" w:cstheme="minorHAnsi"/>
                <w:sz w:val="22"/>
                <w:lang w:eastAsia="en-GB"/>
              </w:rPr>
            </w:pPr>
            <w:r w:rsidRPr="00C555B7">
              <w:rPr>
                <w:rFonts w:eastAsia="Times New Roman" w:cstheme="minorHAnsi"/>
                <w:b/>
                <w:sz w:val="22"/>
                <w:lang w:eastAsia="en-GB"/>
              </w:rPr>
              <w:t>Points to Consider</w:t>
            </w:r>
            <w:r w:rsidRPr="00C555B7">
              <w:rPr>
                <w:rFonts w:eastAsia="Times New Roman" w:cstheme="minorHAnsi"/>
                <w:sz w:val="22"/>
                <w:lang w:eastAsia="en-GB"/>
              </w:rPr>
              <w:t> </w:t>
            </w:r>
          </w:p>
        </w:tc>
        <w:tc>
          <w:tcPr>
            <w:tcW w:w="3924"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1DB80BAF" w14:textId="77777777" w:rsidR="00A22BB6" w:rsidRPr="00C555B7" w:rsidRDefault="00A22BB6" w:rsidP="00186459">
            <w:pPr>
              <w:spacing w:after="0" w:line="240" w:lineRule="auto"/>
              <w:ind w:left="720"/>
              <w:jc w:val="center"/>
              <w:textAlignment w:val="baseline"/>
              <w:rPr>
                <w:rFonts w:eastAsia="Times New Roman" w:cstheme="minorHAnsi"/>
                <w:sz w:val="22"/>
                <w:lang w:eastAsia="en-GB"/>
              </w:rPr>
            </w:pPr>
            <w:r w:rsidRPr="00C555B7">
              <w:rPr>
                <w:rFonts w:eastAsia="Times New Roman" w:cstheme="minorHAnsi"/>
                <w:b/>
                <w:sz w:val="22"/>
                <w:lang w:eastAsia="en-GB"/>
              </w:rPr>
              <w:t>Notes</w:t>
            </w:r>
            <w:r w:rsidRPr="00C555B7">
              <w:rPr>
                <w:rFonts w:eastAsia="Times New Roman" w:cstheme="minorHAnsi"/>
                <w:sz w:val="22"/>
                <w:lang w:eastAsia="en-GB"/>
              </w:rPr>
              <w:t> </w:t>
            </w:r>
          </w:p>
        </w:tc>
      </w:tr>
      <w:tr w:rsidR="00A22BB6" w:rsidRPr="00E420F5" w14:paraId="5701FC7F" w14:textId="77777777" w:rsidTr="1E2158D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hideMark/>
          </w:tcPr>
          <w:p w14:paraId="2DA0F6A0" w14:textId="77777777" w:rsidR="00A22BB6" w:rsidRPr="00C555B7" w:rsidRDefault="00A22BB6" w:rsidP="00186459">
            <w:pPr>
              <w:spacing w:after="0" w:line="240" w:lineRule="auto"/>
              <w:jc w:val="center"/>
              <w:textAlignment w:val="baseline"/>
              <w:rPr>
                <w:rFonts w:eastAsia="Times New Roman" w:cstheme="minorHAnsi"/>
                <w:sz w:val="22"/>
                <w:lang w:eastAsia="en-GB"/>
              </w:rPr>
            </w:pPr>
            <w:r w:rsidRPr="00C555B7">
              <w:rPr>
                <w:rFonts w:eastAsia="Times New Roman" w:cstheme="minorHAnsi"/>
                <w:b/>
                <w:sz w:val="22"/>
                <w:lang w:eastAsia="en-GB"/>
              </w:rPr>
              <w:t>Birth Date </w:t>
            </w:r>
            <w:r w:rsidRPr="00C555B7">
              <w:rPr>
                <w:rFonts w:eastAsia="Times New Roman" w:cstheme="minorHAnsi"/>
                <w:sz w:val="22"/>
                <w:lang w:eastAsia="en-GB"/>
              </w:rPr>
              <w:t> </w:t>
            </w:r>
          </w:p>
        </w:tc>
        <w:tc>
          <w:tcPr>
            <w:tcW w:w="4110" w:type="dxa"/>
            <w:tcBorders>
              <w:top w:val="single" w:sz="6" w:space="0" w:color="auto"/>
              <w:left w:val="single" w:sz="6" w:space="0" w:color="auto"/>
              <w:bottom w:val="single" w:sz="6" w:space="0" w:color="auto"/>
              <w:right w:val="single" w:sz="6" w:space="0" w:color="auto"/>
            </w:tcBorders>
            <w:vAlign w:val="center"/>
            <w:hideMark/>
          </w:tcPr>
          <w:p w14:paraId="132216C5" w14:textId="77777777" w:rsidR="00A22BB6" w:rsidRPr="00C555B7" w:rsidRDefault="00A22BB6" w:rsidP="006272ED">
            <w:pPr>
              <w:pStyle w:val="ListParagraph"/>
              <w:numPr>
                <w:ilvl w:val="0"/>
                <w:numId w:val="25"/>
              </w:numPr>
              <w:spacing w:after="0" w:line="240" w:lineRule="auto"/>
              <w:ind w:left="575"/>
              <w:textAlignment w:val="baseline"/>
              <w:rPr>
                <w:rFonts w:eastAsia="Times New Roman" w:cstheme="minorHAnsi"/>
                <w:sz w:val="22"/>
                <w:lang w:eastAsia="en-GB"/>
              </w:rPr>
            </w:pPr>
            <w:r w:rsidRPr="00C555B7">
              <w:rPr>
                <w:rFonts w:eastAsia="Times New Roman" w:cstheme="minorHAnsi"/>
                <w:i/>
                <w:sz w:val="22"/>
                <w:lang w:eastAsia="en-GB"/>
              </w:rPr>
              <w:t>How many summer-born children do you have in your class? (Birthday from 1 April-31 August) </w:t>
            </w:r>
            <w:r w:rsidRPr="00C555B7">
              <w:rPr>
                <w:rFonts w:eastAsia="Times New Roman" w:cstheme="minorHAnsi"/>
                <w:sz w:val="22"/>
                <w:lang w:eastAsia="en-GB"/>
              </w:rPr>
              <w:t> </w:t>
            </w:r>
          </w:p>
        </w:tc>
        <w:tc>
          <w:tcPr>
            <w:tcW w:w="3924" w:type="dxa"/>
            <w:tcBorders>
              <w:top w:val="single" w:sz="6" w:space="0" w:color="auto"/>
              <w:left w:val="single" w:sz="6" w:space="0" w:color="auto"/>
              <w:bottom w:val="single" w:sz="6" w:space="0" w:color="auto"/>
              <w:right w:val="single" w:sz="6" w:space="0" w:color="auto"/>
            </w:tcBorders>
            <w:hideMark/>
          </w:tcPr>
          <w:p w14:paraId="1DD0315A" w14:textId="77777777" w:rsidR="00A22BB6" w:rsidRPr="00C555B7" w:rsidRDefault="00A22BB6" w:rsidP="00186459">
            <w:pPr>
              <w:spacing w:after="0" w:line="240" w:lineRule="auto"/>
              <w:ind w:left="720"/>
              <w:textAlignment w:val="baseline"/>
              <w:rPr>
                <w:rFonts w:eastAsia="Times New Roman" w:cstheme="minorHAnsi"/>
                <w:sz w:val="22"/>
                <w:lang w:eastAsia="en-GB"/>
              </w:rPr>
            </w:pPr>
            <w:r w:rsidRPr="00C555B7">
              <w:rPr>
                <w:rFonts w:eastAsia="Times New Roman" w:cstheme="minorHAnsi"/>
                <w:sz w:val="22"/>
                <w:lang w:eastAsia="en-GB"/>
              </w:rPr>
              <w:t> </w:t>
            </w:r>
          </w:p>
        </w:tc>
      </w:tr>
      <w:tr w:rsidR="00A22BB6" w:rsidRPr="00E420F5" w14:paraId="4B4ABC96" w14:textId="77777777" w:rsidTr="1E2158D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hideMark/>
          </w:tcPr>
          <w:p w14:paraId="024073D3" w14:textId="77777777" w:rsidR="00A22BB6" w:rsidRPr="00C555B7" w:rsidRDefault="00A22BB6" w:rsidP="00186459">
            <w:pPr>
              <w:spacing w:after="0" w:line="240" w:lineRule="auto"/>
              <w:jc w:val="center"/>
              <w:textAlignment w:val="baseline"/>
              <w:rPr>
                <w:rFonts w:eastAsia="Times New Roman" w:cstheme="minorHAnsi"/>
                <w:sz w:val="22"/>
                <w:lang w:eastAsia="en-GB"/>
              </w:rPr>
            </w:pPr>
            <w:r w:rsidRPr="00C555B7">
              <w:rPr>
                <w:rFonts w:eastAsia="Times New Roman" w:cstheme="minorHAnsi"/>
                <w:b/>
                <w:sz w:val="22"/>
                <w:lang w:eastAsia="en-GB"/>
              </w:rPr>
              <w:t>Race and Ethnicity</w:t>
            </w:r>
            <w:r w:rsidRPr="00C555B7">
              <w:rPr>
                <w:rFonts w:eastAsia="Times New Roman" w:cstheme="minorHAnsi"/>
                <w:sz w:val="22"/>
                <w:lang w:eastAsia="en-GB"/>
              </w:rPr>
              <w:t> </w:t>
            </w:r>
          </w:p>
        </w:tc>
        <w:tc>
          <w:tcPr>
            <w:tcW w:w="4110" w:type="dxa"/>
            <w:tcBorders>
              <w:top w:val="single" w:sz="6" w:space="0" w:color="auto"/>
              <w:left w:val="single" w:sz="6" w:space="0" w:color="auto"/>
              <w:bottom w:val="single" w:sz="6" w:space="0" w:color="auto"/>
              <w:right w:val="single" w:sz="6" w:space="0" w:color="auto"/>
            </w:tcBorders>
            <w:vAlign w:val="center"/>
            <w:hideMark/>
          </w:tcPr>
          <w:p w14:paraId="7DA81767" w14:textId="77777777" w:rsidR="00A22BB6" w:rsidRPr="00C555B7" w:rsidRDefault="00A22BB6" w:rsidP="006272ED">
            <w:pPr>
              <w:pStyle w:val="ListParagraph"/>
              <w:numPr>
                <w:ilvl w:val="0"/>
                <w:numId w:val="25"/>
              </w:numPr>
              <w:spacing w:after="0" w:line="240" w:lineRule="auto"/>
              <w:ind w:left="575"/>
              <w:textAlignment w:val="baseline"/>
              <w:rPr>
                <w:rFonts w:eastAsia="Times New Roman" w:cstheme="minorHAnsi"/>
                <w:sz w:val="22"/>
                <w:lang w:eastAsia="en-GB"/>
              </w:rPr>
            </w:pPr>
            <w:r w:rsidRPr="00C555B7">
              <w:rPr>
                <w:rFonts w:eastAsia="Times New Roman" w:cstheme="minorHAnsi"/>
                <w:i/>
                <w:sz w:val="22"/>
                <w:lang w:eastAsia="en-GB"/>
              </w:rPr>
              <w:t>What are the cultural and ethnic heritages of the children? </w:t>
            </w:r>
            <w:r w:rsidRPr="00C555B7">
              <w:rPr>
                <w:rFonts w:eastAsia="Times New Roman" w:cstheme="minorHAnsi"/>
                <w:sz w:val="22"/>
                <w:lang w:eastAsia="en-GB"/>
              </w:rPr>
              <w:t> </w:t>
            </w:r>
          </w:p>
          <w:p w14:paraId="3496BBA3" w14:textId="77777777" w:rsidR="00A22BB6" w:rsidRPr="00C555B7" w:rsidRDefault="00A22BB6" w:rsidP="006272ED">
            <w:pPr>
              <w:pStyle w:val="ListParagraph"/>
              <w:numPr>
                <w:ilvl w:val="0"/>
                <w:numId w:val="25"/>
              </w:numPr>
              <w:spacing w:after="0" w:line="240" w:lineRule="auto"/>
              <w:ind w:left="575"/>
              <w:textAlignment w:val="baseline"/>
              <w:rPr>
                <w:rFonts w:eastAsia="Times New Roman" w:cstheme="minorHAnsi"/>
                <w:sz w:val="22"/>
                <w:lang w:eastAsia="en-GB"/>
              </w:rPr>
            </w:pPr>
            <w:r w:rsidRPr="00C555B7">
              <w:rPr>
                <w:rFonts w:eastAsia="Times New Roman" w:cstheme="minorHAnsi"/>
                <w:i/>
                <w:sz w:val="22"/>
                <w:lang w:eastAsia="en-GB"/>
              </w:rPr>
              <w:t>What are the resources from other places and cultures you will have available to support your teaching? </w:t>
            </w:r>
            <w:r w:rsidRPr="00C555B7">
              <w:rPr>
                <w:rFonts w:eastAsia="Times New Roman" w:cstheme="minorHAnsi"/>
                <w:sz w:val="22"/>
                <w:lang w:eastAsia="en-GB"/>
              </w:rPr>
              <w:t> </w:t>
            </w:r>
          </w:p>
          <w:p w14:paraId="15A9384E" w14:textId="77777777" w:rsidR="00A22BB6" w:rsidRPr="00C555B7" w:rsidRDefault="00A22BB6" w:rsidP="006272ED">
            <w:pPr>
              <w:pStyle w:val="ListParagraph"/>
              <w:numPr>
                <w:ilvl w:val="0"/>
                <w:numId w:val="25"/>
              </w:numPr>
              <w:spacing w:after="0" w:line="240" w:lineRule="auto"/>
              <w:ind w:left="575"/>
              <w:textAlignment w:val="baseline"/>
              <w:rPr>
                <w:rFonts w:eastAsia="Times New Roman" w:cstheme="minorHAnsi"/>
                <w:sz w:val="22"/>
                <w:lang w:eastAsia="en-GB"/>
              </w:rPr>
            </w:pPr>
            <w:r w:rsidRPr="00C555B7">
              <w:rPr>
                <w:rFonts w:eastAsia="Times New Roman" w:cstheme="minorHAnsi"/>
                <w:i/>
                <w:sz w:val="22"/>
                <w:lang w:eastAsia="en-GB"/>
              </w:rPr>
              <w:t xml:space="preserve">Which festivals will be celebrated during this </w:t>
            </w:r>
            <w:r>
              <w:rPr>
                <w:rFonts w:eastAsia="Times New Roman" w:cstheme="minorHAnsi"/>
                <w:i/>
                <w:sz w:val="22"/>
                <w:lang w:eastAsia="en-GB"/>
              </w:rPr>
              <w:t>School Experience</w:t>
            </w:r>
            <w:r w:rsidRPr="00C555B7">
              <w:rPr>
                <w:rFonts w:eastAsia="Times New Roman" w:cstheme="minorHAnsi"/>
                <w:i/>
                <w:sz w:val="22"/>
                <w:lang w:eastAsia="en-GB"/>
              </w:rPr>
              <w:t>? </w:t>
            </w:r>
            <w:r w:rsidRPr="00C555B7">
              <w:rPr>
                <w:rFonts w:eastAsia="Times New Roman" w:cstheme="minorHAnsi"/>
                <w:sz w:val="22"/>
                <w:lang w:eastAsia="en-GB"/>
              </w:rPr>
              <w:t> </w:t>
            </w:r>
          </w:p>
        </w:tc>
        <w:tc>
          <w:tcPr>
            <w:tcW w:w="3924" w:type="dxa"/>
            <w:tcBorders>
              <w:top w:val="single" w:sz="6" w:space="0" w:color="auto"/>
              <w:left w:val="single" w:sz="6" w:space="0" w:color="auto"/>
              <w:bottom w:val="single" w:sz="6" w:space="0" w:color="auto"/>
              <w:right w:val="single" w:sz="6" w:space="0" w:color="auto"/>
            </w:tcBorders>
            <w:hideMark/>
          </w:tcPr>
          <w:p w14:paraId="17E1C4E1" w14:textId="77777777" w:rsidR="00A22BB6" w:rsidRPr="00C555B7" w:rsidRDefault="00A22BB6" w:rsidP="00186459">
            <w:pPr>
              <w:spacing w:after="0" w:line="240" w:lineRule="auto"/>
              <w:ind w:left="720"/>
              <w:textAlignment w:val="baseline"/>
              <w:rPr>
                <w:rFonts w:eastAsia="Times New Roman" w:cstheme="minorHAnsi"/>
                <w:sz w:val="22"/>
                <w:lang w:eastAsia="en-GB"/>
              </w:rPr>
            </w:pPr>
            <w:r w:rsidRPr="00C555B7">
              <w:rPr>
                <w:rFonts w:eastAsia="Times New Roman" w:cstheme="minorHAnsi"/>
                <w:sz w:val="22"/>
                <w:lang w:eastAsia="en-GB"/>
              </w:rPr>
              <w:t> </w:t>
            </w:r>
          </w:p>
        </w:tc>
      </w:tr>
      <w:tr w:rsidR="00A22BB6" w:rsidRPr="00E420F5" w14:paraId="69563252" w14:textId="77777777" w:rsidTr="1E2158D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hideMark/>
          </w:tcPr>
          <w:p w14:paraId="0D319FF6" w14:textId="77777777" w:rsidR="00A22BB6" w:rsidRPr="00C555B7" w:rsidRDefault="00A22BB6" w:rsidP="00186459">
            <w:pPr>
              <w:spacing w:after="0" w:line="240" w:lineRule="auto"/>
              <w:jc w:val="center"/>
              <w:textAlignment w:val="baseline"/>
              <w:rPr>
                <w:rFonts w:eastAsia="Times New Roman" w:cstheme="minorHAnsi"/>
                <w:sz w:val="22"/>
                <w:lang w:eastAsia="en-GB"/>
              </w:rPr>
            </w:pPr>
            <w:r w:rsidRPr="00C555B7">
              <w:rPr>
                <w:rFonts w:eastAsia="Times New Roman" w:cstheme="minorHAnsi"/>
                <w:b/>
                <w:sz w:val="22"/>
                <w:lang w:eastAsia="en-GB"/>
              </w:rPr>
              <w:t>Linguistic Diversity</w:t>
            </w:r>
            <w:r w:rsidRPr="00C555B7">
              <w:rPr>
                <w:rFonts w:eastAsia="Times New Roman" w:cstheme="minorHAnsi"/>
                <w:sz w:val="22"/>
                <w:lang w:eastAsia="en-GB"/>
              </w:rPr>
              <w:t> </w:t>
            </w:r>
          </w:p>
        </w:tc>
        <w:tc>
          <w:tcPr>
            <w:tcW w:w="4110" w:type="dxa"/>
            <w:tcBorders>
              <w:top w:val="single" w:sz="6" w:space="0" w:color="auto"/>
              <w:left w:val="single" w:sz="6" w:space="0" w:color="auto"/>
              <w:bottom w:val="single" w:sz="6" w:space="0" w:color="auto"/>
              <w:right w:val="single" w:sz="6" w:space="0" w:color="auto"/>
            </w:tcBorders>
            <w:vAlign w:val="center"/>
            <w:hideMark/>
          </w:tcPr>
          <w:p w14:paraId="43D24F33" w14:textId="77777777" w:rsidR="00A22BB6" w:rsidRPr="00C555B7" w:rsidRDefault="00A22BB6" w:rsidP="006272ED">
            <w:pPr>
              <w:pStyle w:val="ListParagraph"/>
              <w:numPr>
                <w:ilvl w:val="0"/>
                <w:numId w:val="25"/>
              </w:numPr>
              <w:spacing w:after="0" w:line="240" w:lineRule="auto"/>
              <w:ind w:left="575"/>
              <w:textAlignment w:val="baseline"/>
              <w:rPr>
                <w:rFonts w:eastAsia="Times New Roman" w:cstheme="minorHAnsi"/>
                <w:sz w:val="22"/>
                <w:lang w:eastAsia="en-GB"/>
              </w:rPr>
            </w:pPr>
            <w:r w:rsidRPr="00C555B7">
              <w:rPr>
                <w:rFonts w:eastAsia="Times New Roman" w:cstheme="minorHAnsi"/>
                <w:i/>
                <w:sz w:val="22"/>
                <w:lang w:eastAsia="en-GB"/>
              </w:rPr>
              <w:t>How many children speak a language other than English at home? </w:t>
            </w:r>
            <w:r w:rsidRPr="00C555B7">
              <w:rPr>
                <w:rFonts w:eastAsia="Times New Roman" w:cstheme="minorHAnsi"/>
                <w:sz w:val="22"/>
                <w:lang w:eastAsia="en-GB"/>
              </w:rPr>
              <w:t> </w:t>
            </w:r>
          </w:p>
          <w:p w14:paraId="76351F28" w14:textId="77777777" w:rsidR="00A22BB6" w:rsidRPr="00C555B7" w:rsidRDefault="00A22BB6" w:rsidP="006272ED">
            <w:pPr>
              <w:pStyle w:val="ListParagraph"/>
              <w:numPr>
                <w:ilvl w:val="0"/>
                <w:numId w:val="25"/>
              </w:numPr>
              <w:spacing w:after="0" w:line="240" w:lineRule="auto"/>
              <w:ind w:left="575"/>
              <w:textAlignment w:val="baseline"/>
              <w:rPr>
                <w:rFonts w:eastAsia="Times New Roman" w:cstheme="minorHAnsi"/>
                <w:sz w:val="22"/>
                <w:lang w:eastAsia="en-GB"/>
              </w:rPr>
            </w:pPr>
            <w:r w:rsidRPr="00C555B7">
              <w:rPr>
                <w:rFonts w:eastAsia="Times New Roman" w:cstheme="minorHAnsi"/>
                <w:i/>
                <w:sz w:val="22"/>
                <w:lang w:eastAsia="en-GB"/>
              </w:rPr>
              <w:t>What languages are used and celebrated? </w:t>
            </w:r>
            <w:r w:rsidRPr="00C555B7">
              <w:rPr>
                <w:rFonts w:eastAsia="Times New Roman" w:cstheme="minorHAnsi"/>
                <w:sz w:val="22"/>
                <w:lang w:eastAsia="en-GB"/>
              </w:rPr>
              <w:t> </w:t>
            </w:r>
          </w:p>
        </w:tc>
        <w:tc>
          <w:tcPr>
            <w:tcW w:w="3924" w:type="dxa"/>
            <w:tcBorders>
              <w:top w:val="single" w:sz="6" w:space="0" w:color="auto"/>
              <w:left w:val="single" w:sz="6" w:space="0" w:color="auto"/>
              <w:bottom w:val="single" w:sz="6" w:space="0" w:color="auto"/>
              <w:right w:val="single" w:sz="6" w:space="0" w:color="auto"/>
            </w:tcBorders>
            <w:hideMark/>
          </w:tcPr>
          <w:p w14:paraId="6EF9343E" w14:textId="77777777" w:rsidR="00A22BB6" w:rsidRPr="00C555B7" w:rsidRDefault="00A22BB6" w:rsidP="00186459">
            <w:pPr>
              <w:spacing w:after="0" w:line="240" w:lineRule="auto"/>
              <w:ind w:left="720"/>
              <w:textAlignment w:val="baseline"/>
              <w:rPr>
                <w:rFonts w:eastAsia="Times New Roman" w:cstheme="minorHAnsi"/>
                <w:sz w:val="22"/>
                <w:lang w:eastAsia="en-GB"/>
              </w:rPr>
            </w:pPr>
            <w:r w:rsidRPr="00C555B7">
              <w:rPr>
                <w:rFonts w:eastAsia="Times New Roman" w:cstheme="minorHAnsi"/>
                <w:sz w:val="22"/>
                <w:lang w:eastAsia="en-GB"/>
              </w:rPr>
              <w:t> </w:t>
            </w:r>
          </w:p>
        </w:tc>
      </w:tr>
      <w:tr w:rsidR="00A22BB6" w:rsidRPr="00E420F5" w14:paraId="42AF3214" w14:textId="77777777" w:rsidTr="1E2158D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hideMark/>
          </w:tcPr>
          <w:p w14:paraId="2AD5611C" w14:textId="77777777" w:rsidR="00A22BB6" w:rsidRPr="00C555B7" w:rsidRDefault="00A22BB6" w:rsidP="00186459">
            <w:pPr>
              <w:spacing w:after="0" w:line="240" w:lineRule="auto"/>
              <w:jc w:val="center"/>
              <w:textAlignment w:val="baseline"/>
              <w:rPr>
                <w:rFonts w:eastAsia="Times New Roman" w:cstheme="minorHAnsi"/>
                <w:sz w:val="22"/>
                <w:lang w:eastAsia="en-GB"/>
              </w:rPr>
            </w:pPr>
            <w:r w:rsidRPr="00C555B7">
              <w:rPr>
                <w:rFonts w:eastAsia="Times New Roman" w:cstheme="minorHAnsi"/>
                <w:b/>
                <w:sz w:val="22"/>
                <w:lang w:eastAsia="en-GB"/>
              </w:rPr>
              <w:t>Multilingual Learners</w:t>
            </w:r>
            <w:r w:rsidRPr="00C555B7">
              <w:rPr>
                <w:rFonts w:eastAsia="Times New Roman" w:cstheme="minorHAnsi"/>
                <w:sz w:val="22"/>
                <w:lang w:eastAsia="en-GB"/>
              </w:rPr>
              <w:t> </w:t>
            </w:r>
          </w:p>
        </w:tc>
        <w:tc>
          <w:tcPr>
            <w:tcW w:w="4110" w:type="dxa"/>
            <w:tcBorders>
              <w:top w:val="single" w:sz="6" w:space="0" w:color="auto"/>
              <w:left w:val="single" w:sz="6" w:space="0" w:color="auto"/>
              <w:bottom w:val="single" w:sz="6" w:space="0" w:color="auto"/>
              <w:right w:val="single" w:sz="6" w:space="0" w:color="auto"/>
            </w:tcBorders>
            <w:vAlign w:val="center"/>
            <w:hideMark/>
          </w:tcPr>
          <w:p w14:paraId="56FB4989" w14:textId="77777777" w:rsidR="00A22BB6" w:rsidRPr="00C555B7" w:rsidRDefault="00A22BB6" w:rsidP="006272ED">
            <w:pPr>
              <w:pStyle w:val="ListParagraph"/>
              <w:numPr>
                <w:ilvl w:val="0"/>
                <w:numId w:val="25"/>
              </w:numPr>
              <w:spacing w:after="0" w:line="240" w:lineRule="auto"/>
              <w:ind w:left="575"/>
              <w:textAlignment w:val="baseline"/>
              <w:rPr>
                <w:rFonts w:eastAsia="Times New Roman" w:cstheme="minorHAnsi"/>
                <w:sz w:val="22"/>
                <w:lang w:eastAsia="en-GB"/>
              </w:rPr>
            </w:pPr>
            <w:r w:rsidRPr="00C555B7">
              <w:rPr>
                <w:rFonts w:eastAsia="Times New Roman" w:cstheme="minorHAnsi"/>
                <w:i/>
                <w:sz w:val="22"/>
                <w:lang w:eastAsia="en-GB"/>
              </w:rPr>
              <w:t>Do you have any children who are new to English? What are their home languages?</w:t>
            </w:r>
            <w:r w:rsidRPr="00C555B7">
              <w:rPr>
                <w:rFonts w:eastAsia="Times New Roman" w:cstheme="minorHAnsi"/>
                <w:sz w:val="22"/>
                <w:lang w:eastAsia="en-GB"/>
              </w:rPr>
              <w:t> </w:t>
            </w:r>
          </w:p>
          <w:p w14:paraId="0140E8DC" w14:textId="77777777" w:rsidR="00A22BB6" w:rsidRPr="00C555B7" w:rsidRDefault="00A22BB6" w:rsidP="006272ED">
            <w:pPr>
              <w:pStyle w:val="ListParagraph"/>
              <w:numPr>
                <w:ilvl w:val="0"/>
                <w:numId w:val="25"/>
              </w:numPr>
              <w:spacing w:after="0" w:line="240" w:lineRule="auto"/>
              <w:ind w:left="575"/>
              <w:textAlignment w:val="baseline"/>
              <w:rPr>
                <w:rFonts w:eastAsia="Times New Roman" w:cstheme="minorHAnsi"/>
                <w:sz w:val="22"/>
                <w:lang w:eastAsia="en-GB"/>
              </w:rPr>
            </w:pPr>
            <w:r w:rsidRPr="00C555B7">
              <w:rPr>
                <w:rFonts w:eastAsia="Times New Roman" w:cstheme="minorHAnsi"/>
                <w:i/>
                <w:sz w:val="22"/>
                <w:lang w:eastAsia="en-GB"/>
              </w:rPr>
              <w:t>Do you have children who are multilingual learners (at a more advanced stage of learning English)? What are their needs? </w:t>
            </w:r>
            <w:r w:rsidRPr="00C555B7">
              <w:rPr>
                <w:rFonts w:eastAsia="Times New Roman" w:cstheme="minorHAnsi"/>
                <w:sz w:val="22"/>
                <w:lang w:eastAsia="en-GB"/>
              </w:rPr>
              <w:t> </w:t>
            </w:r>
          </w:p>
        </w:tc>
        <w:tc>
          <w:tcPr>
            <w:tcW w:w="3924" w:type="dxa"/>
            <w:tcBorders>
              <w:top w:val="single" w:sz="6" w:space="0" w:color="auto"/>
              <w:left w:val="single" w:sz="6" w:space="0" w:color="auto"/>
              <w:bottom w:val="single" w:sz="6" w:space="0" w:color="auto"/>
              <w:right w:val="single" w:sz="6" w:space="0" w:color="auto"/>
            </w:tcBorders>
            <w:hideMark/>
          </w:tcPr>
          <w:p w14:paraId="3231FC77" w14:textId="77777777" w:rsidR="00A22BB6" w:rsidRPr="00C555B7" w:rsidRDefault="00A22BB6" w:rsidP="00186459">
            <w:pPr>
              <w:spacing w:after="0" w:line="240" w:lineRule="auto"/>
              <w:ind w:left="720"/>
              <w:textAlignment w:val="baseline"/>
              <w:rPr>
                <w:rFonts w:eastAsia="Times New Roman" w:cstheme="minorHAnsi"/>
                <w:sz w:val="22"/>
                <w:lang w:eastAsia="en-GB"/>
              </w:rPr>
            </w:pPr>
            <w:r w:rsidRPr="00C555B7">
              <w:rPr>
                <w:rFonts w:eastAsia="Times New Roman" w:cstheme="minorHAnsi"/>
                <w:sz w:val="22"/>
                <w:lang w:eastAsia="en-GB"/>
              </w:rPr>
              <w:t> </w:t>
            </w:r>
          </w:p>
        </w:tc>
      </w:tr>
      <w:tr w:rsidR="00A22BB6" w:rsidRPr="00E420F5" w14:paraId="490E7AEF" w14:textId="77777777" w:rsidTr="1E2158D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hideMark/>
          </w:tcPr>
          <w:p w14:paraId="56210E3B" w14:textId="77777777" w:rsidR="00A22BB6" w:rsidRPr="00C555B7" w:rsidRDefault="00A22BB6" w:rsidP="00186459">
            <w:pPr>
              <w:spacing w:after="0" w:line="240" w:lineRule="auto"/>
              <w:jc w:val="center"/>
              <w:textAlignment w:val="baseline"/>
              <w:rPr>
                <w:rFonts w:eastAsia="Times New Roman" w:cstheme="minorHAnsi"/>
                <w:sz w:val="22"/>
                <w:lang w:eastAsia="en-GB"/>
              </w:rPr>
            </w:pPr>
            <w:r w:rsidRPr="00C555B7">
              <w:rPr>
                <w:rFonts w:eastAsia="Times New Roman" w:cstheme="minorHAnsi"/>
                <w:b/>
                <w:sz w:val="22"/>
                <w:lang w:eastAsia="en-GB"/>
              </w:rPr>
              <w:t>Refugee/ Asylum Seeker Status</w:t>
            </w:r>
            <w:r w:rsidRPr="00C555B7">
              <w:rPr>
                <w:rFonts w:eastAsia="Times New Roman" w:cstheme="minorHAnsi"/>
                <w:sz w:val="22"/>
                <w:lang w:eastAsia="en-GB"/>
              </w:rPr>
              <w:t> </w:t>
            </w:r>
          </w:p>
        </w:tc>
        <w:tc>
          <w:tcPr>
            <w:tcW w:w="4110" w:type="dxa"/>
            <w:tcBorders>
              <w:top w:val="single" w:sz="6" w:space="0" w:color="auto"/>
              <w:left w:val="single" w:sz="6" w:space="0" w:color="auto"/>
              <w:bottom w:val="single" w:sz="6" w:space="0" w:color="auto"/>
              <w:right w:val="single" w:sz="6" w:space="0" w:color="auto"/>
            </w:tcBorders>
            <w:vAlign w:val="center"/>
            <w:hideMark/>
          </w:tcPr>
          <w:p w14:paraId="4D2BD13D" w14:textId="77777777" w:rsidR="00A22BB6" w:rsidRPr="00C555B7" w:rsidRDefault="00A22BB6" w:rsidP="006272ED">
            <w:pPr>
              <w:pStyle w:val="ListParagraph"/>
              <w:numPr>
                <w:ilvl w:val="0"/>
                <w:numId w:val="25"/>
              </w:numPr>
              <w:spacing w:after="0" w:line="240" w:lineRule="auto"/>
              <w:ind w:left="575"/>
              <w:textAlignment w:val="baseline"/>
              <w:rPr>
                <w:rFonts w:eastAsia="Times New Roman" w:cstheme="minorHAnsi"/>
                <w:sz w:val="22"/>
                <w:lang w:eastAsia="en-GB"/>
              </w:rPr>
            </w:pPr>
            <w:r w:rsidRPr="00C555B7">
              <w:rPr>
                <w:rFonts w:eastAsia="Times New Roman" w:cstheme="minorHAnsi"/>
                <w:i/>
                <w:sz w:val="22"/>
                <w:lang w:eastAsia="en-GB"/>
              </w:rPr>
              <w:t>How many children in the school/ classroom or setting come from Refugee or Asylum seeker backgrounds? </w:t>
            </w:r>
            <w:r w:rsidRPr="00C555B7">
              <w:rPr>
                <w:rFonts w:eastAsia="Times New Roman" w:cstheme="minorHAnsi"/>
                <w:sz w:val="22"/>
                <w:lang w:eastAsia="en-GB"/>
              </w:rPr>
              <w:t> </w:t>
            </w:r>
          </w:p>
          <w:p w14:paraId="2506E8E7" w14:textId="77777777" w:rsidR="00A22BB6" w:rsidRPr="00C555B7" w:rsidRDefault="00A22BB6" w:rsidP="006272ED">
            <w:pPr>
              <w:pStyle w:val="ListParagraph"/>
              <w:numPr>
                <w:ilvl w:val="0"/>
                <w:numId w:val="25"/>
              </w:numPr>
              <w:spacing w:after="0" w:line="240" w:lineRule="auto"/>
              <w:ind w:left="575"/>
              <w:textAlignment w:val="baseline"/>
              <w:rPr>
                <w:rFonts w:eastAsia="Times New Roman" w:cstheme="minorHAnsi"/>
                <w:sz w:val="22"/>
                <w:lang w:eastAsia="en-GB"/>
              </w:rPr>
            </w:pPr>
            <w:r w:rsidRPr="00C555B7">
              <w:rPr>
                <w:rFonts w:eastAsia="Times New Roman" w:cstheme="minorHAnsi"/>
                <w:i/>
                <w:sz w:val="22"/>
                <w:lang w:eastAsia="en-GB"/>
              </w:rPr>
              <w:t>What do you know about the experiences of these children? </w:t>
            </w:r>
            <w:r w:rsidRPr="00C555B7">
              <w:rPr>
                <w:rFonts w:eastAsia="Times New Roman" w:cstheme="minorHAnsi"/>
                <w:sz w:val="22"/>
                <w:lang w:eastAsia="en-GB"/>
              </w:rPr>
              <w:t> </w:t>
            </w:r>
          </w:p>
        </w:tc>
        <w:tc>
          <w:tcPr>
            <w:tcW w:w="3924" w:type="dxa"/>
            <w:tcBorders>
              <w:top w:val="single" w:sz="6" w:space="0" w:color="auto"/>
              <w:left w:val="single" w:sz="6" w:space="0" w:color="auto"/>
              <w:bottom w:val="single" w:sz="6" w:space="0" w:color="auto"/>
              <w:right w:val="single" w:sz="6" w:space="0" w:color="auto"/>
            </w:tcBorders>
            <w:hideMark/>
          </w:tcPr>
          <w:p w14:paraId="1521B44C" w14:textId="77777777" w:rsidR="00A22BB6" w:rsidRPr="00C555B7" w:rsidRDefault="00A22BB6" w:rsidP="00186459">
            <w:pPr>
              <w:spacing w:after="0" w:line="240" w:lineRule="auto"/>
              <w:textAlignment w:val="baseline"/>
              <w:rPr>
                <w:rFonts w:eastAsia="Times New Roman" w:cstheme="minorHAnsi"/>
                <w:sz w:val="22"/>
                <w:lang w:eastAsia="en-GB"/>
              </w:rPr>
            </w:pPr>
            <w:r w:rsidRPr="00C555B7">
              <w:rPr>
                <w:rFonts w:eastAsia="Times New Roman" w:cstheme="minorHAnsi"/>
                <w:sz w:val="22"/>
                <w:lang w:eastAsia="en-GB"/>
              </w:rPr>
              <w:t> </w:t>
            </w:r>
          </w:p>
        </w:tc>
      </w:tr>
      <w:tr w:rsidR="00A22BB6" w:rsidRPr="00E420F5" w14:paraId="16836D17" w14:textId="77777777" w:rsidTr="1E2158D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hideMark/>
          </w:tcPr>
          <w:p w14:paraId="4B8F0CEC" w14:textId="77777777" w:rsidR="00A22BB6" w:rsidRPr="00C555B7" w:rsidRDefault="00A22BB6" w:rsidP="00186459">
            <w:pPr>
              <w:spacing w:after="0" w:line="240" w:lineRule="auto"/>
              <w:ind w:right="134"/>
              <w:jc w:val="center"/>
              <w:textAlignment w:val="baseline"/>
              <w:rPr>
                <w:rFonts w:eastAsia="Times New Roman" w:cstheme="minorHAnsi"/>
                <w:sz w:val="22"/>
                <w:lang w:eastAsia="en-GB"/>
              </w:rPr>
            </w:pPr>
            <w:r w:rsidRPr="00C555B7">
              <w:rPr>
                <w:rFonts w:eastAsia="Times New Roman" w:cstheme="minorHAnsi"/>
                <w:b/>
                <w:sz w:val="22"/>
                <w:lang w:eastAsia="en-GB"/>
              </w:rPr>
              <w:t>Children with an Education and Health Care Plan (EHCP)</w:t>
            </w:r>
            <w:r w:rsidRPr="00C555B7">
              <w:rPr>
                <w:rFonts w:eastAsia="Times New Roman" w:cstheme="minorHAnsi"/>
                <w:sz w:val="22"/>
                <w:lang w:eastAsia="en-GB"/>
              </w:rPr>
              <w:t> </w:t>
            </w:r>
          </w:p>
        </w:tc>
        <w:tc>
          <w:tcPr>
            <w:tcW w:w="4110" w:type="dxa"/>
            <w:tcBorders>
              <w:top w:val="single" w:sz="6" w:space="0" w:color="auto"/>
              <w:left w:val="single" w:sz="6" w:space="0" w:color="auto"/>
              <w:bottom w:val="single" w:sz="6" w:space="0" w:color="auto"/>
              <w:right w:val="single" w:sz="6" w:space="0" w:color="auto"/>
            </w:tcBorders>
            <w:vAlign w:val="center"/>
            <w:hideMark/>
          </w:tcPr>
          <w:p w14:paraId="49EF9B5E" w14:textId="77777777" w:rsidR="00A22BB6" w:rsidRPr="00C555B7" w:rsidRDefault="00A22BB6" w:rsidP="006272ED">
            <w:pPr>
              <w:pStyle w:val="ListParagraph"/>
              <w:numPr>
                <w:ilvl w:val="0"/>
                <w:numId w:val="25"/>
              </w:numPr>
              <w:spacing w:after="0" w:line="240" w:lineRule="auto"/>
              <w:ind w:left="575"/>
              <w:textAlignment w:val="baseline"/>
              <w:rPr>
                <w:rFonts w:eastAsia="Times New Roman" w:cstheme="minorHAnsi"/>
                <w:sz w:val="22"/>
                <w:lang w:eastAsia="en-GB"/>
              </w:rPr>
            </w:pPr>
            <w:r w:rsidRPr="00C555B7">
              <w:rPr>
                <w:rFonts w:eastAsia="Times New Roman" w:cstheme="minorHAnsi"/>
                <w:i/>
                <w:sz w:val="22"/>
                <w:lang w:eastAsia="en-GB"/>
              </w:rPr>
              <w:t>How many children in your class or setting have an EHCP? </w:t>
            </w:r>
            <w:r w:rsidRPr="00C555B7">
              <w:rPr>
                <w:rFonts w:eastAsia="Times New Roman" w:cstheme="minorHAnsi"/>
                <w:sz w:val="22"/>
                <w:lang w:eastAsia="en-GB"/>
              </w:rPr>
              <w:t> </w:t>
            </w:r>
          </w:p>
          <w:p w14:paraId="082832A1" w14:textId="77777777" w:rsidR="00A22BB6" w:rsidRPr="00C555B7" w:rsidRDefault="00A22BB6" w:rsidP="006272ED">
            <w:pPr>
              <w:pStyle w:val="ListParagraph"/>
              <w:numPr>
                <w:ilvl w:val="0"/>
                <w:numId w:val="25"/>
              </w:numPr>
              <w:spacing w:after="0" w:line="240" w:lineRule="auto"/>
              <w:ind w:left="575"/>
              <w:textAlignment w:val="baseline"/>
              <w:rPr>
                <w:rFonts w:eastAsia="Times New Roman" w:cstheme="minorHAnsi"/>
                <w:sz w:val="22"/>
                <w:lang w:eastAsia="en-GB"/>
              </w:rPr>
            </w:pPr>
            <w:r w:rsidRPr="00C555B7">
              <w:rPr>
                <w:rFonts w:eastAsia="Times New Roman" w:cstheme="minorHAnsi"/>
                <w:i/>
                <w:sz w:val="22"/>
                <w:lang w:eastAsia="en-GB"/>
              </w:rPr>
              <w:t>What are their needs? </w:t>
            </w:r>
            <w:r w:rsidRPr="00C555B7">
              <w:rPr>
                <w:rFonts w:eastAsia="Times New Roman" w:cstheme="minorHAnsi"/>
                <w:sz w:val="22"/>
                <w:lang w:eastAsia="en-GB"/>
              </w:rPr>
              <w:t> </w:t>
            </w:r>
          </w:p>
          <w:p w14:paraId="092AF6ED" w14:textId="77777777" w:rsidR="00A22BB6" w:rsidRPr="00C555B7" w:rsidRDefault="00A22BB6" w:rsidP="006272ED">
            <w:pPr>
              <w:pStyle w:val="ListParagraph"/>
              <w:numPr>
                <w:ilvl w:val="0"/>
                <w:numId w:val="25"/>
              </w:numPr>
              <w:spacing w:after="0" w:line="240" w:lineRule="auto"/>
              <w:ind w:left="575"/>
              <w:textAlignment w:val="baseline"/>
              <w:rPr>
                <w:rFonts w:eastAsia="Times New Roman" w:cstheme="minorHAnsi"/>
                <w:sz w:val="22"/>
                <w:lang w:eastAsia="en-GB"/>
              </w:rPr>
            </w:pPr>
            <w:r w:rsidRPr="00C555B7">
              <w:rPr>
                <w:rFonts w:eastAsia="Times New Roman" w:cstheme="minorHAnsi"/>
                <w:i/>
                <w:sz w:val="22"/>
                <w:lang w:eastAsia="en-GB"/>
              </w:rPr>
              <w:t xml:space="preserve">What additional support </w:t>
            </w:r>
            <w:proofErr w:type="gramStart"/>
            <w:r w:rsidRPr="00C555B7">
              <w:rPr>
                <w:rFonts w:eastAsia="Times New Roman" w:cstheme="minorHAnsi"/>
                <w:i/>
                <w:sz w:val="22"/>
                <w:lang w:eastAsia="en-GB"/>
              </w:rPr>
              <w:t>do</w:t>
            </w:r>
            <w:proofErr w:type="gramEnd"/>
            <w:r w:rsidRPr="00C555B7">
              <w:rPr>
                <w:rFonts w:eastAsia="Times New Roman" w:cstheme="minorHAnsi"/>
                <w:i/>
                <w:sz w:val="22"/>
                <w:lang w:eastAsia="en-GB"/>
              </w:rPr>
              <w:t xml:space="preserve"> these children receive?</w:t>
            </w:r>
            <w:r w:rsidRPr="00C555B7">
              <w:rPr>
                <w:rFonts w:eastAsia="Times New Roman" w:cstheme="minorHAnsi"/>
                <w:sz w:val="22"/>
                <w:lang w:eastAsia="en-GB"/>
              </w:rPr>
              <w:t> </w:t>
            </w:r>
          </w:p>
        </w:tc>
        <w:tc>
          <w:tcPr>
            <w:tcW w:w="3924" w:type="dxa"/>
            <w:tcBorders>
              <w:top w:val="single" w:sz="6" w:space="0" w:color="auto"/>
              <w:left w:val="single" w:sz="6" w:space="0" w:color="auto"/>
              <w:bottom w:val="single" w:sz="6" w:space="0" w:color="auto"/>
              <w:right w:val="single" w:sz="6" w:space="0" w:color="auto"/>
            </w:tcBorders>
            <w:hideMark/>
          </w:tcPr>
          <w:p w14:paraId="504F8A8F" w14:textId="77777777" w:rsidR="00A22BB6" w:rsidRPr="00C555B7" w:rsidRDefault="00A22BB6" w:rsidP="00186459">
            <w:pPr>
              <w:spacing w:after="0" w:line="240" w:lineRule="auto"/>
              <w:textAlignment w:val="baseline"/>
              <w:rPr>
                <w:rFonts w:eastAsia="Times New Roman" w:cstheme="minorHAnsi"/>
                <w:sz w:val="22"/>
                <w:lang w:eastAsia="en-GB"/>
              </w:rPr>
            </w:pPr>
            <w:r w:rsidRPr="00C555B7">
              <w:rPr>
                <w:rFonts w:eastAsia="Times New Roman" w:cstheme="minorHAnsi"/>
                <w:sz w:val="22"/>
                <w:lang w:eastAsia="en-GB"/>
              </w:rPr>
              <w:t> </w:t>
            </w:r>
          </w:p>
        </w:tc>
      </w:tr>
      <w:tr w:rsidR="00A22BB6" w:rsidRPr="00E420F5" w14:paraId="3A1F83C5" w14:textId="77777777" w:rsidTr="1E2158D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hideMark/>
          </w:tcPr>
          <w:p w14:paraId="4AFCB65D" w14:textId="77777777" w:rsidR="00A22BB6" w:rsidRPr="00C555B7" w:rsidRDefault="00A22BB6" w:rsidP="00186459">
            <w:pPr>
              <w:spacing w:after="0" w:line="240" w:lineRule="auto"/>
              <w:jc w:val="center"/>
              <w:textAlignment w:val="baseline"/>
              <w:rPr>
                <w:rFonts w:eastAsia="Times New Roman" w:cstheme="minorHAnsi"/>
                <w:sz w:val="22"/>
                <w:lang w:eastAsia="en-GB"/>
              </w:rPr>
            </w:pPr>
            <w:r w:rsidRPr="00C555B7">
              <w:rPr>
                <w:rFonts w:eastAsia="Times New Roman" w:cstheme="minorHAnsi"/>
                <w:b/>
                <w:sz w:val="22"/>
                <w:lang w:eastAsia="en-GB"/>
              </w:rPr>
              <w:t>Number of children with a recognised additional need (without EHCP)</w:t>
            </w:r>
            <w:r w:rsidRPr="00C555B7">
              <w:rPr>
                <w:rFonts w:eastAsia="Times New Roman" w:cstheme="minorHAnsi"/>
                <w:sz w:val="22"/>
                <w:lang w:eastAsia="en-GB"/>
              </w:rPr>
              <w:t> </w:t>
            </w:r>
          </w:p>
        </w:tc>
        <w:tc>
          <w:tcPr>
            <w:tcW w:w="4110" w:type="dxa"/>
            <w:tcBorders>
              <w:top w:val="single" w:sz="6" w:space="0" w:color="auto"/>
              <w:left w:val="single" w:sz="6" w:space="0" w:color="auto"/>
              <w:bottom w:val="single" w:sz="6" w:space="0" w:color="auto"/>
              <w:right w:val="single" w:sz="6" w:space="0" w:color="auto"/>
            </w:tcBorders>
            <w:vAlign w:val="center"/>
            <w:hideMark/>
          </w:tcPr>
          <w:p w14:paraId="5BECF1AA" w14:textId="77777777" w:rsidR="00A22BB6" w:rsidRPr="00C555B7" w:rsidRDefault="00A22BB6" w:rsidP="006272ED">
            <w:pPr>
              <w:pStyle w:val="ListParagraph"/>
              <w:numPr>
                <w:ilvl w:val="0"/>
                <w:numId w:val="25"/>
              </w:numPr>
              <w:spacing w:after="0" w:line="240" w:lineRule="auto"/>
              <w:ind w:left="575"/>
              <w:textAlignment w:val="baseline"/>
              <w:rPr>
                <w:rFonts w:eastAsia="Times New Roman" w:cstheme="minorHAnsi"/>
                <w:sz w:val="22"/>
                <w:lang w:eastAsia="en-GB"/>
              </w:rPr>
            </w:pPr>
            <w:r w:rsidRPr="00C555B7">
              <w:rPr>
                <w:rFonts w:eastAsia="Times New Roman" w:cstheme="minorHAnsi"/>
                <w:i/>
                <w:sz w:val="22"/>
                <w:lang w:eastAsia="en-GB"/>
              </w:rPr>
              <w:t>How many children in your class or setting have other additional needs? </w:t>
            </w:r>
            <w:r w:rsidRPr="00C555B7">
              <w:rPr>
                <w:rFonts w:eastAsia="Times New Roman" w:cstheme="minorHAnsi"/>
                <w:sz w:val="22"/>
                <w:lang w:eastAsia="en-GB"/>
              </w:rPr>
              <w:t> </w:t>
            </w:r>
          </w:p>
          <w:p w14:paraId="2BFFE578" w14:textId="77777777" w:rsidR="00A22BB6" w:rsidRPr="00C555B7" w:rsidRDefault="00A22BB6" w:rsidP="006272ED">
            <w:pPr>
              <w:pStyle w:val="ListParagraph"/>
              <w:numPr>
                <w:ilvl w:val="0"/>
                <w:numId w:val="25"/>
              </w:numPr>
              <w:spacing w:after="0" w:line="240" w:lineRule="auto"/>
              <w:ind w:left="575"/>
              <w:textAlignment w:val="baseline"/>
              <w:rPr>
                <w:rFonts w:eastAsia="Times New Roman" w:cstheme="minorHAnsi"/>
                <w:sz w:val="22"/>
                <w:lang w:eastAsia="en-GB"/>
              </w:rPr>
            </w:pPr>
            <w:r w:rsidRPr="00C555B7">
              <w:rPr>
                <w:rFonts w:eastAsia="Times New Roman" w:cstheme="minorHAnsi"/>
                <w:i/>
                <w:sz w:val="22"/>
                <w:lang w:eastAsia="en-GB"/>
              </w:rPr>
              <w:t>What are their needs?</w:t>
            </w:r>
            <w:r w:rsidRPr="00C555B7">
              <w:rPr>
                <w:rFonts w:eastAsia="Times New Roman" w:cstheme="minorHAnsi"/>
                <w:sz w:val="22"/>
                <w:lang w:eastAsia="en-GB"/>
              </w:rPr>
              <w:t> </w:t>
            </w:r>
          </w:p>
          <w:p w14:paraId="1312F6DA" w14:textId="77777777" w:rsidR="00A22BB6" w:rsidRPr="00C555B7" w:rsidRDefault="00A22BB6" w:rsidP="006272ED">
            <w:pPr>
              <w:pStyle w:val="ListParagraph"/>
              <w:numPr>
                <w:ilvl w:val="0"/>
                <w:numId w:val="25"/>
              </w:numPr>
              <w:spacing w:after="0" w:line="240" w:lineRule="auto"/>
              <w:ind w:left="575"/>
              <w:textAlignment w:val="baseline"/>
              <w:rPr>
                <w:rFonts w:eastAsia="Times New Roman" w:cstheme="minorHAnsi"/>
                <w:sz w:val="22"/>
                <w:lang w:eastAsia="en-GB"/>
              </w:rPr>
            </w:pPr>
            <w:r w:rsidRPr="00C555B7">
              <w:rPr>
                <w:rFonts w:eastAsia="Times New Roman" w:cstheme="minorHAnsi"/>
                <w:i/>
                <w:sz w:val="22"/>
                <w:lang w:eastAsia="en-GB"/>
              </w:rPr>
              <w:t xml:space="preserve">What additional support </w:t>
            </w:r>
            <w:proofErr w:type="gramStart"/>
            <w:r w:rsidRPr="00C555B7">
              <w:rPr>
                <w:rFonts w:eastAsia="Times New Roman" w:cstheme="minorHAnsi"/>
                <w:i/>
                <w:sz w:val="22"/>
                <w:lang w:eastAsia="en-GB"/>
              </w:rPr>
              <w:t>do</w:t>
            </w:r>
            <w:proofErr w:type="gramEnd"/>
            <w:r w:rsidRPr="00C555B7">
              <w:rPr>
                <w:rFonts w:eastAsia="Times New Roman" w:cstheme="minorHAnsi"/>
                <w:i/>
                <w:sz w:val="22"/>
                <w:lang w:eastAsia="en-GB"/>
              </w:rPr>
              <w:t xml:space="preserve"> these children receive? </w:t>
            </w:r>
            <w:r w:rsidRPr="00C555B7">
              <w:rPr>
                <w:rFonts w:eastAsia="Times New Roman" w:cstheme="minorHAnsi"/>
                <w:sz w:val="22"/>
                <w:lang w:eastAsia="en-GB"/>
              </w:rPr>
              <w:t> </w:t>
            </w:r>
          </w:p>
        </w:tc>
        <w:tc>
          <w:tcPr>
            <w:tcW w:w="3924" w:type="dxa"/>
            <w:tcBorders>
              <w:top w:val="single" w:sz="6" w:space="0" w:color="auto"/>
              <w:left w:val="single" w:sz="6" w:space="0" w:color="auto"/>
              <w:bottom w:val="single" w:sz="6" w:space="0" w:color="auto"/>
              <w:right w:val="single" w:sz="6" w:space="0" w:color="auto"/>
            </w:tcBorders>
            <w:hideMark/>
          </w:tcPr>
          <w:p w14:paraId="5994BCE5" w14:textId="77777777" w:rsidR="00A22BB6" w:rsidRPr="00C555B7" w:rsidRDefault="00A22BB6" w:rsidP="00186459">
            <w:pPr>
              <w:spacing w:after="0" w:line="240" w:lineRule="auto"/>
              <w:textAlignment w:val="baseline"/>
              <w:rPr>
                <w:rFonts w:eastAsia="Times New Roman" w:cstheme="minorHAnsi"/>
                <w:sz w:val="22"/>
                <w:lang w:eastAsia="en-GB"/>
              </w:rPr>
            </w:pPr>
            <w:r w:rsidRPr="00C555B7">
              <w:rPr>
                <w:rFonts w:eastAsia="Times New Roman" w:cstheme="minorHAnsi"/>
                <w:sz w:val="22"/>
                <w:lang w:eastAsia="en-GB"/>
              </w:rPr>
              <w:t> </w:t>
            </w:r>
          </w:p>
        </w:tc>
      </w:tr>
      <w:tr w:rsidR="00A22BB6" w:rsidRPr="00E420F5" w14:paraId="48B7B8F5" w14:textId="77777777" w:rsidTr="1E2158D9">
        <w:trPr>
          <w:trHeight w:val="300"/>
        </w:trPr>
        <w:tc>
          <w:tcPr>
            <w:tcW w:w="9586"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660EE997" w14:textId="77777777" w:rsidR="00A22BB6" w:rsidRPr="00C555B7" w:rsidRDefault="00A22BB6" w:rsidP="00186459">
            <w:pPr>
              <w:spacing w:after="0" w:line="240" w:lineRule="auto"/>
              <w:ind w:left="127" w:right="51"/>
              <w:jc w:val="both"/>
              <w:textAlignment w:val="baseline"/>
              <w:rPr>
                <w:rFonts w:eastAsia="Times New Roman" w:cstheme="minorHAnsi"/>
                <w:sz w:val="22"/>
                <w:lang w:eastAsia="en-GB"/>
              </w:rPr>
            </w:pPr>
            <w:r w:rsidRPr="00C555B7">
              <w:rPr>
                <w:rFonts w:eastAsia="Times New Roman" w:cstheme="minorHAnsi"/>
                <w:sz w:val="22"/>
                <w:lang w:eastAsia="en-GB"/>
              </w:rPr>
              <w:t xml:space="preserve">How does this class compare to your class in stage 1? What are the implications of this information for this block of </w:t>
            </w:r>
            <w:r>
              <w:rPr>
                <w:rFonts w:eastAsia="Times New Roman" w:cstheme="minorHAnsi"/>
                <w:sz w:val="22"/>
                <w:lang w:eastAsia="en-GB"/>
              </w:rPr>
              <w:t>School Experience</w:t>
            </w:r>
            <w:r w:rsidRPr="00C555B7">
              <w:rPr>
                <w:rFonts w:eastAsia="Times New Roman" w:cstheme="minorHAnsi"/>
                <w:sz w:val="22"/>
                <w:lang w:eastAsia="en-GB"/>
              </w:rPr>
              <w:t>? Are there any areas you need to read up about? What support might you need? </w:t>
            </w:r>
          </w:p>
          <w:p w14:paraId="65243B91" w14:textId="77777777" w:rsidR="00A22BB6" w:rsidRPr="00C555B7" w:rsidRDefault="00A22BB6" w:rsidP="00186459">
            <w:pPr>
              <w:spacing w:after="0" w:line="240" w:lineRule="auto"/>
              <w:textAlignment w:val="baseline"/>
              <w:rPr>
                <w:rFonts w:eastAsia="Times New Roman" w:cstheme="minorHAnsi"/>
                <w:sz w:val="22"/>
                <w:lang w:eastAsia="en-GB"/>
              </w:rPr>
            </w:pPr>
            <w:r w:rsidRPr="00C555B7">
              <w:rPr>
                <w:rFonts w:eastAsia="Times New Roman" w:cstheme="minorHAnsi"/>
                <w:sz w:val="22"/>
                <w:lang w:eastAsia="en-GB"/>
              </w:rPr>
              <w:t> </w:t>
            </w:r>
          </w:p>
          <w:p w14:paraId="3A0E113A" w14:textId="77777777" w:rsidR="00A22BB6" w:rsidRPr="00C555B7" w:rsidRDefault="00A22BB6" w:rsidP="00186459">
            <w:pPr>
              <w:spacing w:after="0" w:line="240" w:lineRule="auto"/>
              <w:textAlignment w:val="baseline"/>
              <w:rPr>
                <w:rFonts w:eastAsia="Times New Roman" w:cstheme="minorHAnsi"/>
                <w:sz w:val="22"/>
                <w:lang w:eastAsia="en-GB"/>
              </w:rPr>
            </w:pPr>
          </w:p>
        </w:tc>
      </w:tr>
    </w:tbl>
    <w:p w14:paraId="50A14596" w14:textId="77777777" w:rsidR="00031CC3" w:rsidRPr="00C555B7" w:rsidRDefault="00031CC3" w:rsidP="000F2597">
      <w:pPr>
        <w:rPr>
          <w:rFonts w:cstheme="minorHAnsi"/>
          <w:b/>
          <w:sz w:val="22"/>
        </w:rPr>
      </w:pPr>
    </w:p>
    <w:p w14:paraId="61BC1D58" w14:textId="77777777" w:rsidR="006426A4" w:rsidRPr="00C555B7" w:rsidRDefault="006426A4" w:rsidP="1E2158D9">
      <w:pPr>
        <w:spacing w:after="0" w:line="240" w:lineRule="auto"/>
        <w:contextualSpacing/>
        <w:jc w:val="both"/>
        <w:rPr>
          <w:sz w:val="22"/>
        </w:rPr>
      </w:pPr>
    </w:p>
    <w:p w14:paraId="5F4DDEA8" w14:textId="2516A0B9" w:rsidR="1E2158D9" w:rsidRDefault="1E2158D9">
      <w:r>
        <w:br w:type="page"/>
      </w:r>
    </w:p>
    <w:p w14:paraId="2C345314" w14:textId="27490EFD" w:rsidR="1E2158D9" w:rsidRDefault="1E2158D9" w:rsidP="1E2158D9">
      <w:pPr>
        <w:spacing w:after="0" w:line="240" w:lineRule="auto"/>
        <w:contextualSpacing/>
        <w:jc w:val="both"/>
        <w:rPr>
          <w:sz w:val="22"/>
        </w:rPr>
      </w:pPr>
    </w:p>
    <w:p w14:paraId="6A39D192" w14:textId="01DA6A5B" w:rsidR="00031CC3" w:rsidRPr="00C555B7" w:rsidRDefault="00031CC3" w:rsidP="0029711A">
      <w:pPr>
        <w:spacing w:after="0" w:line="240" w:lineRule="auto"/>
        <w:rPr>
          <w:rFonts w:cstheme="minorHAnsi"/>
          <w:sz w:val="22"/>
        </w:rPr>
      </w:pPr>
    </w:p>
    <w:p w14:paraId="28F2CB1C" w14:textId="2542B3B3" w:rsidR="00FD0166" w:rsidRDefault="00FD0166" w:rsidP="00386C45">
      <w:pPr>
        <w:pStyle w:val="Heading2"/>
      </w:pPr>
      <w:bookmarkStart w:id="5" w:name="_Toc215820401"/>
      <w:r w:rsidRPr="00737740">
        <w:t>Week Commencing</w:t>
      </w:r>
      <w:r w:rsidR="003A62DB">
        <w:t xml:space="preserve"> 19</w:t>
      </w:r>
      <w:r w:rsidR="003A62DB" w:rsidRPr="003A62DB">
        <w:rPr>
          <w:vertAlign w:val="superscript"/>
        </w:rPr>
        <w:t>th</w:t>
      </w:r>
      <w:r w:rsidR="003A62DB">
        <w:t xml:space="preserve"> </w:t>
      </w:r>
      <w:r w:rsidR="00E420F5" w:rsidRPr="00737740">
        <w:t>January</w:t>
      </w:r>
      <w:r w:rsidR="008637A7" w:rsidRPr="00737740">
        <w:t xml:space="preserve">: </w:t>
      </w:r>
      <w:r w:rsidRPr="00737740">
        <w:t>Professional Behaviours</w:t>
      </w:r>
      <w:bookmarkEnd w:id="5"/>
    </w:p>
    <w:tbl>
      <w:tblPr>
        <w:tblStyle w:val="TableGrid"/>
        <w:tblW w:w="9776" w:type="dxa"/>
        <w:tblLook w:val="04A0" w:firstRow="1" w:lastRow="0" w:firstColumn="1" w:lastColumn="0" w:noHBand="0" w:noVBand="1"/>
      </w:tblPr>
      <w:tblGrid>
        <w:gridCol w:w="4888"/>
        <w:gridCol w:w="4888"/>
      </w:tblGrid>
      <w:tr w:rsidR="00FD0166" w:rsidRPr="00996B8C" w14:paraId="52CC2C2B" w14:textId="77777777" w:rsidTr="7B8C50C4">
        <w:trPr>
          <w:trHeight w:val="204"/>
        </w:trPr>
        <w:tc>
          <w:tcPr>
            <w:tcW w:w="977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566C625" w14:textId="77777777" w:rsidR="00FD0166" w:rsidRPr="00C555B7" w:rsidRDefault="00FD0166" w:rsidP="0029711A">
            <w:pPr>
              <w:rPr>
                <w:rFonts w:cstheme="minorHAnsi"/>
                <w:b/>
                <w:sz w:val="22"/>
              </w:rPr>
            </w:pPr>
            <w:r w:rsidRPr="00C555B7">
              <w:rPr>
                <w:rFonts w:cstheme="minorHAnsi"/>
                <w:b/>
                <w:sz w:val="22"/>
              </w:rPr>
              <w:t>The Big Question</w:t>
            </w:r>
          </w:p>
        </w:tc>
      </w:tr>
      <w:tr w:rsidR="00FD0166" w:rsidRPr="00996B8C" w14:paraId="60E22D7A" w14:textId="77777777" w:rsidTr="7B8C50C4">
        <w:trPr>
          <w:trHeight w:val="825"/>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74655" w14:textId="07580162" w:rsidR="00FD0166" w:rsidRPr="00C555B7" w:rsidRDefault="006D082F" w:rsidP="0029711A">
            <w:pPr>
              <w:pStyle w:val="ListParagraph"/>
              <w:ind w:left="321"/>
              <w:jc w:val="center"/>
              <w:rPr>
                <w:rFonts w:cstheme="minorHAnsi"/>
                <w:b/>
                <w:sz w:val="22"/>
              </w:rPr>
            </w:pPr>
            <w:r w:rsidRPr="00C555B7">
              <w:rPr>
                <w:rFonts w:cstheme="minorHAnsi"/>
                <w:b/>
                <w:sz w:val="22"/>
              </w:rPr>
              <w:t>In what way are t</w:t>
            </w:r>
            <w:r w:rsidRPr="00C555B7">
              <w:rPr>
                <w:rStyle w:val="normaltextrun"/>
                <w:rFonts w:cstheme="minorHAnsi"/>
                <w:b/>
                <w:color w:val="000000"/>
                <w:sz w:val="22"/>
                <w:shd w:val="clear" w:color="auto" w:fill="FFFFFF"/>
              </w:rPr>
              <w:t xml:space="preserve">eachers role models, who can influence the attitudes, </w:t>
            </w:r>
            <w:r w:rsidR="007B4032" w:rsidRPr="00C555B7">
              <w:rPr>
                <w:rStyle w:val="normaltextrun"/>
                <w:rFonts w:cstheme="minorHAnsi"/>
                <w:b/>
                <w:color w:val="000000"/>
                <w:sz w:val="22"/>
                <w:shd w:val="clear" w:color="auto" w:fill="FFFFFF"/>
              </w:rPr>
              <w:t>values,</w:t>
            </w:r>
            <w:r w:rsidRPr="00C555B7">
              <w:rPr>
                <w:rStyle w:val="normaltextrun"/>
                <w:rFonts w:cstheme="minorHAnsi"/>
                <w:b/>
                <w:color w:val="000000"/>
                <w:sz w:val="22"/>
                <w:shd w:val="clear" w:color="auto" w:fill="FFFFFF"/>
              </w:rPr>
              <w:t xml:space="preserve"> and behaviours of their pupils? </w:t>
            </w:r>
            <w:r w:rsidRPr="00C555B7">
              <w:rPr>
                <w:rStyle w:val="eop"/>
                <w:rFonts w:cstheme="minorHAnsi"/>
                <w:b/>
                <w:color w:val="000000"/>
                <w:sz w:val="22"/>
                <w:shd w:val="clear" w:color="auto" w:fill="FFFFFF"/>
              </w:rPr>
              <w:t> </w:t>
            </w:r>
          </w:p>
        </w:tc>
      </w:tr>
      <w:tr w:rsidR="00FD0166" w:rsidRPr="00996B8C" w14:paraId="37B1FDBC" w14:textId="77777777" w:rsidTr="7B8C50C4">
        <w:tc>
          <w:tcPr>
            <w:tcW w:w="977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F7923C" w14:textId="77777777" w:rsidR="00FD0166" w:rsidRPr="00C555B7" w:rsidRDefault="00FD0166" w:rsidP="0029711A">
            <w:pPr>
              <w:rPr>
                <w:rFonts w:cstheme="minorHAnsi"/>
                <w:b/>
                <w:sz w:val="22"/>
              </w:rPr>
            </w:pPr>
            <w:r w:rsidRPr="00C555B7">
              <w:rPr>
                <w:rFonts w:cstheme="minorHAnsi"/>
                <w:b/>
                <w:sz w:val="22"/>
              </w:rPr>
              <w:t xml:space="preserve">Overview </w:t>
            </w:r>
          </w:p>
        </w:tc>
      </w:tr>
      <w:tr w:rsidR="00FD0166" w:rsidRPr="00996B8C" w14:paraId="571077D2" w14:textId="77777777" w:rsidTr="7B8C50C4">
        <w:tc>
          <w:tcPr>
            <w:tcW w:w="97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5AD21" w14:textId="6A8D871E" w:rsidR="00E420F5" w:rsidRDefault="00E420F5" w:rsidP="008374F9">
            <w:pPr>
              <w:jc w:val="both"/>
              <w:rPr>
                <w:rFonts w:eastAsia="Times New Roman" w:cstheme="minorHAnsi"/>
                <w:sz w:val="22"/>
                <w:lang w:eastAsia="en-GB"/>
              </w:rPr>
            </w:pPr>
            <w:r w:rsidRPr="00C555B7">
              <w:rPr>
                <w:rFonts w:eastAsia="Times New Roman" w:cstheme="minorHAnsi"/>
                <w:sz w:val="22"/>
                <w:lang w:eastAsia="en-GB"/>
              </w:rPr>
              <w:t xml:space="preserve">During centre-based training, we've discussed how teachers can influence the wellbeing, motivation, and behaviour of their pupils. In your first block of </w:t>
            </w:r>
            <w:r w:rsidR="00E20ACD">
              <w:rPr>
                <w:rFonts w:eastAsia="Times New Roman" w:cstheme="minorHAnsi"/>
                <w:sz w:val="22"/>
                <w:lang w:eastAsia="en-GB"/>
              </w:rPr>
              <w:t>School Experience</w:t>
            </w:r>
            <w:r w:rsidRPr="00C555B7">
              <w:rPr>
                <w:rFonts w:eastAsia="Times New Roman" w:cstheme="minorHAnsi"/>
                <w:sz w:val="22"/>
                <w:lang w:eastAsia="en-GB"/>
              </w:rPr>
              <w:t xml:space="preserve">, you were asked to reflect on the key duties that all teachers must follow to ensure every child can reach their potential. This included a focus on </w:t>
            </w:r>
            <w:r w:rsidRPr="00C555B7">
              <w:rPr>
                <w:rFonts w:eastAsia="Times New Roman" w:cstheme="minorHAnsi"/>
                <w:b/>
                <w:sz w:val="22"/>
                <w:lang w:eastAsia="en-GB"/>
              </w:rPr>
              <w:t>Keeping Children Safe in Education</w:t>
            </w:r>
            <w:r w:rsidRPr="00C555B7">
              <w:rPr>
                <w:rFonts w:eastAsia="Times New Roman" w:cstheme="minorHAnsi"/>
                <w:sz w:val="22"/>
                <w:lang w:eastAsia="en-GB"/>
              </w:rPr>
              <w:t>, and time spent reflecting on what effective learning looks like in your classroom or setting.</w:t>
            </w:r>
          </w:p>
          <w:p w14:paraId="0BC6F837" w14:textId="77777777" w:rsidR="00737740" w:rsidRPr="00C555B7" w:rsidRDefault="00737740" w:rsidP="008374F9">
            <w:pPr>
              <w:jc w:val="both"/>
              <w:rPr>
                <w:rFonts w:eastAsia="Times New Roman" w:cstheme="minorHAnsi"/>
                <w:sz w:val="22"/>
                <w:lang w:eastAsia="en-GB"/>
              </w:rPr>
            </w:pPr>
          </w:p>
          <w:p w14:paraId="2EC925C7" w14:textId="68454787" w:rsidR="00E420F5" w:rsidRPr="00C555B7" w:rsidRDefault="00E420F5" w:rsidP="3B51A3DC">
            <w:pPr>
              <w:jc w:val="both"/>
              <w:rPr>
                <w:rFonts w:eastAsia="Times New Roman"/>
                <w:sz w:val="22"/>
                <w:lang w:eastAsia="en-GB"/>
              </w:rPr>
            </w:pPr>
            <w:r w:rsidRPr="3B51A3DC">
              <w:rPr>
                <w:rFonts w:eastAsia="Times New Roman"/>
                <w:sz w:val="22"/>
                <w:lang w:eastAsia="en-GB"/>
              </w:rPr>
              <w:t xml:space="preserve">In this </w:t>
            </w:r>
            <w:r w:rsidR="00FC758B" w:rsidRPr="3B51A3DC">
              <w:rPr>
                <w:rFonts w:eastAsia="Times New Roman"/>
                <w:sz w:val="22"/>
                <w:lang w:eastAsia="en-GB"/>
              </w:rPr>
              <w:t>first</w:t>
            </w:r>
            <w:r w:rsidRPr="3B51A3DC">
              <w:rPr>
                <w:rFonts w:eastAsia="Times New Roman"/>
                <w:sz w:val="22"/>
                <w:lang w:eastAsia="en-GB"/>
              </w:rPr>
              <w:t xml:space="preserve"> week, we'll explore how you can communicate belief in the academic potential of all your pupils. You'll have the opportunity to get to know your new students, review the curriculum you'll be teaching during this placement, and think about how you can build on your subject knowledge and teaching skills to maintain high expectations. You will also revisit the grid you completed during your first school placement to gather key information about your new class.</w:t>
            </w:r>
          </w:p>
          <w:p w14:paraId="653D20C7" w14:textId="77777777" w:rsidR="0031699F" w:rsidRDefault="75073BD2" w:rsidP="3B51A3DC">
            <w:pPr>
              <w:jc w:val="both"/>
              <w:rPr>
                <w:rFonts w:eastAsia="Times New Roman"/>
                <w:sz w:val="22"/>
                <w:lang w:eastAsia="en-GB"/>
              </w:rPr>
            </w:pPr>
            <w:r w:rsidRPr="3B51A3DC">
              <w:rPr>
                <w:rFonts w:eastAsia="Times New Roman"/>
                <w:sz w:val="22"/>
                <w:lang w:eastAsia="en-GB"/>
              </w:rPr>
              <w:t xml:space="preserve">Reflect on how you might </w:t>
            </w:r>
            <w:commentRangeStart w:id="6"/>
            <w:r w:rsidRPr="3B51A3DC">
              <w:rPr>
                <w:rFonts w:eastAsia="Times New Roman"/>
                <w:sz w:val="22"/>
                <w:lang w:eastAsia="en-GB"/>
              </w:rPr>
              <w:t>answer the interview question</w:t>
            </w:r>
            <w:commentRangeEnd w:id="6"/>
            <w:r w:rsidRPr="3B51A3DC">
              <w:rPr>
                <w:rStyle w:val="CommentReference"/>
                <w:rFonts w:eastAsia="Times New Roman"/>
                <w:sz w:val="22"/>
                <w:szCs w:val="22"/>
                <w:lang w:eastAsia="en-GB"/>
              </w:rPr>
              <w:commentReference w:id="6"/>
            </w:r>
            <w:r w:rsidRPr="3B51A3DC">
              <w:rPr>
                <w:rFonts w:eastAsia="Times New Roman"/>
                <w:sz w:val="22"/>
                <w:lang w:eastAsia="en-GB"/>
              </w:rPr>
              <w:t xml:space="preserve"> based on your work on the Big Question this week. You do not need to record your answer unless you would find this useful interview preparation.</w:t>
            </w:r>
          </w:p>
          <w:p w14:paraId="74D629DA" w14:textId="33026A33" w:rsidR="000162F2" w:rsidRPr="00C555B7" w:rsidRDefault="000162F2" w:rsidP="0029711A">
            <w:pPr>
              <w:rPr>
                <w:rFonts w:eastAsia="Times New Roman" w:cstheme="minorHAnsi"/>
                <w:sz w:val="22"/>
                <w:lang w:eastAsia="en-GB"/>
              </w:rPr>
            </w:pPr>
          </w:p>
        </w:tc>
      </w:tr>
      <w:tr w:rsidR="00FD0166" w:rsidRPr="00996B8C" w14:paraId="5C566EB1" w14:textId="77777777" w:rsidTr="7B8C50C4">
        <w:tc>
          <w:tcPr>
            <w:tcW w:w="977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DD19539" w14:textId="77777777" w:rsidR="00FD0166" w:rsidRPr="00C555B7" w:rsidRDefault="00FD0166" w:rsidP="0029711A">
            <w:pPr>
              <w:rPr>
                <w:rFonts w:cstheme="minorHAnsi"/>
                <w:b/>
                <w:sz w:val="22"/>
              </w:rPr>
            </w:pPr>
            <w:r w:rsidRPr="00C555B7">
              <w:rPr>
                <w:rFonts w:cstheme="minorHAnsi"/>
                <w:b/>
                <w:sz w:val="22"/>
              </w:rPr>
              <w:t xml:space="preserve">Reading: </w:t>
            </w:r>
          </w:p>
        </w:tc>
      </w:tr>
      <w:tr w:rsidR="3AF5C611" w14:paraId="40315E25" w14:textId="77777777" w:rsidTr="7B8C50C4">
        <w:trPr>
          <w:trHeight w:val="662"/>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1E4BE" w14:textId="1FBD127A" w:rsidR="0031699F" w:rsidRPr="00124ECB" w:rsidRDefault="5CF2A1B6" w:rsidP="00124ECB">
            <w:pPr>
              <w:rPr>
                <w:rFonts w:cstheme="minorHAnsi"/>
                <w:color w:val="0000FF"/>
                <w:sz w:val="22"/>
                <w:u w:val="single"/>
              </w:rPr>
            </w:pPr>
            <w:r w:rsidRPr="00C555B7">
              <w:rPr>
                <w:rFonts w:cstheme="minorHAnsi"/>
                <w:sz w:val="22"/>
              </w:rPr>
              <w:t xml:space="preserve">Teach with Mrs T (2021, November 9) </w:t>
            </w:r>
            <w:r w:rsidRPr="00C555B7">
              <w:rPr>
                <w:rFonts w:cstheme="minorHAnsi"/>
                <w:i/>
                <w:sz w:val="22"/>
              </w:rPr>
              <w:t>Teachers as Role Models.</w:t>
            </w:r>
            <w:r w:rsidRPr="00C555B7">
              <w:rPr>
                <w:rFonts w:cstheme="minorHAnsi"/>
                <w:sz w:val="22"/>
              </w:rPr>
              <w:t xml:space="preserve"> Teach with Mrs T: </w:t>
            </w:r>
            <w:hyperlink r:id="rId24">
              <w:r w:rsidRPr="00C555B7">
                <w:rPr>
                  <w:rStyle w:val="Hyperlink"/>
                  <w:rFonts w:cstheme="minorHAnsi"/>
                  <w:sz w:val="22"/>
                </w:rPr>
                <w:t>Teachers as Role Models (teachwithmrst.com)</w:t>
              </w:r>
            </w:hyperlink>
          </w:p>
        </w:tc>
      </w:tr>
      <w:tr w:rsidR="3AF5C611" w14:paraId="02EB13E7" w14:textId="77777777" w:rsidTr="7B8C50C4">
        <w:trPr>
          <w:trHeight w:val="300"/>
        </w:trPr>
        <w:tc>
          <w:tcPr>
            <w:tcW w:w="9776" w:type="dxa"/>
            <w:gridSpan w:val="2"/>
            <w:tcBorders>
              <w:top w:val="single" w:sz="4" w:space="0" w:color="auto"/>
            </w:tcBorders>
            <w:vAlign w:val="center"/>
          </w:tcPr>
          <w:p w14:paraId="58AFAC65" w14:textId="3C1BD41C" w:rsidR="3AF5C611" w:rsidRPr="00C555B7" w:rsidRDefault="3AF5C611" w:rsidP="0029711A">
            <w:pPr>
              <w:rPr>
                <w:rFonts w:eastAsia="Calibri" w:cstheme="minorHAnsi"/>
                <w:color w:val="000000" w:themeColor="text1"/>
                <w:sz w:val="22"/>
              </w:rPr>
            </w:pPr>
          </w:p>
        </w:tc>
      </w:tr>
      <w:tr w:rsidR="3AF5C611" w14:paraId="76ACC630" w14:textId="77777777" w:rsidTr="7B8C50C4">
        <w:trPr>
          <w:trHeight w:val="300"/>
        </w:trPr>
        <w:tc>
          <w:tcPr>
            <w:tcW w:w="9776" w:type="dxa"/>
            <w:gridSpan w:val="2"/>
            <w:shd w:val="clear" w:color="auto" w:fill="FFFFFF" w:themeFill="background1"/>
            <w:vAlign w:val="center"/>
          </w:tcPr>
          <w:p w14:paraId="614F8055" w14:textId="12A501C7" w:rsidR="4E4EECAA" w:rsidRPr="00C555B7" w:rsidRDefault="4E4EECAA" w:rsidP="0029711A">
            <w:pPr>
              <w:rPr>
                <w:rFonts w:eastAsia="Calibri" w:cstheme="minorHAnsi"/>
                <w:color w:val="000000" w:themeColor="text1"/>
                <w:sz w:val="22"/>
              </w:rPr>
            </w:pPr>
          </w:p>
        </w:tc>
      </w:tr>
      <w:tr w:rsidR="00FD0166" w:rsidRPr="00996B8C" w14:paraId="4AD0A38D" w14:textId="77777777" w:rsidTr="7B8C50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8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921274" w14:textId="570CA317" w:rsidR="00FD0166" w:rsidRPr="00C555B7" w:rsidRDefault="00970ED5" w:rsidP="0029711A">
            <w:pPr>
              <w:jc w:val="center"/>
              <w:rPr>
                <w:rFonts w:cstheme="minorHAnsi"/>
                <w:b/>
                <w:sz w:val="22"/>
              </w:rPr>
            </w:pPr>
            <w:r>
              <w:rPr>
                <w:rFonts w:cstheme="minorHAnsi"/>
                <w:b/>
                <w:sz w:val="22"/>
              </w:rPr>
              <w:t>Trainee</w:t>
            </w:r>
            <w:r w:rsidR="00FD0166" w:rsidRPr="00C555B7">
              <w:rPr>
                <w:rFonts w:cstheme="minorHAnsi"/>
                <w:b/>
                <w:sz w:val="22"/>
              </w:rPr>
              <w:t xml:space="preserve"> Teaching Expectations</w:t>
            </w:r>
          </w:p>
        </w:tc>
        <w:tc>
          <w:tcPr>
            <w:tcW w:w="488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2DAB14C" w14:textId="5560A752" w:rsidR="00FD0166" w:rsidRPr="00C555B7" w:rsidRDefault="009D1983" w:rsidP="0029711A">
            <w:pPr>
              <w:jc w:val="center"/>
              <w:rPr>
                <w:rFonts w:cstheme="minorHAnsi"/>
                <w:b/>
                <w:sz w:val="22"/>
              </w:rPr>
            </w:pPr>
            <w:r>
              <w:rPr>
                <w:rFonts w:cstheme="minorHAnsi"/>
                <w:b/>
                <w:sz w:val="22"/>
              </w:rPr>
              <w:t xml:space="preserve">School </w:t>
            </w:r>
            <w:r w:rsidR="00FD0166" w:rsidRPr="00C555B7">
              <w:rPr>
                <w:rFonts w:cstheme="minorHAnsi"/>
                <w:b/>
                <w:sz w:val="22"/>
              </w:rPr>
              <w:t>Mentor/Class Teacher Expectations</w:t>
            </w:r>
          </w:p>
        </w:tc>
      </w:tr>
      <w:tr w:rsidR="00FD0166" w:rsidRPr="00996B8C" w14:paraId="669C8F8D" w14:textId="77777777" w:rsidTr="7B8C50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88" w:type="dxa"/>
            <w:tcBorders>
              <w:top w:val="single" w:sz="4" w:space="0" w:color="auto"/>
              <w:left w:val="single" w:sz="4" w:space="0" w:color="auto"/>
              <w:bottom w:val="single" w:sz="4" w:space="0" w:color="auto"/>
              <w:right w:val="single" w:sz="4" w:space="0" w:color="auto"/>
            </w:tcBorders>
          </w:tcPr>
          <w:p w14:paraId="4338AF19" w14:textId="663E2E11" w:rsidR="00FD0166" w:rsidRPr="00C555B7" w:rsidRDefault="00FD0166" w:rsidP="0029711A">
            <w:pPr>
              <w:rPr>
                <w:rFonts w:eastAsiaTheme="minorHAnsi" w:cstheme="minorHAnsi"/>
                <w:color w:val="000000"/>
                <w:sz w:val="22"/>
              </w:rPr>
            </w:pPr>
            <w:r w:rsidRPr="00C555B7">
              <w:rPr>
                <w:rFonts w:eastAsiaTheme="minorHAnsi" w:cstheme="minorHAnsi"/>
                <w:color w:val="000000"/>
                <w:sz w:val="22"/>
              </w:rPr>
              <w:t xml:space="preserve">Complete the relevant </w:t>
            </w:r>
            <w:r w:rsidR="00E20ACD">
              <w:rPr>
                <w:rFonts w:eastAsiaTheme="minorHAnsi" w:cstheme="minorHAnsi"/>
                <w:color w:val="000000"/>
                <w:sz w:val="22"/>
              </w:rPr>
              <w:t>School Experience</w:t>
            </w:r>
            <w:r w:rsidRPr="00C555B7">
              <w:rPr>
                <w:rFonts w:eastAsiaTheme="minorHAnsi" w:cstheme="minorHAnsi"/>
                <w:color w:val="000000"/>
                <w:sz w:val="22"/>
              </w:rPr>
              <w:t xml:space="preserve"> Tasks and Development Record. This week is designed to support orientation and induction into a new classroom or setting. </w:t>
            </w:r>
          </w:p>
          <w:p w14:paraId="70A2240D" w14:textId="77777777" w:rsidR="00FD0166" w:rsidRPr="00C555B7" w:rsidRDefault="00FD0166" w:rsidP="0029711A">
            <w:pPr>
              <w:rPr>
                <w:rFonts w:eastAsiaTheme="minorHAnsi" w:cstheme="minorHAnsi"/>
                <w:b/>
                <w:color w:val="000000"/>
                <w:sz w:val="22"/>
              </w:rPr>
            </w:pPr>
          </w:p>
          <w:p w14:paraId="174DFBFD" w14:textId="77777777" w:rsidR="00FD0166" w:rsidRPr="00C555B7" w:rsidRDefault="00FD0166" w:rsidP="0029711A">
            <w:pPr>
              <w:pStyle w:val="paragraph"/>
              <w:spacing w:before="0" w:beforeAutospacing="0" w:after="0" w:afterAutospacing="0"/>
              <w:jc w:val="both"/>
              <w:textAlignment w:val="baseline"/>
              <w:rPr>
                <w:rStyle w:val="normaltextrun"/>
                <w:rFonts w:asciiTheme="minorHAnsi" w:eastAsiaTheme="majorEastAsia" w:hAnsiTheme="minorHAnsi" w:cstheme="minorHAnsi"/>
                <w:b/>
                <w:sz w:val="22"/>
                <w:szCs w:val="22"/>
              </w:rPr>
            </w:pPr>
            <w:r w:rsidRPr="00C555B7">
              <w:rPr>
                <w:rStyle w:val="normaltextrun"/>
                <w:rFonts w:asciiTheme="minorHAnsi" w:eastAsiaTheme="majorEastAsia" w:hAnsiTheme="minorHAnsi" w:cstheme="minorHAnsi"/>
                <w:b/>
                <w:sz w:val="22"/>
                <w:szCs w:val="22"/>
              </w:rPr>
              <w:t xml:space="preserve">EYFS: </w:t>
            </w:r>
          </w:p>
          <w:p w14:paraId="25C8D6BA" w14:textId="45926FBB" w:rsidR="00FD0166" w:rsidRPr="00996B8C" w:rsidRDefault="00FD0166" w:rsidP="7B8C50C4">
            <w:pPr>
              <w:pStyle w:val="paragraph"/>
              <w:numPr>
                <w:ilvl w:val="0"/>
                <w:numId w:val="10"/>
              </w:numPr>
              <w:spacing w:before="0" w:beforeAutospacing="0" w:after="0" w:afterAutospacing="0"/>
              <w:ind w:left="361"/>
              <w:jc w:val="both"/>
              <w:textAlignment w:val="baseline"/>
              <w:rPr>
                <w:rStyle w:val="normaltextrun"/>
                <w:rFonts w:asciiTheme="minorHAnsi" w:eastAsiaTheme="majorEastAsia" w:hAnsiTheme="minorHAnsi" w:cstheme="minorBidi"/>
                <w:sz w:val="22"/>
                <w:szCs w:val="22"/>
              </w:rPr>
            </w:pPr>
            <w:r w:rsidRPr="7B8C50C4">
              <w:rPr>
                <w:rStyle w:val="normaltextrun"/>
                <w:rFonts w:asciiTheme="minorHAnsi" w:eastAsiaTheme="majorEastAsia" w:hAnsiTheme="minorHAnsi" w:cstheme="minorBidi"/>
                <w:sz w:val="22"/>
                <w:szCs w:val="22"/>
              </w:rPr>
              <w:t>You will be expected</w:t>
            </w:r>
            <w:r w:rsidRPr="7B8C50C4">
              <w:rPr>
                <w:rStyle w:val="normaltextrun"/>
                <w:rFonts w:asciiTheme="minorHAnsi" w:eastAsiaTheme="minorEastAsia" w:hAnsiTheme="minorHAnsi" w:cstheme="minorBidi"/>
                <w:sz w:val="22"/>
                <w:szCs w:val="22"/>
              </w:rPr>
              <w:t xml:space="preserve"> to </w:t>
            </w:r>
            <w:r w:rsidR="001B379A" w:rsidRPr="7B8C50C4">
              <w:rPr>
                <w:rStyle w:val="normaltextrun"/>
                <w:rFonts w:asciiTheme="minorHAnsi" w:eastAsiaTheme="minorEastAsia" w:hAnsiTheme="minorHAnsi" w:cstheme="minorBidi"/>
                <w:sz w:val="22"/>
                <w:szCs w:val="22"/>
              </w:rPr>
              <w:t>p</w:t>
            </w:r>
            <w:r w:rsidR="001B379A" w:rsidRPr="7B8C50C4">
              <w:rPr>
                <w:rStyle w:val="normaltextrun"/>
                <w:rFonts w:asciiTheme="minorHAnsi" w:eastAsiaTheme="minorEastAsia" w:hAnsiTheme="minorHAnsi" w:cstheme="minorBidi"/>
              </w:rPr>
              <w:t xml:space="preserve">lan and </w:t>
            </w:r>
            <w:r w:rsidRPr="7B8C50C4">
              <w:rPr>
                <w:rStyle w:val="normaltextrun"/>
                <w:rFonts w:asciiTheme="minorHAnsi" w:eastAsiaTheme="minorEastAsia" w:hAnsiTheme="minorHAnsi" w:cstheme="minorBidi"/>
                <w:sz w:val="22"/>
                <w:szCs w:val="22"/>
              </w:rPr>
              <w:t>lea</w:t>
            </w:r>
            <w:r w:rsidRPr="7B8C50C4">
              <w:rPr>
                <w:rStyle w:val="normaltextrun"/>
                <w:rFonts w:asciiTheme="minorHAnsi" w:eastAsiaTheme="majorEastAsia" w:hAnsiTheme="minorHAnsi" w:cstheme="minorBidi"/>
                <w:sz w:val="22"/>
                <w:szCs w:val="22"/>
              </w:rPr>
              <w:t xml:space="preserve">d </w:t>
            </w:r>
            <w:r w:rsidR="4973FF74" w:rsidRPr="7B8C50C4">
              <w:rPr>
                <w:rStyle w:val="normaltextrun"/>
                <w:rFonts w:asciiTheme="minorHAnsi" w:eastAsiaTheme="majorEastAsia" w:hAnsiTheme="minorHAnsi" w:cstheme="minorBidi"/>
                <w:sz w:val="22"/>
                <w:szCs w:val="22"/>
              </w:rPr>
              <w:t xml:space="preserve">a minimum of </w:t>
            </w:r>
            <w:r w:rsidR="457DA326" w:rsidRPr="7B8C50C4">
              <w:rPr>
                <w:rStyle w:val="normaltextrun"/>
                <w:rFonts w:asciiTheme="minorHAnsi" w:eastAsiaTheme="majorEastAsia" w:hAnsiTheme="minorHAnsi" w:cstheme="minorBidi"/>
                <w:b/>
                <w:bCs/>
                <w:sz w:val="22"/>
                <w:szCs w:val="22"/>
              </w:rPr>
              <w:t>t</w:t>
            </w:r>
            <w:r w:rsidR="7263FCE4" w:rsidRPr="7B8C50C4">
              <w:rPr>
                <w:rStyle w:val="normaltextrun"/>
                <w:rFonts w:asciiTheme="minorHAnsi" w:eastAsiaTheme="majorEastAsia" w:hAnsiTheme="minorHAnsi" w:cstheme="minorBidi"/>
                <w:b/>
                <w:bCs/>
                <w:sz w:val="22"/>
                <w:szCs w:val="22"/>
              </w:rPr>
              <w:t>wo</w:t>
            </w:r>
            <w:r w:rsidR="2C1E1E92" w:rsidRPr="7B8C50C4">
              <w:rPr>
                <w:rStyle w:val="normaltextrun"/>
                <w:rFonts w:asciiTheme="minorHAnsi" w:eastAsiaTheme="majorEastAsia" w:hAnsiTheme="minorHAnsi" w:cstheme="minorBidi"/>
                <w:b/>
                <w:bCs/>
                <w:sz w:val="22"/>
                <w:szCs w:val="22"/>
              </w:rPr>
              <w:t xml:space="preserve"> activities</w:t>
            </w:r>
            <w:r w:rsidR="4D378DBC" w:rsidRPr="7B8C50C4">
              <w:rPr>
                <w:rStyle w:val="normaltextrun"/>
                <w:rFonts w:asciiTheme="minorHAnsi" w:eastAsiaTheme="majorEastAsia" w:hAnsiTheme="minorHAnsi" w:cstheme="minorBidi"/>
                <w:sz w:val="22"/>
                <w:szCs w:val="22"/>
              </w:rPr>
              <w:t xml:space="preserve"> </w:t>
            </w:r>
            <w:r w:rsidRPr="7B8C50C4">
              <w:rPr>
                <w:rStyle w:val="normaltextrun"/>
                <w:rFonts w:asciiTheme="minorHAnsi" w:eastAsiaTheme="majorEastAsia" w:hAnsiTheme="minorHAnsi" w:cstheme="minorBidi"/>
                <w:b/>
                <w:bCs/>
                <w:sz w:val="22"/>
                <w:szCs w:val="22"/>
                <w:u w:val="single"/>
              </w:rPr>
              <w:t>this week</w:t>
            </w:r>
            <w:r w:rsidRPr="7B8C50C4">
              <w:rPr>
                <w:rStyle w:val="normaltextrun"/>
                <w:rFonts w:asciiTheme="minorHAnsi" w:eastAsiaTheme="majorEastAsia" w:hAnsiTheme="minorHAnsi" w:cstheme="minorBidi"/>
                <w:sz w:val="22"/>
                <w:szCs w:val="22"/>
              </w:rPr>
              <w:t xml:space="preserve">, with the support of your class teacher or other expert colleague. </w:t>
            </w:r>
          </w:p>
          <w:p w14:paraId="24E271CB" w14:textId="03381CF6" w:rsidR="00FD0166" w:rsidRPr="00996B8C" w:rsidRDefault="00FD0166" w:rsidP="006272ED">
            <w:pPr>
              <w:pStyle w:val="paragraph"/>
              <w:numPr>
                <w:ilvl w:val="0"/>
                <w:numId w:val="10"/>
              </w:numPr>
              <w:spacing w:before="0" w:beforeAutospacing="0" w:after="0" w:afterAutospacing="0"/>
              <w:ind w:left="361"/>
              <w:jc w:val="both"/>
              <w:textAlignment w:val="baseline"/>
              <w:rPr>
                <w:rStyle w:val="normaltextrun"/>
                <w:rFonts w:asciiTheme="minorHAnsi" w:eastAsiaTheme="majorEastAsia" w:hAnsiTheme="minorHAnsi" w:cstheme="minorHAnsi"/>
                <w:sz w:val="22"/>
                <w:szCs w:val="22"/>
              </w:rPr>
            </w:pPr>
            <w:r w:rsidRPr="00996B8C">
              <w:rPr>
                <w:rStyle w:val="normaltextrun"/>
                <w:rFonts w:asciiTheme="minorHAnsi" w:eastAsiaTheme="majorEastAsia" w:hAnsiTheme="minorHAnsi" w:cstheme="minorHAnsi"/>
                <w:sz w:val="22"/>
                <w:szCs w:val="22"/>
              </w:rPr>
              <w:t xml:space="preserve">You must present a detailed plan for </w:t>
            </w:r>
            <w:r w:rsidR="00FD72CF" w:rsidRPr="00C555B7">
              <w:rPr>
                <w:rStyle w:val="normaltextrun"/>
                <w:rFonts w:asciiTheme="minorHAnsi" w:eastAsiaTheme="majorEastAsia" w:hAnsiTheme="minorHAnsi" w:cstheme="minorHAnsi"/>
                <w:sz w:val="22"/>
                <w:szCs w:val="22"/>
              </w:rPr>
              <w:t>each</w:t>
            </w:r>
            <w:r w:rsidRPr="00996B8C">
              <w:rPr>
                <w:rStyle w:val="normaltextrun"/>
                <w:rFonts w:asciiTheme="minorHAnsi" w:eastAsiaTheme="majorEastAsia" w:hAnsiTheme="minorHAnsi" w:cstheme="minorHAnsi"/>
                <w:sz w:val="22"/>
                <w:szCs w:val="22"/>
              </w:rPr>
              <w:t xml:space="preserve"> activity and evaluate and assess each activity in which you participated</w:t>
            </w:r>
            <w:r w:rsidR="00E420F5">
              <w:rPr>
                <w:rStyle w:val="normaltextrun"/>
                <w:rFonts w:asciiTheme="minorHAnsi" w:eastAsiaTheme="majorEastAsia" w:hAnsiTheme="minorHAnsi" w:cstheme="minorHAnsi"/>
                <w:sz w:val="22"/>
                <w:szCs w:val="22"/>
              </w:rPr>
              <w:t xml:space="preserve"> and consider how </w:t>
            </w:r>
            <w:r w:rsidR="00FE772A">
              <w:rPr>
                <w:rStyle w:val="normaltextrun"/>
                <w:rFonts w:asciiTheme="minorHAnsi" w:eastAsiaTheme="majorEastAsia" w:hAnsiTheme="minorHAnsi" w:cstheme="minorHAnsi"/>
                <w:sz w:val="22"/>
                <w:szCs w:val="22"/>
              </w:rPr>
              <w:t>these feed</w:t>
            </w:r>
            <w:r w:rsidR="00E420F5">
              <w:rPr>
                <w:rStyle w:val="normaltextrun"/>
                <w:rFonts w:asciiTheme="minorHAnsi" w:eastAsiaTheme="majorEastAsia" w:hAnsiTheme="minorHAnsi" w:cstheme="minorHAnsi"/>
                <w:sz w:val="22"/>
                <w:szCs w:val="22"/>
              </w:rPr>
              <w:t xml:space="preserve"> into continuous provision</w:t>
            </w:r>
            <w:r w:rsidR="0009671E">
              <w:rPr>
                <w:rStyle w:val="normaltextrun"/>
                <w:rFonts w:asciiTheme="minorHAnsi" w:eastAsiaTheme="majorEastAsia" w:hAnsiTheme="minorHAnsi" w:cstheme="minorHAnsi"/>
                <w:sz w:val="22"/>
                <w:szCs w:val="22"/>
              </w:rPr>
              <w:t>.</w:t>
            </w:r>
            <w:r w:rsidR="00E420F5">
              <w:rPr>
                <w:rStyle w:val="normaltextrun"/>
                <w:rFonts w:asciiTheme="minorHAnsi" w:eastAsiaTheme="majorEastAsia" w:hAnsiTheme="minorHAnsi" w:cstheme="minorHAnsi"/>
                <w:sz w:val="22"/>
                <w:szCs w:val="22"/>
              </w:rPr>
              <w:t xml:space="preserve"> </w:t>
            </w:r>
          </w:p>
          <w:p w14:paraId="1E343285" w14:textId="445331D5" w:rsidR="00FD0166" w:rsidRPr="00996B8C" w:rsidRDefault="00FD0166" w:rsidP="006272ED">
            <w:pPr>
              <w:pStyle w:val="paragraph"/>
              <w:numPr>
                <w:ilvl w:val="0"/>
                <w:numId w:val="10"/>
              </w:numPr>
              <w:spacing w:before="0" w:beforeAutospacing="0" w:after="0" w:afterAutospacing="0"/>
              <w:ind w:left="361"/>
              <w:jc w:val="both"/>
              <w:textAlignment w:val="baseline"/>
              <w:rPr>
                <w:rFonts w:asciiTheme="minorHAnsi" w:hAnsiTheme="minorHAnsi" w:cstheme="minorHAnsi"/>
                <w:sz w:val="22"/>
                <w:szCs w:val="22"/>
              </w:rPr>
            </w:pPr>
            <w:r w:rsidRPr="00996B8C">
              <w:rPr>
                <w:rStyle w:val="normaltextrun"/>
                <w:rFonts w:asciiTheme="minorHAnsi" w:eastAsiaTheme="majorEastAsia" w:hAnsiTheme="minorHAnsi" w:cstheme="minorHAnsi"/>
                <w:sz w:val="22"/>
                <w:szCs w:val="22"/>
              </w:rPr>
              <w:t xml:space="preserve">When you are not engaged in leading your planned </w:t>
            </w:r>
            <w:r w:rsidRPr="00C555B7">
              <w:rPr>
                <w:rStyle w:val="normaltextrun"/>
                <w:rFonts w:asciiTheme="minorHAnsi" w:eastAsiaTheme="majorEastAsia" w:hAnsiTheme="minorHAnsi" w:cstheme="minorHAnsi"/>
                <w:sz w:val="22"/>
                <w:szCs w:val="22"/>
              </w:rPr>
              <w:t>activit</w:t>
            </w:r>
            <w:r w:rsidR="00FD72CF" w:rsidRPr="00C555B7">
              <w:rPr>
                <w:rStyle w:val="normaltextrun"/>
                <w:rFonts w:asciiTheme="minorHAnsi" w:eastAsiaTheme="majorEastAsia" w:hAnsiTheme="minorHAnsi" w:cstheme="minorHAnsi"/>
                <w:sz w:val="22"/>
                <w:szCs w:val="22"/>
              </w:rPr>
              <w:t>ies</w:t>
            </w:r>
            <w:r w:rsidRPr="00996B8C">
              <w:rPr>
                <w:rStyle w:val="normaltextrun"/>
                <w:rFonts w:asciiTheme="minorHAnsi" w:eastAsiaTheme="majorEastAsia" w:hAnsiTheme="minorHAnsi" w:cstheme="minorHAnsi"/>
                <w:sz w:val="22"/>
                <w:szCs w:val="22"/>
              </w:rPr>
              <w:t>, it is expected that you will support children and team members to access indoors and outdoors provision.</w:t>
            </w:r>
            <w:r w:rsidRPr="00996B8C">
              <w:rPr>
                <w:rStyle w:val="eop"/>
                <w:rFonts w:asciiTheme="minorHAnsi" w:hAnsiTheme="minorHAnsi" w:cstheme="minorHAnsi"/>
                <w:sz w:val="22"/>
                <w:szCs w:val="22"/>
              </w:rPr>
              <w:t> </w:t>
            </w:r>
          </w:p>
          <w:p w14:paraId="5382CD84" w14:textId="77777777" w:rsidR="00FD0166" w:rsidRPr="00C555B7" w:rsidRDefault="00FD0166" w:rsidP="0029711A">
            <w:pPr>
              <w:pStyle w:val="paragraph"/>
              <w:spacing w:before="0" w:beforeAutospacing="0" w:after="0" w:afterAutospacing="0"/>
              <w:jc w:val="both"/>
              <w:textAlignment w:val="baseline"/>
              <w:rPr>
                <w:rFonts w:asciiTheme="minorHAnsi" w:hAnsiTheme="minorHAnsi" w:cstheme="minorHAnsi"/>
                <w:sz w:val="22"/>
                <w:szCs w:val="22"/>
              </w:rPr>
            </w:pPr>
            <w:r w:rsidRPr="00C555B7">
              <w:rPr>
                <w:rStyle w:val="eop"/>
                <w:rFonts w:asciiTheme="minorHAnsi" w:hAnsiTheme="minorHAnsi" w:cstheme="minorHAnsi"/>
                <w:sz w:val="22"/>
                <w:szCs w:val="22"/>
              </w:rPr>
              <w:t> </w:t>
            </w:r>
          </w:p>
          <w:p w14:paraId="5C131971" w14:textId="77777777" w:rsidR="00FD0166" w:rsidRPr="00C555B7" w:rsidRDefault="00FD0166" w:rsidP="0029711A">
            <w:pPr>
              <w:pStyle w:val="paragraph"/>
              <w:spacing w:before="0" w:beforeAutospacing="0" w:after="0" w:afterAutospacing="0"/>
              <w:jc w:val="both"/>
              <w:textAlignment w:val="baseline"/>
              <w:rPr>
                <w:rStyle w:val="normaltextrun"/>
                <w:rFonts w:asciiTheme="minorHAnsi" w:eastAsiaTheme="majorEastAsia" w:hAnsiTheme="minorHAnsi" w:cstheme="minorHAnsi"/>
                <w:sz w:val="22"/>
                <w:szCs w:val="22"/>
              </w:rPr>
            </w:pPr>
            <w:r w:rsidRPr="00C555B7">
              <w:rPr>
                <w:rStyle w:val="normaltextrun"/>
                <w:rFonts w:asciiTheme="minorHAnsi" w:eastAsiaTheme="majorEastAsia" w:hAnsiTheme="minorHAnsi" w:cstheme="minorHAnsi"/>
                <w:b/>
                <w:sz w:val="22"/>
                <w:szCs w:val="22"/>
              </w:rPr>
              <w:t>Key Stages 1 and 2:</w:t>
            </w:r>
            <w:r w:rsidRPr="00C555B7">
              <w:rPr>
                <w:rStyle w:val="normaltextrun"/>
                <w:rFonts w:asciiTheme="minorHAnsi" w:eastAsiaTheme="majorEastAsia" w:hAnsiTheme="minorHAnsi" w:cstheme="minorHAnsi"/>
                <w:sz w:val="22"/>
                <w:szCs w:val="22"/>
              </w:rPr>
              <w:t> </w:t>
            </w:r>
          </w:p>
          <w:p w14:paraId="19DC0254" w14:textId="2B183645" w:rsidR="00603409" w:rsidRPr="00C555B7" w:rsidRDefault="4D378DBC" w:rsidP="0029711A">
            <w:pPr>
              <w:pStyle w:val="paragraph"/>
              <w:numPr>
                <w:ilvl w:val="0"/>
                <w:numId w:val="7"/>
              </w:numPr>
              <w:spacing w:before="0" w:beforeAutospacing="0" w:after="0" w:afterAutospacing="0"/>
              <w:ind w:left="361"/>
              <w:jc w:val="both"/>
              <w:textAlignment w:val="baseline"/>
              <w:rPr>
                <w:rStyle w:val="normaltextrun"/>
                <w:rFonts w:asciiTheme="minorHAnsi" w:eastAsiaTheme="majorEastAsia" w:hAnsiTheme="minorHAnsi" w:cstheme="minorBidi"/>
                <w:sz w:val="22"/>
                <w:szCs w:val="22"/>
              </w:rPr>
            </w:pPr>
            <w:r w:rsidRPr="355D7302">
              <w:rPr>
                <w:rStyle w:val="normaltextrun"/>
                <w:rFonts w:asciiTheme="minorHAnsi" w:eastAsiaTheme="majorEastAsia" w:hAnsiTheme="minorHAnsi" w:cstheme="minorBidi"/>
                <w:sz w:val="22"/>
                <w:szCs w:val="22"/>
              </w:rPr>
              <w:t>By the end of the week, you are expected to have p</w:t>
            </w:r>
            <w:r w:rsidR="00FD0166" w:rsidRPr="355D7302">
              <w:rPr>
                <w:rStyle w:val="normaltextrun"/>
                <w:rFonts w:asciiTheme="minorHAnsi" w:eastAsiaTheme="majorEastAsia" w:hAnsiTheme="minorHAnsi" w:cstheme="minorBidi"/>
                <w:sz w:val="22"/>
                <w:szCs w:val="22"/>
              </w:rPr>
              <w:t>lan</w:t>
            </w:r>
            <w:r w:rsidRPr="355D7302">
              <w:rPr>
                <w:rStyle w:val="normaltextrun"/>
                <w:rFonts w:asciiTheme="minorHAnsi" w:eastAsiaTheme="majorEastAsia" w:hAnsiTheme="minorHAnsi" w:cstheme="minorBidi"/>
                <w:sz w:val="22"/>
                <w:szCs w:val="22"/>
              </w:rPr>
              <w:t>ned</w:t>
            </w:r>
            <w:r w:rsidR="00FD0166" w:rsidRPr="355D7302">
              <w:rPr>
                <w:rStyle w:val="normaltextrun"/>
                <w:rFonts w:asciiTheme="minorHAnsi" w:eastAsiaTheme="majorEastAsia" w:hAnsiTheme="minorHAnsi" w:cstheme="minorBidi"/>
                <w:sz w:val="22"/>
                <w:szCs w:val="22"/>
              </w:rPr>
              <w:t xml:space="preserve"> and t</w:t>
            </w:r>
            <w:r w:rsidRPr="355D7302">
              <w:rPr>
                <w:rStyle w:val="normaltextrun"/>
                <w:rFonts w:asciiTheme="minorHAnsi" w:eastAsiaTheme="majorEastAsia" w:hAnsiTheme="minorHAnsi" w:cstheme="minorBidi"/>
                <w:sz w:val="22"/>
                <w:szCs w:val="22"/>
              </w:rPr>
              <w:t>aught</w:t>
            </w:r>
            <w:r w:rsidR="5BF76BCD" w:rsidRPr="355D7302">
              <w:rPr>
                <w:rStyle w:val="normaltextrun"/>
                <w:rFonts w:asciiTheme="minorHAnsi" w:eastAsiaTheme="majorEastAsia" w:hAnsiTheme="minorHAnsi" w:cstheme="minorBidi"/>
                <w:sz w:val="22"/>
                <w:szCs w:val="22"/>
              </w:rPr>
              <w:t xml:space="preserve"> a minimum of two</w:t>
            </w:r>
            <w:r w:rsidR="53D025F5" w:rsidRPr="355D7302">
              <w:rPr>
                <w:rStyle w:val="normaltextrun"/>
                <w:rFonts w:asciiTheme="minorHAnsi" w:eastAsiaTheme="majorEastAsia" w:hAnsiTheme="minorHAnsi" w:cstheme="minorBidi"/>
                <w:b/>
                <w:bCs/>
                <w:sz w:val="22"/>
                <w:szCs w:val="22"/>
              </w:rPr>
              <w:t xml:space="preserve"> </w:t>
            </w:r>
            <w:r w:rsidR="53D025F5" w:rsidRPr="355D7302">
              <w:rPr>
                <w:rStyle w:val="normaltextrun"/>
                <w:rFonts w:asciiTheme="minorHAnsi" w:eastAsiaTheme="majorEastAsia" w:hAnsiTheme="minorHAnsi" w:cstheme="minorBidi"/>
                <w:sz w:val="22"/>
                <w:szCs w:val="22"/>
              </w:rPr>
              <w:t>lessons</w:t>
            </w:r>
            <w:r w:rsidR="62CE3978" w:rsidRPr="355D7302">
              <w:rPr>
                <w:rStyle w:val="normaltextrun"/>
                <w:rFonts w:asciiTheme="minorHAnsi" w:eastAsiaTheme="majorEastAsia" w:hAnsiTheme="minorHAnsi" w:cstheme="minorBidi"/>
                <w:sz w:val="22"/>
                <w:szCs w:val="22"/>
              </w:rPr>
              <w:t xml:space="preserve"> </w:t>
            </w:r>
            <w:r w:rsidR="62CE3978" w:rsidRPr="355D7302">
              <w:rPr>
                <w:rStyle w:val="normaltextrun"/>
                <w:rFonts w:asciiTheme="minorHAnsi" w:eastAsiaTheme="majorEastAsia" w:hAnsiTheme="minorHAnsi" w:cstheme="minorBidi"/>
                <w:b/>
                <w:bCs/>
                <w:sz w:val="22"/>
                <w:szCs w:val="22"/>
                <w:u w:val="single"/>
              </w:rPr>
              <w:t>this week</w:t>
            </w:r>
            <w:r w:rsidRPr="355D7302">
              <w:rPr>
                <w:rStyle w:val="normaltextrun"/>
                <w:rFonts w:asciiTheme="minorHAnsi" w:eastAsiaTheme="majorEastAsia" w:hAnsiTheme="minorHAnsi" w:cstheme="minorBidi"/>
                <w:sz w:val="22"/>
                <w:szCs w:val="22"/>
              </w:rPr>
              <w:t xml:space="preserve">. </w:t>
            </w:r>
            <w:r w:rsidR="00FD0166" w:rsidRPr="355D7302">
              <w:rPr>
                <w:rStyle w:val="normaltextrun"/>
                <w:rFonts w:asciiTheme="minorHAnsi" w:eastAsiaTheme="majorEastAsia" w:hAnsiTheme="minorHAnsi" w:cstheme="minorBidi"/>
                <w:sz w:val="22"/>
                <w:szCs w:val="22"/>
              </w:rPr>
              <w:t xml:space="preserve">This should be with the support of your class teacher. </w:t>
            </w:r>
          </w:p>
          <w:p w14:paraId="5798741C" w14:textId="24EE8B73" w:rsidR="00FD0166" w:rsidRDefault="00FD0166" w:rsidP="0029711A">
            <w:pPr>
              <w:pStyle w:val="paragraph"/>
              <w:numPr>
                <w:ilvl w:val="0"/>
                <w:numId w:val="7"/>
              </w:numPr>
              <w:spacing w:before="0" w:beforeAutospacing="0" w:after="0" w:afterAutospacing="0"/>
              <w:ind w:left="361"/>
              <w:jc w:val="both"/>
              <w:textAlignment w:val="baseline"/>
              <w:rPr>
                <w:rStyle w:val="normaltextrun"/>
                <w:rFonts w:asciiTheme="minorHAnsi" w:eastAsiaTheme="majorEastAsia" w:hAnsiTheme="minorHAnsi" w:cstheme="minorHAnsi"/>
                <w:sz w:val="22"/>
                <w:szCs w:val="22"/>
              </w:rPr>
            </w:pPr>
            <w:r w:rsidRPr="00C555B7">
              <w:rPr>
                <w:rStyle w:val="normaltextrun"/>
                <w:rFonts w:asciiTheme="minorHAnsi" w:eastAsiaTheme="majorEastAsia" w:hAnsiTheme="minorHAnsi" w:cstheme="minorHAnsi"/>
                <w:sz w:val="22"/>
                <w:szCs w:val="22"/>
              </w:rPr>
              <w:t xml:space="preserve">You must present a detailed plan for </w:t>
            </w:r>
            <w:r w:rsidR="00FD72CF" w:rsidRPr="00C555B7">
              <w:rPr>
                <w:rStyle w:val="normaltextrun"/>
                <w:rFonts w:asciiTheme="minorHAnsi" w:eastAsiaTheme="majorEastAsia" w:hAnsiTheme="minorHAnsi" w:cstheme="minorHAnsi"/>
                <w:sz w:val="22"/>
                <w:szCs w:val="22"/>
              </w:rPr>
              <w:t>each</w:t>
            </w:r>
            <w:r w:rsidRPr="00C555B7">
              <w:rPr>
                <w:rStyle w:val="normaltextrun"/>
                <w:rFonts w:asciiTheme="minorHAnsi" w:eastAsiaTheme="majorEastAsia" w:hAnsiTheme="minorHAnsi" w:cstheme="minorHAnsi"/>
                <w:sz w:val="22"/>
                <w:szCs w:val="22"/>
              </w:rPr>
              <w:t xml:space="preserve"> activity to your class teacher or </w:t>
            </w:r>
            <w:r w:rsidR="009D1983">
              <w:rPr>
                <w:rStyle w:val="normaltextrun"/>
                <w:rFonts w:asciiTheme="minorHAnsi" w:eastAsiaTheme="majorEastAsia" w:hAnsiTheme="minorHAnsi" w:cstheme="minorHAnsi"/>
                <w:sz w:val="22"/>
                <w:szCs w:val="22"/>
              </w:rPr>
              <w:t>S</w:t>
            </w:r>
            <w:r w:rsidR="009D1983" w:rsidRPr="009D1983">
              <w:rPr>
                <w:rStyle w:val="normaltextrun"/>
                <w:rFonts w:asciiTheme="minorHAnsi" w:eastAsiaTheme="majorEastAsia" w:hAnsiTheme="minorHAnsi" w:cstheme="minorHAnsi"/>
                <w:sz w:val="22"/>
                <w:szCs w:val="22"/>
              </w:rPr>
              <w:t>chool M</w:t>
            </w:r>
            <w:r w:rsidRPr="00C555B7">
              <w:rPr>
                <w:rStyle w:val="normaltextrun"/>
                <w:rFonts w:asciiTheme="minorHAnsi" w:eastAsiaTheme="majorEastAsia" w:hAnsiTheme="minorHAnsi" w:cstheme="minorHAnsi"/>
                <w:sz w:val="22"/>
                <w:szCs w:val="22"/>
              </w:rPr>
              <w:t xml:space="preserve">entor </w:t>
            </w:r>
            <w:r w:rsidRPr="00C555B7">
              <w:rPr>
                <w:rStyle w:val="normaltextrun"/>
                <w:rFonts w:asciiTheme="minorHAnsi" w:eastAsiaTheme="majorEastAsia" w:hAnsiTheme="minorHAnsi" w:cstheme="minorHAnsi"/>
                <w:sz w:val="22"/>
                <w:szCs w:val="22"/>
              </w:rPr>
              <w:lastRenderedPageBreak/>
              <w:t xml:space="preserve">and evaluate </w:t>
            </w:r>
            <w:r w:rsidR="00603409" w:rsidRPr="00C555B7">
              <w:rPr>
                <w:rStyle w:val="normaltextrun"/>
                <w:rFonts w:asciiTheme="minorHAnsi" w:eastAsiaTheme="majorEastAsia" w:hAnsiTheme="minorHAnsi" w:cstheme="minorHAnsi"/>
                <w:sz w:val="22"/>
                <w:szCs w:val="22"/>
              </w:rPr>
              <w:t xml:space="preserve">the impact of the </w:t>
            </w:r>
            <w:r w:rsidRPr="00C555B7">
              <w:rPr>
                <w:rStyle w:val="normaltextrun"/>
                <w:rFonts w:asciiTheme="minorHAnsi" w:eastAsiaTheme="majorEastAsia" w:hAnsiTheme="minorHAnsi" w:cstheme="minorHAnsi"/>
                <w:sz w:val="22"/>
                <w:szCs w:val="22"/>
              </w:rPr>
              <w:t>lesson</w:t>
            </w:r>
            <w:r w:rsidR="00603409" w:rsidRPr="00C555B7">
              <w:rPr>
                <w:rStyle w:val="normaltextrun"/>
                <w:rFonts w:asciiTheme="minorHAnsi" w:eastAsiaTheme="majorEastAsia" w:hAnsiTheme="minorHAnsi" w:cstheme="minorHAnsi"/>
                <w:sz w:val="22"/>
                <w:szCs w:val="22"/>
              </w:rPr>
              <w:t>/s</w:t>
            </w:r>
            <w:r w:rsidRPr="00C555B7">
              <w:rPr>
                <w:rStyle w:val="normaltextrun"/>
                <w:rFonts w:asciiTheme="minorHAnsi" w:eastAsiaTheme="majorEastAsia" w:hAnsiTheme="minorHAnsi" w:cstheme="minorHAnsi"/>
                <w:sz w:val="22"/>
                <w:szCs w:val="22"/>
              </w:rPr>
              <w:t xml:space="preserve"> you planned.</w:t>
            </w:r>
          </w:p>
          <w:p w14:paraId="411F2446" w14:textId="07128D60" w:rsidR="00862504" w:rsidRPr="00C555B7" w:rsidRDefault="00862504" w:rsidP="0029711A">
            <w:pPr>
              <w:pStyle w:val="paragraph"/>
              <w:spacing w:before="0" w:beforeAutospacing="0" w:after="0" w:afterAutospacing="0"/>
              <w:jc w:val="both"/>
              <w:textAlignment w:val="baseline"/>
              <w:rPr>
                <w:rFonts w:eastAsiaTheme="majorEastAsia"/>
                <w:sz w:val="22"/>
                <w:szCs w:val="22"/>
              </w:rPr>
            </w:pPr>
          </w:p>
        </w:tc>
        <w:tc>
          <w:tcPr>
            <w:tcW w:w="4888" w:type="dxa"/>
            <w:tcBorders>
              <w:top w:val="single" w:sz="4" w:space="0" w:color="auto"/>
              <w:left w:val="single" w:sz="4" w:space="0" w:color="auto"/>
              <w:bottom w:val="single" w:sz="4" w:space="0" w:color="auto"/>
              <w:right w:val="single" w:sz="4" w:space="0" w:color="auto"/>
            </w:tcBorders>
          </w:tcPr>
          <w:p w14:paraId="565D2975" w14:textId="77777777" w:rsidR="00FD0166" w:rsidRPr="00C555B7" w:rsidRDefault="00FD0166" w:rsidP="0029711A">
            <w:pPr>
              <w:rPr>
                <w:rFonts w:eastAsiaTheme="minorHAnsi" w:cstheme="minorHAnsi"/>
                <w:color w:val="000000"/>
                <w:sz w:val="22"/>
              </w:rPr>
            </w:pPr>
            <w:r w:rsidRPr="00C555B7">
              <w:rPr>
                <w:rFonts w:eastAsiaTheme="minorHAnsi" w:cstheme="minorHAnsi"/>
                <w:color w:val="000000"/>
                <w:sz w:val="22"/>
              </w:rPr>
              <w:lastRenderedPageBreak/>
              <w:t xml:space="preserve">Watch the Curriculum Connections video and ensure that you are aware of the school-based tasks for this unit of learning. </w:t>
            </w:r>
          </w:p>
          <w:p w14:paraId="4F0C537B" w14:textId="77777777" w:rsidR="00FD0166" w:rsidRPr="00C555B7" w:rsidRDefault="00FD0166" w:rsidP="0029711A">
            <w:pPr>
              <w:rPr>
                <w:rFonts w:eastAsiaTheme="minorHAnsi" w:cstheme="minorHAnsi"/>
                <w:color w:val="000000"/>
                <w:sz w:val="22"/>
              </w:rPr>
            </w:pPr>
          </w:p>
          <w:p w14:paraId="26EB77B1" w14:textId="2315C5C2" w:rsidR="00FD0166" w:rsidRPr="00C555B7" w:rsidRDefault="00FD0166" w:rsidP="7B8C50C4">
            <w:pPr>
              <w:pStyle w:val="ListParagraph"/>
              <w:numPr>
                <w:ilvl w:val="0"/>
                <w:numId w:val="6"/>
              </w:numPr>
              <w:ind w:left="393"/>
              <w:rPr>
                <w:color w:val="000000"/>
                <w:sz w:val="22"/>
              </w:rPr>
            </w:pPr>
            <w:r w:rsidRPr="7B8C50C4">
              <w:rPr>
                <w:color w:val="000000" w:themeColor="text1"/>
                <w:sz w:val="22"/>
              </w:rPr>
              <w:t>Ensure that you have access to Abyasa</w:t>
            </w:r>
            <w:r w:rsidR="503CCA10" w:rsidRPr="7B8C50C4">
              <w:rPr>
                <w:color w:val="000000" w:themeColor="text1"/>
                <w:sz w:val="22"/>
              </w:rPr>
              <w:t>.</w:t>
            </w:r>
          </w:p>
          <w:p w14:paraId="325B8B42" w14:textId="0AD96F15" w:rsidR="00FD0166" w:rsidRPr="00C555B7" w:rsidRDefault="00FD0166" w:rsidP="0029711A">
            <w:pPr>
              <w:pStyle w:val="ListParagraph"/>
              <w:numPr>
                <w:ilvl w:val="0"/>
                <w:numId w:val="6"/>
              </w:numPr>
              <w:ind w:left="393"/>
              <w:rPr>
                <w:rFonts w:eastAsiaTheme="minorHAnsi" w:cstheme="minorHAnsi"/>
                <w:color w:val="000000"/>
                <w:sz w:val="22"/>
              </w:rPr>
            </w:pPr>
            <w:r w:rsidRPr="00C555B7">
              <w:rPr>
                <w:rFonts w:eastAsiaTheme="minorHAnsi" w:cstheme="minorHAnsi"/>
                <w:color w:val="000000"/>
                <w:sz w:val="22"/>
              </w:rPr>
              <w:t xml:space="preserve">Give </w:t>
            </w:r>
            <w:r w:rsidR="00970ED5">
              <w:rPr>
                <w:rFonts w:eastAsiaTheme="minorHAnsi" w:cstheme="minorHAnsi"/>
                <w:color w:val="000000"/>
                <w:sz w:val="22"/>
              </w:rPr>
              <w:t>Trainee</w:t>
            </w:r>
            <w:r w:rsidRPr="00C555B7">
              <w:rPr>
                <w:rFonts w:eastAsiaTheme="minorHAnsi" w:cstheme="minorHAnsi"/>
                <w:color w:val="000000"/>
                <w:sz w:val="22"/>
              </w:rPr>
              <w:t>s access to the documentation</w:t>
            </w:r>
            <w:r w:rsidR="005D7345" w:rsidRPr="00C555B7">
              <w:rPr>
                <w:rFonts w:eastAsiaTheme="minorHAnsi" w:cstheme="minorHAnsi"/>
                <w:color w:val="000000"/>
                <w:sz w:val="22"/>
              </w:rPr>
              <w:t>, logins</w:t>
            </w:r>
            <w:r w:rsidR="006F43B9" w:rsidRPr="00C555B7">
              <w:rPr>
                <w:rFonts w:eastAsiaTheme="minorHAnsi" w:cstheme="minorHAnsi"/>
                <w:color w:val="000000"/>
                <w:sz w:val="22"/>
              </w:rPr>
              <w:t xml:space="preserve">, </w:t>
            </w:r>
            <w:r w:rsidR="0011583C" w:rsidRPr="00C555B7">
              <w:rPr>
                <w:rFonts w:eastAsiaTheme="minorHAnsi" w:cstheme="minorHAnsi"/>
                <w:color w:val="000000"/>
                <w:sz w:val="22"/>
              </w:rPr>
              <w:t>resources</w:t>
            </w:r>
            <w:r w:rsidR="00C555B7" w:rsidRPr="00C555B7">
              <w:rPr>
                <w:rFonts w:eastAsiaTheme="minorHAnsi" w:cstheme="minorHAnsi"/>
                <w:color w:val="000000"/>
                <w:sz w:val="22"/>
              </w:rPr>
              <w:t xml:space="preserve"> and equipment</w:t>
            </w:r>
            <w:r w:rsidRPr="00C555B7">
              <w:rPr>
                <w:rFonts w:eastAsiaTheme="minorHAnsi" w:cstheme="minorHAnsi"/>
                <w:color w:val="000000"/>
                <w:sz w:val="22"/>
              </w:rPr>
              <w:t xml:space="preserve"> they need for the placement. </w:t>
            </w:r>
          </w:p>
          <w:p w14:paraId="7CFA212A" w14:textId="447BD90E" w:rsidR="00FD0166" w:rsidRPr="00C555B7" w:rsidRDefault="00FD0166" w:rsidP="0029711A">
            <w:pPr>
              <w:pStyle w:val="ListParagraph"/>
              <w:numPr>
                <w:ilvl w:val="0"/>
                <w:numId w:val="6"/>
              </w:numPr>
              <w:ind w:left="393"/>
              <w:rPr>
                <w:rFonts w:eastAsiaTheme="minorHAnsi" w:cstheme="minorHAnsi"/>
                <w:color w:val="000000"/>
                <w:sz w:val="22"/>
              </w:rPr>
            </w:pPr>
            <w:r w:rsidRPr="00C555B7">
              <w:rPr>
                <w:rFonts w:eastAsiaTheme="minorHAnsi" w:cstheme="minorHAnsi"/>
                <w:color w:val="000000"/>
                <w:sz w:val="22"/>
              </w:rPr>
              <w:t xml:space="preserve">Talk to them about their </w:t>
            </w:r>
            <w:r w:rsidR="00731D9D" w:rsidRPr="00C555B7">
              <w:rPr>
                <w:rFonts w:eastAsiaTheme="minorHAnsi" w:cstheme="minorHAnsi"/>
                <w:color w:val="000000"/>
                <w:sz w:val="22"/>
              </w:rPr>
              <w:t>centre</w:t>
            </w:r>
            <w:r w:rsidRPr="00C555B7">
              <w:rPr>
                <w:rFonts w:eastAsiaTheme="minorHAnsi" w:cstheme="minorHAnsi"/>
                <w:color w:val="000000"/>
                <w:sz w:val="22"/>
              </w:rPr>
              <w:t xml:space="preserve">-based training and </w:t>
            </w:r>
            <w:r w:rsidR="00731D9D" w:rsidRPr="00C555B7">
              <w:rPr>
                <w:rFonts w:eastAsiaTheme="minorHAnsi" w:cstheme="minorHAnsi"/>
                <w:color w:val="000000"/>
                <w:sz w:val="22"/>
              </w:rPr>
              <w:t xml:space="preserve">establish if their </w:t>
            </w:r>
            <w:r w:rsidRPr="00C555B7">
              <w:rPr>
                <w:rFonts w:eastAsiaTheme="minorHAnsi" w:cstheme="minorHAnsi"/>
                <w:color w:val="000000"/>
                <w:sz w:val="22"/>
              </w:rPr>
              <w:t xml:space="preserve">academic </w:t>
            </w:r>
            <w:r w:rsidR="00731D9D" w:rsidRPr="00C555B7">
              <w:rPr>
                <w:rFonts w:eastAsiaTheme="minorHAnsi" w:cstheme="minorHAnsi"/>
                <w:color w:val="000000"/>
                <w:sz w:val="22"/>
              </w:rPr>
              <w:t xml:space="preserve">assignment </w:t>
            </w:r>
            <w:r w:rsidRPr="00C555B7">
              <w:rPr>
                <w:rFonts w:eastAsiaTheme="minorHAnsi" w:cstheme="minorHAnsi"/>
                <w:color w:val="000000"/>
                <w:sz w:val="22"/>
              </w:rPr>
              <w:t>requires</w:t>
            </w:r>
            <w:r w:rsidR="00731D9D" w:rsidRPr="00C555B7">
              <w:rPr>
                <w:rFonts w:eastAsiaTheme="minorHAnsi" w:cstheme="minorHAnsi"/>
                <w:color w:val="000000"/>
                <w:sz w:val="22"/>
              </w:rPr>
              <w:t xml:space="preserve"> them to</w:t>
            </w:r>
            <w:r w:rsidRPr="00C555B7">
              <w:rPr>
                <w:rFonts w:eastAsiaTheme="minorHAnsi" w:cstheme="minorHAnsi"/>
                <w:color w:val="000000"/>
                <w:sz w:val="22"/>
              </w:rPr>
              <w:t xml:space="preserve"> gather data in class. </w:t>
            </w:r>
          </w:p>
          <w:p w14:paraId="22D73F52" w14:textId="28858488" w:rsidR="00FD0166" w:rsidRPr="00C555B7" w:rsidRDefault="00FD0166" w:rsidP="0029711A">
            <w:pPr>
              <w:pStyle w:val="ListParagraph"/>
              <w:numPr>
                <w:ilvl w:val="0"/>
                <w:numId w:val="6"/>
              </w:numPr>
              <w:ind w:left="393"/>
              <w:rPr>
                <w:rFonts w:eastAsiaTheme="minorHAnsi" w:cstheme="minorHAnsi"/>
                <w:color w:val="000000"/>
                <w:sz w:val="22"/>
              </w:rPr>
            </w:pPr>
            <w:r w:rsidRPr="00C555B7">
              <w:rPr>
                <w:rFonts w:eastAsiaTheme="minorHAnsi" w:cstheme="minorHAnsi"/>
                <w:color w:val="000000"/>
                <w:sz w:val="22"/>
              </w:rPr>
              <w:t xml:space="preserve">Support </w:t>
            </w:r>
            <w:r w:rsidR="00970ED5">
              <w:rPr>
                <w:rFonts w:eastAsiaTheme="minorHAnsi" w:cstheme="minorHAnsi"/>
                <w:color w:val="000000"/>
                <w:sz w:val="22"/>
              </w:rPr>
              <w:t>Trainee</w:t>
            </w:r>
            <w:r w:rsidRPr="00C555B7">
              <w:rPr>
                <w:rFonts w:eastAsiaTheme="minorHAnsi" w:cstheme="minorHAnsi"/>
                <w:color w:val="000000"/>
                <w:sz w:val="22"/>
              </w:rPr>
              <w:t xml:space="preserve">s with their reflections on practice. Review their Development Record.  </w:t>
            </w:r>
          </w:p>
          <w:p w14:paraId="36A4F865" w14:textId="41D1F0FA" w:rsidR="00FD0166" w:rsidRPr="00C555B7" w:rsidRDefault="00FD0166" w:rsidP="0029711A">
            <w:pPr>
              <w:pStyle w:val="ListParagraph"/>
              <w:numPr>
                <w:ilvl w:val="0"/>
                <w:numId w:val="6"/>
              </w:numPr>
              <w:ind w:left="393"/>
              <w:rPr>
                <w:rFonts w:eastAsiaTheme="minorHAnsi" w:cstheme="minorHAnsi"/>
                <w:color w:val="000000"/>
                <w:sz w:val="22"/>
              </w:rPr>
            </w:pPr>
            <w:r w:rsidRPr="00C555B7">
              <w:rPr>
                <w:rFonts w:cstheme="minorHAnsi"/>
                <w:color w:val="000000" w:themeColor="text1"/>
                <w:sz w:val="22"/>
              </w:rPr>
              <w:t xml:space="preserve">Ensure that the </w:t>
            </w:r>
            <w:r w:rsidR="00970ED5">
              <w:rPr>
                <w:rFonts w:cstheme="minorHAnsi"/>
                <w:color w:val="000000" w:themeColor="text1"/>
                <w:sz w:val="22"/>
              </w:rPr>
              <w:t>Trainee</w:t>
            </w:r>
            <w:r w:rsidRPr="00C555B7">
              <w:rPr>
                <w:rFonts w:cstheme="minorHAnsi"/>
                <w:color w:val="000000" w:themeColor="text1"/>
                <w:sz w:val="22"/>
              </w:rPr>
              <w:t xml:space="preserve"> is aware of what they will be expected to teach in the following week and ensure that they have appropriate access to planning. </w:t>
            </w:r>
          </w:p>
          <w:p w14:paraId="465C296B" w14:textId="2A2CE4F9" w:rsidR="3F1E1F03" w:rsidRDefault="3F1E1F03" w:rsidP="0029711A">
            <w:pPr>
              <w:pStyle w:val="ListParagraph"/>
              <w:numPr>
                <w:ilvl w:val="0"/>
                <w:numId w:val="6"/>
              </w:numPr>
              <w:ind w:left="393"/>
              <w:rPr>
                <w:rFonts w:cstheme="minorHAnsi"/>
                <w:sz w:val="22"/>
              </w:rPr>
            </w:pPr>
            <w:r w:rsidRPr="00C555B7">
              <w:rPr>
                <w:rFonts w:cstheme="minorHAnsi"/>
                <w:sz w:val="22"/>
              </w:rPr>
              <w:t>Agree the teaching timetable including C</w:t>
            </w:r>
            <w:r w:rsidR="00B72D51">
              <w:rPr>
                <w:rFonts w:cstheme="minorHAnsi"/>
                <w:sz w:val="22"/>
              </w:rPr>
              <w:t>PD</w:t>
            </w:r>
            <w:r w:rsidRPr="00C555B7">
              <w:rPr>
                <w:rFonts w:cstheme="minorHAnsi"/>
                <w:sz w:val="22"/>
              </w:rPr>
              <w:t xml:space="preserve"> and PPA. </w:t>
            </w:r>
          </w:p>
          <w:p w14:paraId="5228070F" w14:textId="360E8E2A" w:rsidR="00FD0166" w:rsidRPr="00774FE6" w:rsidRDefault="003F3013" w:rsidP="7B8C50C4">
            <w:pPr>
              <w:pStyle w:val="ListParagraph"/>
              <w:numPr>
                <w:ilvl w:val="0"/>
                <w:numId w:val="6"/>
              </w:numPr>
              <w:ind w:left="384"/>
              <w:rPr>
                <w:color w:val="000000"/>
                <w:sz w:val="22"/>
                <w:u w:val="single"/>
              </w:rPr>
            </w:pPr>
            <w:r w:rsidRPr="7B8C50C4">
              <w:rPr>
                <w:sz w:val="22"/>
                <w:u w:val="single"/>
              </w:rPr>
              <w:t xml:space="preserve">From week 3, </w:t>
            </w:r>
            <w:r w:rsidR="00970ED5" w:rsidRPr="7B8C50C4">
              <w:rPr>
                <w:sz w:val="22"/>
                <w:u w:val="single"/>
              </w:rPr>
              <w:t>Trainee</w:t>
            </w:r>
            <w:r w:rsidRPr="7B8C50C4">
              <w:rPr>
                <w:sz w:val="22"/>
                <w:u w:val="single"/>
              </w:rPr>
              <w:t>s</w:t>
            </w:r>
            <w:r w:rsidR="00F14C97" w:rsidRPr="7B8C50C4">
              <w:rPr>
                <w:sz w:val="22"/>
                <w:u w:val="single"/>
              </w:rPr>
              <w:t xml:space="preserve"> </w:t>
            </w:r>
            <w:r w:rsidRPr="7B8C50C4">
              <w:rPr>
                <w:sz w:val="22"/>
                <w:u w:val="single"/>
              </w:rPr>
              <w:t>will be developing</w:t>
            </w:r>
            <w:r w:rsidR="001A74E3" w:rsidRPr="7B8C50C4">
              <w:rPr>
                <w:sz w:val="22"/>
                <w:u w:val="single"/>
              </w:rPr>
              <w:t xml:space="preserve"> and delivering</w:t>
            </w:r>
            <w:r w:rsidRPr="7B8C50C4">
              <w:rPr>
                <w:sz w:val="22"/>
                <w:u w:val="single"/>
              </w:rPr>
              <w:t xml:space="preserve"> a sequence of learning for a curriculum subject area that is not English or maths. Support </w:t>
            </w:r>
            <w:r w:rsidR="00970ED5" w:rsidRPr="7B8C50C4">
              <w:rPr>
                <w:sz w:val="22"/>
                <w:u w:val="single"/>
              </w:rPr>
              <w:t>Trainee</w:t>
            </w:r>
            <w:r w:rsidRPr="7B8C50C4">
              <w:rPr>
                <w:sz w:val="22"/>
                <w:u w:val="single"/>
              </w:rPr>
              <w:t xml:space="preserve"> in identifying this subject and accessing long term planning.</w:t>
            </w:r>
          </w:p>
          <w:p w14:paraId="3BBA3315" w14:textId="77777777" w:rsidR="00774FE6" w:rsidRPr="00774FE6" w:rsidRDefault="00774FE6" w:rsidP="00774FE6">
            <w:pPr>
              <w:pStyle w:val="ListParagraph"/>
              <w:ind w:left="384"/>
              <w:rPr>
                <w:rFonts w:eastAsiaTheme="minorHAnsi" w:cstheme="minorHAnsi"/>
                <w:color w:val="000000"/>
                <w:sz w:val="16"/>
                <w:szCs w:val="16"/>
              </w:rPr>
            </w:pPr>
          </w:p>
          <w:p w14:paraId="62BF7947" w14:textId="42D618BF" w:rsidR="00FD0166" w:rsidRPr="00C555B7" w:rsidRDefault="00FD0166" w:rsidP="00362348">
            <w:pPr>
              <w:ind w:left="133"/>
              <w:jc w:val="center"/>
              <w:rPr>
                <w:rFonts w:cstheme="minorHAnsi"/>
                <w:color w:val="000000"/>
                <w:sz w:val="22"/>
              </w:rPr>
            </w:pPr>
            <w:r w:rsidRPr="00C555B7">
              <w:rPr>
                <w:rFonts w:eastAsiaTheme="minorHAnsi" w:cstheme="minorHAnsi"/>
                <w:i/>
                <w:color w:val="000000"/>
                <w:sz w:val="22"/>
              </w:rPr>
              <w:lastRenderedPageBreak/>
              <w:t xml:space="preserve">The </w:t>
            </w:r>
            <w:r w:rsidR="009D1983">
              <w:rPr>
                <w:rFonts w:eastAsiaTheme="minorHAnsi" w:cstheme="minorHAnsi"/>
                <w:i/>
                <w:color w:val="000000"/>
                <w:sz w:val="22"/>
              </w:rPr>
              <w:t xml:space="preserve">School </w:t>
            </w:r>
            <w:r w:rsidRPr="00C555B7">
              <w:rPr>
                <w:rFonts w:eastAsiaTheme="minorHAnsi" w:cstheme="minorHAnsi"/>
                <w:i/>
                <w:color w:val="000000"/>
                <w:sz w:val="22"/>
              </w:rPr>
              <w:t xml:space="preserve">Mentor should contact the </w:t>
            </w:r>
            <w:r w:rsidR="006B0B99" w:rsidRPr="00C555B7">
              <w:rPr>
                <w:rFonts w:eastAsiaTheme="minorHAnsi" w:cstheme="minorHAnsi"/>
                <w:i/>
                <w:iCs/>
                <w:color w:val="000000"/>
                <w:sz w:val="22"/>
              </w:rPr>
              <w:t>Lead Mentor</w:t>
            </w:r>
            <w:r w:rsidRPr="00C555B7">
              <w:rPr>
                <w:rFonts w:eastAsiaTheme="minorHAnsi" w:cstheme="minorHAnsi"/>
                <w:i/>
                <w:color w:val="000000"/>
                <w:sz w:val="22"/>
              </w:rPr>
              <w:t xml:space="preserve"> if there are significant concerns about a </w:t>
            </w:r>
            <w:r w:rsidR="00970ED5">
              <w:rPr>
                <w:rFonts w:eastAsiaTheme="minorHAnsi" w:cstheme="minorHAnsi"/>
                <w:i/>
                <w:color w:val="000000"/>
                <w:sz w:val="22"/>
              </w:rPr>
              <w:t>Trainee</w:t>
            </w:r>
            <w:r w:rsidRPr="00C555B7">
              <w:rPr>
                <w:rFonts w:eastAsiaTheme="minorHAnsi" w:cstheme="minorHAnsi"/>
                <w:i/>
                <w:color w:val="000000"/>
                <w:sz w:val="22"/>
              </w:rPr>
              <w:t>’s professional conduct.</w:t>
            </w:r>
          </w:p>
        </w:tc>
      </w:tr>
    </w:tbl>
    <w:p w14:paraId="50E06AEE" w14:textId="29E0A17B" w:rsidR="00FD0166" w:rsidRDefault="00FD0166" w:rsidP="0029711A">
      <w:pPr>
        <w:spacing w:after="0" w:line="240" w:lineRule="auto"/>
        <w:rPr>
          <w:rFonts w:cstheme="minorHAnsi"/>
          <w:sz w:val="22"/>
        </w:rPr>
      </w:pPr>
    </w:p>
    <w:p w14:paraId="50BA3914" w14:textId="77777777" w:rsidR="00362348" w:rsidRPr="00C555B7" w:rsidRDefault="00362348" w:rsidP="0029711A">
      <w:pPr>
        <w:spacing w:after="0" w:line="240" w:lineRule="auto"/>
        <w:rPr>
          <w:rFonts w:cstheme="minorHAnsi"/>
          <w:sz w:val="22"/>
        </w:rPr>
      </w:pP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FD0166" w:rsidRPr="007E0ECA" w14:paraId="2BF1CF64" w14:textId="77777777" w:rsidTr="70375518">
        <w:tc>
          <w:tcPr>
            <w:tcW w:w="9776" w:type="dxa"/>
            <w:shd w:val="clear" w:color="auto" w:fill="FFF2CC" w:themeFill="accent4" w:themeFillTint="33"/>
            <w:vAlign w:val="center"/>
          </w:tcPr>
          <w:p w14:paraId="1D60F709" w14:textId="125CAC96" w:rsidR="00FD0166" w:rsidRPr="00D83C1C" w:rsidRDefault="00FD0166" w:rsidP="0029711A">
            <w:pPr>
              <w:rPr>
                <w:rFonts w:cstheme="minorHAnsi"/>
                <w:b/>
                <w:bCs/>
                <w:sz w:val="22"/>
              </w:rPr>
            </w:pPr>
            <w:r w:rsidRPr="00C555B7">
              <w:rPr>
                <w:rFonts w:cstheme="minorHAnsi"/>
                <w:sz w:val="22"/>
              </w:rPr>
              <w:br w:type="page"/>
            </w:r>
            <w:r w:rsidR="00A4006F">
              <w:rPr>
                <w:rFonts w:cstheme="minorHAnsi"/>
                <w:b/>
                <w:bCs/>
                <w:sz w:val="22"/>
              </w:rPr>
              <w:t>School Experience</w:t>
            </w:r>
            <w:r w:rsidR="00D83C1C" w:rsidRPr="00D83C1C">
              <w:rPr>
                <w:rFonts w:cstheme="minorHAnsi"/>
                <w:b/>
                <w:bCs/>
                <w:sz w:val="22"/>
              </w:rPr>
              <w:t xml:space="preserve"> Directed Tasks</w:t>
            </w:r>
          </w:p>
        </w:tc>
      </w:tr>
      <w:tr w:rsidR="00FD0166" w:rsidRPr="007E0ECA" w14:paraId="09B195B1" w14:textId="77777777" w:rsidTr="70375518">
        <w:tc>
          <w:tcPr>
            <w:tcW w:w="9776" w:type="dxa"/>
            <w:shd w:val="clear" w:color="auto" w:fill="FFFFFF" w:themeFill="background1"/>
            <w:vAlign w:val="center"/>
          </w:tcPr>
          <w:p w14:paraId="426FCC2D" w14:textId="338479A7" w:rsidR="00603409" w:rsidRPr="00C86A1D" w:rsidRDefault="00731D9D" w:rsidP="008374F9">
            <w:pPr>
              <w:jc w:val="both"/>
              <w:rPr>
                <w:rFonts w:cstheme="minorHAnsi"/>
                <w:i/>
                <w:sz w:val="22"/>
              </w:rPr>
            </w:pPr>
            <w:r w:rsidRPr="00C86A1D">
              <w:rPr>
                <w:rFonts w:cstheme="minorHAnsi"/>
                <w:b/>
                <w:i/>
                <w:sz w:val="22"/>
              </w:rPr>
              <w:t>Essential:</w:t>
            </w:r>
            <w:r w:rsidRPr="00C86A1D">
              <w:rPr>
                <w:rFonts w:cstheme="minorHAnsi"/>
                <w:i/>
                <w:sz w:val="22"/>
              </w:rPr>
              <w:t xml:space="preserve"> </w:t>
            </w:r>
            <w:r w:rsidR="00603409" w:rsidRPr="00C86A1D">
              <w:rPr>
                <w:rFonts w:cstheme="minorHAnsi"/>
                <w:i/>
                <w:sz w:val="22"/>
              </w:rPr>
              <w:t xml:space="preserve">For </w:t>
            </w:r>
            <w:r w:rsidR="00970ED5">
              <w:rPr>
                <w:rFonts w:cstheme="minorHAnsi"/>
                <w:i/>
                <w:sz w:val="22"/>
              </w:rPr>
              <w:t>Trainee</w:t>
            </w:r>
            <w:r w:rsidR="00603409" w:rsidRPr="00C86A1D">
              <w:rPr>
                <w:rFonts w:cstheme="minorHAnsi"/>
                <w:i/>
                <w:sz w:val="22"/>
              </w:rPr>
              <w:t>s moving to a new school, please make sure that you are familiar with the safeguarding procedures of</w:t>
            </w:r>
            <w:r w:rsidR="00012B05" w:rsidRPr="00C86A1D">
              <w:rPr>
                <w:rFonts w:cstheme="minorHAnsi"/>
                <w:i/>
                <w:sz w:val="22"/>
              </w:rPr>
              <w:t xml:space="preserve"> your new </w:t>
            </w:r>
            <w:r w:rsidR="00603409" w:rsidRPr="00C86A1D">
              <w:rPr>
                <w:rFonts w:cstheme="minorHAnsi"/>
                <w:i/>
                <w:sz w:val="22"/>
              </w:rPr>
              <w:t xml:space="preserve">school. Ensure that you are aware from the first day in your school who the Designated Safeguarding lead is and who you need to go to if you have any concerns. </w:t>
            </w:r>
          </w:p>
          <w:p w14:paraId="40AB2C9F" w14:textId="38DEE565" w:rsidR="79118169" w:rsidRPr="00C86A1D" w:rsidRDefault="79118169" w:rsidP="008374F9">
            <w:pPr>
              <w:jc w:val="both"/>
              <w:rPr>
                <w:rFonts w:cstheme="minorHAnsi"/>
                <w:b/>
                <w:sz w:val="22"/>
              </w:rPr>
            </w:pPr>
          </w:p>
          <w:p w14:paraId="1E3CEB66" w14:textId="501FC1F6" w:rsidR="0031699F" w:rsidRPr="00C86A1D" w:rsidRDefault="0031699F" w:rsidP="008374F9">
            <w:pPr>
              <w:jc w:val="both"/>
              <w:rPr>
                <w:rFonts w:cstheme="minorHAnsi"/>
                <w:b/>
                <w:bCs/>
                <w:sz w:val="22"/>
              </w:rPr>
            </w:pPr>
            <w:r w:rsidRPr="00C86A1D">
              <w:rPr>
                <w:rFonts w:cstheme="minorHAnsi"/>
                <w:b/>
                <w:bCs/>
                <w:sz w:val="22"/>
              </w:rPr>
              <w:t>Assessment Tasks</w:t>
            </w:r>
            <w:r w:rsidR="00EB3014" w:rsidRPr="00C86A1D">
              <w:rPr>
                <w:rFonts w:cstheme="minorHAnsi"/>
                <w:b/>
                <w:bCs/>
                <w:sz w:val="22"/>
              </w:rPr>
              <w:t xml:space="preserve">: Progress Tracker </w:t>
            </w:r>
          </w:p>
          <w:p w14:paraId="27EF5AA8" w14:textId="77777777" w:rsidR="00C927DE" w:rsidRPr="00C86A1D" w:rsidRDefault="0031699F" w:rsidP="006272ED">
            <w:pPr>
              <w:pStyle w:val="ListParagraph"/>
              <w:numPr>
                <w:ilvl w:val="0"/>
                <w:numId w:val="36"/>
              </w:numPr>
              <w:jc w:val="both"/>
              <w:rPr>
                <w:rFonts w:cstheme="minorHAnsi"/>
                <w:sz w:val="22"/>
              </w:rPr>
            </w:pPr>
            <w:r w:rsidRPr="00C86A1D">
              <w:rPr>
                <w:rFonts w:cstheme="minorHAnsi"/>
                <w:sz w:val="22"/>
              </w:rPr>
              <w:t xml:space="preserve">For each lesson you teach </w:t>
            </w:r>
            <w:r w:rsidR="00C927DE" w:rsidRPr="00C86A1D">
              <w:rPr>
                <w:rFonts w:cstheme="minorHAnsi"/>
                <w:sz w:val="22"/>
              </w:rPr>
              <w:t xml:space="preserve">complete a </w:t>
            </w:r>
            <w:r w:rsidRPr="00C86A1D">
              <w:rPr>
                <w:rFonts w:cstheme="minorHAnsi"/>
                <w:sz w:val="22"/>
              </w:rPr>
              <w:t xml:space="preserve">progress tracker to capture </w:t>
            </w:r>
            <w:r w:rsidR="00986C8E" w:rsidRPr="00C86A1D">
              <w:rPr>
                <w:rFonts w:cstheme="minorHAnsi"/>
                <w:sz w:val="22"/>
              </w:rPr>
              <w:t>learning in that lesson</w:t>
            </w:r>
            <w:r w:rsidR="00C927DE" w:rsidRPr="00C86A1D">
              <w:rPr>
                <w:rFonts w:cstheme="minorHAnsi"/>
                <w:sz w:val="22"/>
              </w:rPr>
              <w:t xml:space="preserve">. </w:t>
            </w:r>
          </w:p>
          <w:p w14:paraId="06FBEB31" w14:textId="4A52048A" w:rsidR="00C927DE" w:rsidRPr="00C86A1D" w:rsidRDefault="00986C8E" w:rsidP="006272ED">
            <w:pPr>
              <w:pStyle w:val="ListParagraph"/>
              <w:numPr>
                <w:ilvl w:val="0"/>
                <w:numId w:val="36"/>
              </w:numPr>
              <w:jc w:val="both"/>
              <w:rPr>
                <w:rFonts w:cstheme="minorHAnsi"/>
                <w:sz w:val="22"/>
              </w:rPr>
            </w:pPr>
            <w:r w:rsidRPr="00C86A1D">
              <w:rPr>
                <w:rFonts w:eastAsia="Calibri" w:cs="Calibri"/>
                <w:sz w:val="22"/>
              </w:rPr>
              <w:t>Records should focus on key learning objectives (LO) or early years statements (EYS) and be able to clearly illustrate attainment/progress over a series of lessons. Be guided by the school and your L</w:t>
            </w:r>
            <w:r w:rsidR="00E72910" w:rsidRPr="00C86A1D">
              <w:rPr>
                <w:rFonts w:eastAsia="Calibri" w:cs="Calibri"/>
                <w:sz w:val="22"/>
              </w:rPr>
              <w:t xml:space="preserve">ead </w:t>
            </w:r>
            <w:r w:rsidR="00E33499">
              <w:rPr>
                <w:rFonts w:eastAsia="Calibri" w:cs="Calibri"/>
                <w:sz w:val="22"/>
              </w:rPr>
              <w:t>M</w:t>
            </w:r>
            <w:r w:rsidR="00E72910" w:rsidRPr="00C86A1D">
              <w:rPr>
                <w:rFonts w:eastAsia="Calibri" w:cs="Calibri"/>
                <w:sz w:val="22"/>
              </w:rPr>
              <w:t xml:space="preserve">entor about how to complete this. </w:t>
            </w:r>
            <w:r w:rsidRPr="00C86A1D">
              <w:rPr>
                <w:rFonts w:eastAsia="Calibri" w:cs="Calibri"/>
                <w:sz w:val="22"/>
              </w:rPr>
              <w:t xml:space="preserve">However, a common and easily accessed ‘code’ is the triangle approach, as illustrated below. </w:t>
            </w:r>
          </w:p>
          <w:p w14:paraId="734A21E0" w14:textId="24B73C33" w:rsidR="00C927DE" w:rsidRPr="00C86A1D" w:rsidRDefault="60DDFD1F" w:rsidP="006272ED">
            <w:pPr>
              <w:pStyle w:val="ListParagraph"/>
              <w:numPr>
                <w:ilvl w:val="0"/>
                <w:numId w:val="36"/>
              </w:numPr>
              <w:jc w:val="both"/>
              <w:rPr>
                <w:rFonts w:cstheme="minorHAnsi"/>
                <w:sz w:val="22"/>
              </w:rPr>
            </w:pPr>
            <w:r w:rsidRPr="00C86A1D">
              <w:rPr>
                <w:sz w:val="22"/>
              </w:rPr>
              <w:t xml:space="preserve">You can use the proforma overleaf to capture </w:t>
            </w:r>
            <w:r w:rsidR="513D4423" w:rsidRPr="00C86A1D">
              <w:rPr>
                <w:sz w:val="22"/>
              </w:rPr>
              <w:t>this or</w:t>
            </w:r>
            <w:r w:rsidRPr="00C86A1D">
              <w:rPr>
                <w:sz w:val="22"/>
              </w:rPr>
              <w:t xml:space="preserve"> create a document in excel. </w:t>
            </w:r>
          </w:p>
          <w:p w14:paraId="5619F8D6" w14:textId="68AF16F8" w:rsidR="00C86A1D" w:rsidRPr="00C86A1D" w:rsidRDefault="00C86A1D" w:rsidP="006272ED">
            <w:pPr>
              <w:pStyle w:val="ListParagraph"/>
              <w:numPr>
                <w:ilvl w:val="0"/>
                <w:numId w:val="36"/>
              </w:numPr>
              <w:jc w:val="both"/>
              <w:rPr>
                <w:rFonts w:cstheme="minorHAnsi"/>
                <w:sz w:val="22"/>
              </w:rPr>
            </w:pPr>
            <w:r>
              <w:rPr>
                <w:sz w:val="22"/>
              </w:rPr>
              <w:t xml:space="preserve">You should focus </w:t>
            </w:r>
            <w:r w:rsidR="007C0A94">
              <w:rPr>
                <w:sz w:val="22"/>
              </w:rPr>
              <w:t xml:space="preserve">your assessments on </w:t>
            </w:r>
            <w:r w:rsidR="007A17FD">
              <w:rPr>
                <w:sz w:val="22"/>
              </w:rPr>
              <w:t xml:space="preserve">Maths and Writing specifically </w:t>
            </w:r>
            <w:r w:rsidR="000013AA">
              <w:rPr>
                <w:sz w:val="22"/>
              </w:rPr>
              <w:t xml:space="preserve">in Key Stages 1 and 2 and Mathematical Development and Literacy in the EYFS. </w:t>
            </w:r>
          </w:p>
          <w:p w14:paraId="1668495E" w14:textId="77777777" w:rsidR="00986C8E" w:rsidRDefault="00986C8E" w:rsidP="0029711A">
            <w:pPr>
              <w:rPr>
                <w:rFonts w:eastAsia="Calibri" w:cs="Calibri"/>
                <w:szCs w:val="24"/>
              </w:rPr>
            </w:pPr>
          </w:p>
          <w:p w14:paraId="5AEA7AF7" w14:textId="36204AA2" w:rsidR="00E72910" w:rsidRDefault="00C927DE" w:rsidP="0029711A">
            <w:pPr>
              <w:rPr>
                <w:rFonts w:cstheme="minorHAnsi"/>
              </w:rPr>
            </w:pPr>
            <w:r>
              <w:rPr>
                <w:rFonts w:cstheme="minorHAnsi"/>
              </w:rPr>
              <w:t xml:space="preserve">Example Tracker. </w:t>
            </w:r>
          </w:p>
          <w:tbl>
            <w:tblPr>
              <w:tblStyle w:val="TableGrid2"/>
              <w:tblW w:w="0" w:type="auto"/>
              <w:tblInd w:w="442" w:type="dxa"/>
              <w:tblLayout w:type="fixed"/>
              <w:tblLook w:val="04A0" w:firstRow="1" w:lastRow="0" w:firstColumn="1" w:lastColumn="0" w:noHBand="0" w:noVBand="1"/>
            </w:tblPr>
            <w:tblGrid>
              <w:gridCol w:w="709"/>
              <w:gridCol w:w="2552"/>
              <w:gridCol w:w="649"/>
              <w:gridCol w:w="650"/>
              <w:gridCol w:w="650"/>
              <w:gridCol w:w="649"/>
              <w:gridCol w:w="650"/>
              <w:gridCol w:w="650"/>
              <w:gridCol w:w="649"/>
              <w:gridCol w:w="650"/>
              <w:gridCol w:w="650"/>
            </w:tblGrid>
            <w:tr w:rsidR="00D41AEE" w:rsidRPr="001770AD" w14:paraId="0D8B0533" w14:textId="77777777" w:rsidTr="00EC2F64">
              <w:tc>
                <w:tcPr>
                  <w:tcW w:w="709" w:type="dxa"/>
                  <w:tcBorders>
                    <w:top w:val="single" w:sz="4" w:space="0" w:color="auto"/>
                    <w:left w:val="single" w:sz="4" w:space="0" w:color="auto"/>
                    <w:bottom w:val="single" w:sz="4" w:space="0" w:color="auto"/>
                    <w:right w:val="single" w:sz="4" w:space="0" w:color="auto"/>
                  </w:tcBorders>
                </w:tcPr>
                <w:p w14:paraId="4C78A0D6" w14:textId="1DD0683C" w:rsidR="00D41AEE" w:rsidRPr="001770AD" w:rsidRDefault="00D41AEE" w:rsidP="0029711A">
                  <w:pPr>
                    <w:rPr>
                      <w:rFonts w:cs="Calibri"/>
                      <w:b/>
                    </w:rPr>
                  </w:pPr>
                  <w:r>
                    <w:rPr>
                      <w:rFonts w:cs="Calibri"/>
                      <w:b/>
                    </w:rPr>
                    <w:t xml:space="preserve">Date </w:t>
                  </w:r>
                </w:p>
              </w:tc>
              <w:tc>
                <w:tcPr>
                  <w:tcW w:w="2552" w:type="dxa"/>
                  <w:tcBorders>
                    <w:top w:val="single" w:sz="4" w:space="0" w:color="auto"/>
                    <w:left w:val="single" w:sz="4" w:space="0" w:color="auto"/>
                    <w:bottom w:val="single" w:sz="4" w:space="0" w:color="auto"/>
                    <w:right w:val="single" w:sz="4" w:space="0" w:color="auto"/>
                  </w:tcBorders>
                </w:tcPr>
                <w:p w14:paraId="30E6167B" w14:textId="70B22663" w:rsidR="00D41AEE" w:rsidRPr="001770AD" w:rsidRDefault="00D41AEE" w:rsidP="0029711A">
                  <w:pPr>
                    <w:jc w:val="center"/>
                    <w:rPr>
                      <w:rFonts w:cs="Calibri"/>
                      <w:b/>
                    </w:rPr>
                  </w:pPr>
                  <w:r>
                    <w:rPr>
                      <w:rFonts w:cs="Calibri"/>
                      <w:b/>
                    </w:rPr>
                    <w:t xml:space="preserve">Learning Outcomes </w:t>
                  </w:r>
                </w:p>
              </w:tc>
              <w:tc>
                <w:tcPr>
                  <w:tcW w:w="5847" w:type="dxa"/>
                  <w:gridSpan w:val="9"/>
                  <w:tcBorders>
                    <w:top w:val="single" w:sz="4" w:space="0" w:color="auto"/>
                    <w:left w:val="single" w:sz="4" w:space="0" w:color="auto"/>
                    <w:bottom w:val="single" w:sz="4" w:space="0" w:color="auto"/>
                    <w:right w:val="single" w:sz="4" w:space="0" w:color="auto"/>
                  </w:tcBorders>
                </w:tcPr>
                <w:p w14:paraId="7545B058" w14:textId="402EF0C2" w:rsidR="00D41AEE" w:rsidRPr="001770AD" w:rsidRDefault="00D41AEE" w:rsidP="0029711A">
                  <w:pPr>
                    <w:jc w:val="center"/>
                    <w:rPr>
                      <w:rFonts w:cs="Calibri"/>
                      <w:b/>
                    </w:rPr>
                  </w:pPr>
                  <w:r>
                    <w:rPr>
                      <w:rFonts w:cs="Calibri"/>
                      <w:b/>
                    </w:rPr>
                    <w:t xml:space="preserve">Initials </w:t>
                  </w:r>
                </w:p>
              </w:tc>
            </w:tr>
            <w:tr w:rsidR="007231C0" w:rsidRPr="001770AD" w14:paraId="4C1CB3B8" w14:textId="77777777" w:rsidTr="00923B76">
              <w:trPr>
                <w:trHeight w:val="287"/>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2953384A" w14:textId="4AF4BD9D" w:rsidR="007231C0" w:rsidRPr="001770AD" w:rsidRDefault="007231C0" w:rsidP="00EC2F64">
                  <w:pPr>
                    <w:rPr>
                      <w:rFonts w:cs="Calibri"/>
                      <w:b/>
                    </w:rPr>
                  </w:pPr>
                  <w:r w:rsidRPr="001770AD">
                    <w:rPr>
                      <w:rFonts w:cs="Calibri"/>
                      <w:b/>
                    </w:rPr>
                    <w:t xml:space="preserve"> 1</w:t>
                  </w:r>
                  <w:r w:rsidR="00EC2F64">
                    <w:rPr>
                      <w:rFonts w:cs="Calibri"/>
                      <w:b/>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2EBFF587" w14:textId="3ADBA07B" w:rsidR="007231C0" w:rsidRPr="007231C0" w:rsidRDefault="007231C0" w:rsidP="0029711A">
                  <w:pPr>
                    <w:rPr>
                      <w:rFonts w:cs="Calibri"/>
                      <w:bCs/>
                      <w:i/>
                      <w:iCs/>
                      <w:sz w:val="20"/>
                      <w:szCs w:val="20"/>
                    </w:rPr>
                  </w:pPr>
                  <w:r w:rsidRPr="007231C0">
                    <w:rPr>
                      <w:rFonts w:cs="Calibri"/>
                      <w:bCs/>
                      <w:i/>
                      <w:iCs/>
                      <w:sz w:val="20"/>
                      <w:szCs w:val="20"/>
                    </w:rPr>
                    <w:t>Pupils will correctly use terms like “before” and “after” to describe events.</w:t>
                  </w:r>
                </w:p>
              </w:tc>
              <w:tc>
                <w:tcPr>
                  <w:tcW w:w="649" w:type="dxa"/>
                  <w:tcBorders>
                    <w:top w:val="single" w:sz="4" w:space="0" w:color="auto"/>
                    <w:left w:val="single" w:sz="4" w:space="0" w:color="auto"/>
                    <w:bottom w:val="single" w:sz="4" w:space="0" w:color="auto"/>
                    <w:right w:val="single" w:sz="4" w:space="0" w:color="auto"/>
                  </w:tcBorders>
                </w:tcPr>
                <w:p w14:paraId="0A118411" w14:textId="148433B2" w:rsidR="007231C0" w:rsidRPr="001770AD" w:rsidRDefault="007231C0" w:rsidP="0029711A">
                  <w:pPr>
                    <w:rPr>
                      <w:rFonts w:cs="Calibri"/>
                      <w:b/>
                    </w:rPr>
                  </w:pPr>
                  <w:r w:rsidRPr="001770AD">
                    <w:rPr>
                      <w:rFonts w:cs="Calibri"/>
                      <w:b/>
                    </w:rPr>
                    <w:t>A</w:t>
                  </w:r>
                  <w:r>
                    <w:rPr>
                      <w:rFonts w:cs="Calibri"/>
                      <w:b/>
                    </w:rPr>
                    <w:t>K</w:t>
                  </w:r>
                </w:p>
                <w:p w14:paraId="78A342A6" w14:textId="34F89EA8" w:rsidR="007231C0" w:rsidRPr="001770AD" w:rsidRDefault="007231C0" w:rsidP="0029711A">
                  <w:pPr>
                    <w:rPr>
                      <w:rFonts w:cs="Calibri"/>
                      <w:sz w:val="18"/>
                      <w:szCs w:val="18"/>
                    </w:rPr>
                  </w:pPr>
                </w:p>
              </w:tc>
              <w:tc>
                <w:tcPr>
                  <w:tcW w:w="650" w:type="dxa"/>
                  <w:tcBorders>
                    <w:top w:val="single" w:sz="4" w:space="0" w:color="auto"/>
                    <w:left w:val="single" w:sz="4" w:space="0" w:color="auto"/>
                    <w:bottom w:val="single" w:sz="4" w:space="0" w:color="auto"/>
                    <w:right w:val="single" w:sz="4" w:space="0" w:color="auto"/>
                  </w:tcBorders>
                </w:tcPr>
                <w:p w14:paraId="29027A43" w14:textId="77777777" w:rsidR="007231C0" w:rsidRPr="001770AD" w:rsidRDefault="007231C0" w:rsidP="0029711A">
                  <w:pPr>
                    <w:rPr>
                      <w:rFonts w:cs="Calibri"/>
                      <w:b/>
                    </w:rPr>
                  </w:pPr>
                  <w:r>
                    <w:rPr>
                      <w:rFonts w:cs="Calibri"/>
                      <w:b/>
                    </w:rPr>
                    <w:t>BT</w:t>
                  </w:r>
                </w:p>
                <w:p w14:paraId="2A40DD5B" w14:textId="246E4277" w:rsidR="007231C0" w:rsidRPr="001770AD" w:rsidRDefault="007231C0" w:rsidP="0029711A">
                  <w:pPr>
                    <w:rPr>
                      <w:rFonts w:cs="Calibri"/>
                      <w:b/>
                      <w:sz w:val="18"/>
                      <w:szCs w:val="18"/>
                    </w:rPr>
                  </w:pPr>
                </w:p>
              </w:tc>
              <w:tc>
                <w:tcPr>
                  <w:tcW w:w="650" w:type="dxa"/>
                  <w:tcBorders>
                    <w:top w:val="single" w:sz="4" w:space="0" w:color="auto"/>
                    <w:left w:val="single" w:sz="4" w:space="0" w:color="auto"/>
                    <w:bottom w:val="single" w:sz="4" w:space="0" w:color="auto"/>
                    <w:right w:val="single" w:sz="4" w:space="0" w:color="auto"/>
                  </w:tcBorders>
                </w:tcPr>
                <w:p w14:paraId="27936DFC" w14:textId="77777777" w:rsidR="007231C0" w:rsidRPr="001770AD" w:rsidRDefault="007231C0" w:rsidP="0029711A">
                  <w:pPr>
                    <w:rPr>
                      <w:rFonts w:cs="Calibri"/>
                      <w:b/>
                    </w:rPr>
                  </w:pPr>
                  <w:r>
                    <w:rPr>
                      <w:rFonts w:cs="Calibri"/>
                      <w:b/>
                    </w:rPr>
                    <w:t>FH</w:t>
                  </w:r>
                </w:p>
                <w:p w14:paraId="1578BA10" w14:textId="4741051F" w:rsidR="007231C0" w:rsidRPr="001770AD" w:rsidRDefault="007231C0" w:rsidP="0029711A">
                  <w:pPr>
                    <w:rPr>
                      <w:rFonts w:cs="Calibri"/>
                      <w:b/>
                      <w:sz w:val="18"/>
                      <w:szCs w:val="18"/>
                    </w:rPr>
                  </w:pPr>
                </w:p>
              </w:tc>
              <w:tc>
                <w:tcPr>
                  <w:tcW w:w="649" w:type="dxa"/>
                  <w:tcBorders>
                    <w:top w:val="single" w:sz="4" w:space="0" w:color="auto"/>
                    <w:left w:val="single" w:sz="4" w:space="0" w:color="auto"/>
                    <w:bottom w:val="single" w:sz="4" w:space="0" w:color="auto"/>
                    <w:right w:val="single" w:sz="4" w:space="0" w:color="auto"/>
                  </w:tcBorders>
                </w:tcPr>
                <w:p w14:paraId="5386AEA9" w14:textId="3052C4DC" w:rsidR="007231C0" w:rsidRPr="001770AD" w:rsidRDefault="007231C0" w:rsidP="0029711A">
                  <w:pPr>
                    <w:rPr>
                      <w:rFonts w:cs="Calibri"/>
                      <w:b/>
                    </w:rPr>
                  </w:pPr>
                  <w:r>
                    <w:rPr>
                      <w:rFonts w:cs="Calibri"/>
                      <w:b/>
                    </w:rPr>
                    <w:t>KH</w:t>
                  </w:r>
                </w:p>
              </w:tc>
              <w:tc>
                <w:tcPr>
                  <w:tcW w:w="650" w:type="dxa"/>
                  <w:tcBorders>
                    <w:top w:val="single" w:sz="4" w:space="0" w:color="auto"/>
                    <w:left w:val="single" w:sz="4" w:space="0" w:color="auto"/>
                    <w:bottom w:val="single" w:sz="4" w:space="0" w:color="auto"/>
                    <w:right w:val="single" w:sz="4" w:space="0" w:color="auto"/>
                  </w:tcBorders>
                </w:tcPr>
                <w:p w14:paraId="70E761BB" w14:textId="0F511DD8" w:rsidR="007231C0" w:rsidRPr="001770AD" w:rsidRDefault="007231C0" w:rsidP="0029711A">
                  <w:pPr>
                    <w:rPr>
                      <w:rFonts w:cs="Calibri"/>
                      <w:b/>
                    </w:rPr>
                  </w:pPr>
                  <w:r>
                    <w:rPr>
                      <w:rFonts w:cs="Calibri"/>
                      <w:b/>
                    </w:rPr>
                    <w:t>FT</w:t>
                  </w:r>
                </w:p>
              </w:tc>
              <w:tc>
                <w:tcPr>
                  <w:tcW w:w="650" w:type="dxa"/>
                  <w:tcBorders>
                    <w:top w:val="single" w:sz="4" w:space="0" w:color="auto"/>
                    <w:left w:val="single" w:sz="4" w:space="0" w:color="auto"/>
                    <w:bottom w:val="single" w:sz="4" w:space="0" w:color="auto"/>
                    <w:right w:val="single" w:sz="4" w:space="0" w:color="auto"/>
                  </w:tcBorders>
                </w:tcPr>
                <w:p w14:paraId="779D490D" w14:textId="36BC0CC3" w:rsidR="007231C0" w:rsidRPr="001770AD" w:rsidRDefault="007231C0" w:rsidP="0029711A">
                  <w:pPr>
                    <w:rPr>
                      <w:rFonts w:cs="Calibri"/>
                      <w:b/>
                    </w:rPr>
                  </w:pPr>
                  <w:r>
                    <w:rPr>
                      <w:rFonts w:cs="Calibri"/>
                      <w:b/>
                    </w:rPr>
                    <w:t>GT</w:t>
                  </w:r>
                </w:p>
              </w:tc>
              <w:tc>
                <w:tcPr>
                  <w:tcW w:w="649" w:type="dxa"/>
                  <w:tcBorders>
                    <w:top w:val="single" w:sz="4" w:space="0" w:color="auto"/>
                    <w:left w:val="single" w:sz="4" w:space="0" w:color="auto"/>
                    <w:bottom w:val="single" w:sz="4" w:space="0" w:color="auto"/>
                    <w:right w:val="single" w:sz="4" w:space="0" w:color="auto"/>
                  </w:tcBorders>
                </w:tcPr>
                <w:p w14:paraId="68087D51" w14:textId="7680CA37" w:rsidR="007231C0" w:rsidRPr="001770AD" w:rsidRDefault="007231C0" w:rsidP="0029711A">
                  <w:pPr>
                    <w:rPr>
                      <w:rFonts w:cs="Calibri"/>
                      <w:b/>
                    </w:rPr>
                  </w:pPr>
                  <w:r>
                    <w:rPr>
                      <w:rFonts w:cs="Calibri"/>
                      <w:b/>
                    </w:rPr>
                    <w:t>SW</w:t>
                  </w:r>
                </w:p>
              </w:tc>
              <w:tc>
                <w:tcPr>
                  <w:tcW w:w="650" w:type="dxa"/>
                  <w:tcBorders>
                    <w:top w:val="single" w:sz="4" w:space="0" w:color="auto"/>
                    <w:left w:val="single" w:sz="4" w:space="0" w:color="auto"/>
                    <w:bottom w:val="single" w:sz="4" w:space="0" w:color="auto"/>
                    <w:right w:val="single" w:sz="4" w:space="0" w:color="auto"/>
                  </w:tcBorders>
                </w:tcPr>
                <w:p w14:paraId="28BC8789" w14:textId="6B40AADC" w:rsidR="007231C0" w:rsidRPr="001770AD" w:rsidRDefault="007231C0" w:rsidP="0029711A">
                  <w:pPr>
                    <w:rPr>
                      <w:rFonts w:cs="Calibri"/>
                      <w:b/>
                    </w:rPr>
                  </w:pPr>
                  <w:r>
                    <w:rPr>
                      <w:rFonts w:cs="Calibri"/>
                      <w:b/>
                    </w:rPr>
                    <w:t>JU</w:t>
                  </w:r>
                </w:p>
              </w:tc>
              <w:tc>
                <w:tcPr>
                  <w:tcW w:w="650" w:type="dxa"/>
                  <w:tcBorders>
                    <w:top w:val="single" w:sz="4" w:space="0" w:color="auto"/>
                    <w:left w:val="single" w:sz="4" w:space="0" w:color="auto"/>
                    <w:bottom w:val="single" w:sz="4" w:space="0" w:color="auto"/>
                    <w:right w:val="single" w:sz="4" w:space="0" w:color="auto"/>
                  </w:tcBorders>
                </w:tcPr>
                <w:p w14:paraId="63A856F4" w14:textId="1A4F64FA" w:rsidR="007231C0" w:rsidRPr="001770AD" w:rsidRDefault="007231C0" w:rsidP="0029711A">
                  <w:pPr>
                    <w:rPr>
                      <w:rFonts w:cs="Calibri"/>
                      <w:b/>
                    </w:rPr>
                  </w:pPr>
                  <w:r>
                    <w:rPr>
                      <w:rFonts w:cs="Calibri"/>
                      <w:b/>
                    </w:rPr>
                    <w:t>TC</w:t>
                  </w:r>
                </w:p>
              </w:tc>
            </w:tr>
            <w:tr w:rsidR="007231C0" w:rsidRPr="001770AD" w14:paraId="1BC12DC9" w14:textId="77777777" w:rsidTr="00923B76">
              <w:trPr>
                <w:trHeight w:val="658"/>
              </w:trPr>
              <w:tc>
                <w:tcPr>
                  <w:tcW w:w="709" w:type="dxa"/>
                  <w:vMerge/>
                  <w:tcBorders>
                    <w:top w:val="single" w:sz="4" w:space="0" w:color="auto"/>
                    <w:left w:val="single" w:sz="4" w:space="0" w:color="auto"/>
                    <w:bottom w:val="single" w:sz="4" w:space="0" w:color="auto"/>
                    <w:right w:val="single" w:sz="4" w:space="0" w:color="auto"/>
                  </w:tcBorders>
                  <w:vAlign w:val="center"/>
                </w:tcPr>
                <w:p w14:paraId="78BEB00B" w14:textId="7343CFA3" w:rsidR="007231C0" w:rsidRPr="001770AD" w:rsidRDefault="007231C0" w:rsidP="0029711A">
                  <w:pPr>
                    <w:jc w:val="center"/>
                    <w:rPr>
                      <w:rFonts w:cs="Calibri"/>
                      <w:b/>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02105EF" w14:textId="04EF02C1" w:rsidR="007231C0" w:rsidRPr="007231C0" w:rsidRDefault="007231C0" w:rsidP="0029711A">
                  <w:pPr>
                    <w:rPr>
                      <w:rFonts w:ascii="Baskerville" w:hAnsi="Baskerville" w:cs="Baskerville"/>
                      <w:i/>
                      <w:iCs/>
                      <w:sz w:val="20"/>
                      <w:szCs w:val="20"/>
                    </w:rPr>
                  </w:pPr>
                  <w:r w:rsidRPr="007231C0">
                    <w:rPr>
                      <w:i/>
                      <w:iCs/>
                      <w:sz w:val="20"/>
                      <w:szCs w:val="20"/>
                    </w:rPr>
                    <w:t>Pupils will explain where an event fits on a timeline using words like "earlier," "later," or "at the same time."</w:t>
                  </w:r>
                </w:p>
              </w:tc>
              <w:tc>
                <w:tcPr>
                  <w:tcW w:w="649" w:type="dxa"/>
                  <w:tcBorders>
                    <w:top w:val="single" w:sz="4" w:space="0" w:color="auto"/>
                    <w:left w:val="single" w:sz="4" w:space="0" w:color="auto"/>
                    <w:bottom w:val="single" w:sz="4" w:space="0" w:color="auto"/>
                    <w:right w:val="single" w:sz="4" w:space="0" w:color="auto"/>
                  </w:tcBorders>
                  <w:vAlign w:val="center"/>
                </w:tcPr>
                <w:p w14:paraId="46749C6B" w14:textId="5869063C" w:rsidR="007231C0" w:rsidRPr="00D41AEE" w:rsidRDefault="007231C0" w:rsidP="0029711A">
                  <w:pPr>
                    <w:jc w:val="center"/>
                    <w:rPr>
                      <w:rFonts w:ascii="Baskerville" w:hAnsi="Baskerville" w:cs="Baskerville"/>
                    </w:rPr>
                  </w:pPr>
                  <w:r w:rsidRPr="00D41AEE">
                    <w:rPr>
                      <w:rFonts w:ascii="Baskerville" w:hAnsi="Baskerville" w:cs="Baskerville"/>
                    </w:rPr>
                    <w:t>/</w:t>
                  </w:r>
                </w:p>
              </w:tc>
              <w:tc>
                <w:tcPr>
                  <w:tcW w:w="650" w:type="dxa"/>
                  <w:tcBorders>
                    <w:top w:val="single" w:sz="4" w:space="0" w:color="auto"/>
                    <w:left w:val="single" w:sz="4" w:space="0" w:color="auto"/>
                    <w:bottom w:val="single" w:sz="4" w:space="0" w:color="auto"/>
                    <w:right w:val="single" w:sz="4" w:space="0" w:color="auto"/>
                  </w:tcBorders>
                  <w:vAlign w:val="center"/>
                </w:tcPr>
                <w:p w14:paraId="02A1899E" w14:textId="77777777" w:rsidR="007231C0" w:rsidRPr="00D41AEE" w:rsidRDefault="007231C0" w:rsidP="0029711A">
                  <w:pPr>
                    <w:jc w:val="center"/>
                    <w:rPr>
                      <w:rFonts w:ascii="Baskerville" w:hAnsi="Baskerville" w:cs="Baskerville"/>
                    </w:rPr>
                  </w:pPr>
                  <w:r w:rsidRPr="00D41AEE">
                    <w:rPr>
                      <w:rFonts w:ascii="Baskerville" w:hAnsi="Baskerville" w:cs="Baskerville"/>
                    </w:rPr>
                    <w:t>/\</w:t>
                  </w:r>
                </w:p>
              </w:tc>
              <w:tc>
                <w:tcPr>
                  <w:tcW w:w="650" w:type="dxa"/>
                  <w:tcBorders>
                    <w:top w:val="single" w:sz="4" w:space="0" w:color="auto"/>
                    <w:left w:val="single" w:sz="4" w:space="0" w:color="auto"/>
                    <w:bottom w:val="single" w:sz="4" w:space="0" w:color="auto"/>
                    <w:right w:val="single" w:sz="4" w:space="0" w:color="auto"/>
                  </w:tcBorders>
                  <w:vAlign w:val="center"/>
                </w:tcPr>
                <w:p w14:paraId="0A293696" w14:textId="77777777" w:rsidR="007231C0" w:rsidRPr="00D41AEE" w:rsidRDefault="007231C0" w:rsidP="0029711A">
                  <w:pPr>
                    <w:jc w:val="center"/>
                    <w:rPr>
                      <w:rFonts w:ascii="Baskerville" w:hAnsi="Baskerville" w:cs="Baskerville"/>
                    </w:rPr>
                  </w:pPr>
                  <w:r w:rsidRPr="00D41AEE">
                    <w:rPr>
                      <w:rFonts w:ascii="Baskerville" w:hAnsi="Baskerville" w:cs="Baskerville"/>
                    </w:rPr>
                    <w:t>/</w:t>
                  </w:r>
                </w:p>
              </w:tc>
              <w:tc>
                <w:tcPr>
                  <w:tcW w:w="649" w:type="dxa"/>
                  <w:tcBorders>
                    <w:top w:val="single" w:sz="4" w:space="0" w:color="auto"/>
                    <w:left w:val="single" w:sz="4" w:space="0" w:color="auto"/>
                    <w:bottom w:val="single" w:sz="4" w:space="0" w:color="auto"/>
                    <w:right w:val="single" w:sz="4" w:space="0" w:color="auto"/>
                  </w:tcBorders>
                  <w:vAlign w:val="center"/>
                </w:tcPr>
                <w:p w14:paraId="6A1FD735" w14:textId="77777777" w:rsidR="007231C0" w:rsidRPr="00D41AEE" w:rsidRDefault="007231C0" w:rsidP="0029711A">
                  <w:pPr>
                    <w:jc w:val="center"/>
                    <w:rPr>
                      <w:rFonts w:ascii="Baskerville" w:hAnsi="Baskerville" w:cs="Baskerville"/>
                    </w:rPr>
                  </w:pPr>
                  <w:r w:rsidRPr="00D41AEE">
                    <w:rPr>
                      <w:rFonts w:ascii="Baskerville" w:hAnsi="Baskerville" w:cs="Baskerville"/>
                    </w:rPr>
                    <w:t>/\</w:t>
                  </w:r>
                </w:p>
              </w:tc>
              <w:tc>
                <w:tcPr>
                  <w:tcW w:w="650" w:type="dxa"/>
                  <w:tcBorders>
                    <w:top w:val="single" w:sz="4" w:space="0" w:color="auto"/>
                    <w:left w:val="single" w:sz="4" w:space="0" w:color="auto"/>
                    <w:bottom w:val="single" w:sz="4" w:space="0" w:color="auto"/>
                    <w:right w:val="single" w:sz="4" w:space="0" w:color="auto"/>
                  </w:tcBorders>
                  <w:vAlign w:val="center"/>
                </w:tcPr>
                <w:p w14:paraId="628FFE5C" w14:textId="77777777" w:rsidR="007231C0" w:rsidRPr="00D41AEE" w:rsidRDefault="007231C0" w:rsidP="0029711A">
                  <w:pPr>
                    <w:jc w:val="center"/>
                    <w:rPr>
                      <w:rFonts w:ascii="Baskerville" w:hAnsi="Baskerville" w:cs="Baskerville"/>
                    </w:rPr>
                  </w:pPr>
                  <w:r w:rsidRPr="00D41AEE">
                    <w:rPr>
                      <w:rFonts w:ascii="Baskerville" w:hAnsi="Baskerville" w:cs="Baskerville"/>
                    </w:rPr>
                    <w:t>/\</w:t>
                  </w:r>
                </w:p>
              </w:tc>
              <w:tc>
                <w:tcPr>
                  <w:tcW w:w="650" w:type="dxa"/>
                  <w:tcBorders>
                    <w:top w:val="single" w:sz="4" w:space="0" w:color="auto"/>
                    <w:left w:val="single" w:sz="4" w:space="0" w:color="auto"/>
                    <w:bottom w:val="single" w:sz="4" w:space="0" w:color="auto"/>
                    <w:right w:val="single" w:sz="4" w:space="0" w:color="auto"/>
                  </w:tcBorders>
                  <w:vAlign w:val="center"/>
                </w:tcPr>
                <w:p w14:paraId="491DF27A" w14:textId="77777777" w:rsidR="007231C0" w:rsidRPr="00D41AEE" w:rsidRDefault="007231C0" w:rsidP="0029711A">
                  <w:pPr>
                    <w:jc w:val="center"/>
                    <w:rPr>
                      <w:rFonts w:ascii="Baskerville" w:hAnsi="Baskerville" w:cs="Baskerville"/>
                    </w:rPr>
                  </w:pPr>
                  <w:r w:rsidRPr="00D41AEE">
                    <w:rPr>
                      <w:rFonts w:ascii="Baskerville" w:hAnsi="Baskerville" w:cs="Baskerville"/>
                    </w:rPr>
                    <w:t>/</w:t>
                  </w:r>
                </w:p>
              </w:tc>
              <w:tc>
                <w:tcPr>
                  <w:tcW w:w="649" w:type="dxa"/>
                  <w:tcBorders>
                    <w:top w:val="single" w:sz="4" w:space="0" w:color="auto"/>
                    <w:left w:val="single" w:sz="4" w:space="0" w:color="auto"/>
                    <w:bottom w:val="single" w:sz="4" w:space="0" w:color="auto"/>
                    <w:right w:val="single" w:sz="4" w:space="0" w:color="auto"/>
                  </w:tcBorders>
                  <w:vAlign w:val="center"/>
                </w:tcPr>
                <w:p w14:paraId="1CEC111B" w14:textId="77777777" w:rsidR="007231C0" w:rsidRPr="00D41AEE" w:rsidRDefault="007231C0" w:rsidP="0029711A">
                  <w:pPr>
                    <w:jc w:val="center"/>
                    <w:rPr>
                      <w:rFonts w:ascii="Baskerville" w:hAnsi="Baskerville" w:cs="Baskerville"/>
                    </w:rPr>
                  </w:pPr>
                  <w:r w:rsidRPr="00D41AEE">
                    <w:rPr>
                      <w:rFonts w:ascii="Baskerville" w:hAnsi="Baskerville" w:cs="Baskerville"/>
                    </w:rPr>
                    <w:t>/\</w:t>
                  </w:r>
                </w:p>
              </w:tc>
              <w:tc>
                <w:tcPr>
                  <w:tcW w:w="650" w:type="dxa"/>
                  <w:tcBorders>
                    <w:top w:val="single" w:sz="4" w:space="0" w:color="auto"/>
                    <w:left w:val="single" w:sz="4" w:space="0" w:color="auto"/>
                    <w:bottom w:val="single" w:sz="4" w:space="0" w:color="auto"/>
                    <w:right w:val="single" w:sz="4" w:space="0" w:color="auto"/>
                  </w:tcBorders>
                  <w:vAlign w:val="center"/>
                </w:tcPr>
                <w:p w14:paraId="27590A08" w14:textId="77777777" w:rsidR="007231C0" w:rsidRPr="00D41AEE" w:rsidRDefault="007231C0" w:rsidP="0029711A">
                  <w:pPr>
                    <w:jc w:val="center"/>
                    <w:rPr>
                      <w:rFonts w:ascii="Baskerville" w:hAnsi="Baskerville" w:cs="Baskerville"/>
                    </w:rPr>
                  </w:pPr>
                  <w:r w:rsidRPr="00D41AEE">
                    <w:rPr>
                      <w:rFonts w:ascii="Baskerville" w:hAnsi="Baskerville" w:cs="Baskerville"/>
                    </w:rPr>
                    <w:t>/\</w:t>
                  </w:r>
                </w:p>
              </w:tc>
              <w:tc>
                <w:tcPr>
                  <w:tcW w:w="650" w:type="dxa"/>
                  <w:tcBorders>
                    <w:top w:val="single" w:sz="4" w:space="0" w:color="auto"/>
                    <w:left w:val="single" w:sz="4" w:space="0" w:color="auto"/>
                    <w:bottom w:val="single" w:sz="4" w:space="0" w:color="auto"/>
                    <w:right w:val="single" w:sz="4" w:space="0" w:color="auto"/>
                  </w:tcBorders>
                  <w:vAlign w:val="center"/>
                </w:tcPr>
                <w:p w14:paraId="1DE2AADA" w14:textId="472AAE17" w:rsidR="007231C0" w:rsidRPr="00D41AEE" w:rsidRDefault="007231C0" w:rsidP="0029711A">
                  <w:pPr>
                    <w:jc w:val="center"/>
                    <w:rPr>
                      <w:rFonts w:cs="Calibri"/>
                      <w:b/>
                    </w:rPr>
                  </w:pPr>
                  <w:r>
                    <w:rPr>
                      <w:rFonts w:cs="Calibri"/>
                      <w:b/>
                      <w:noProof/>
                    </w:rPr>
                    <mc:AlternateContent>
                      <mc:Choice Requires="wps">
                        <w:drawing>
                          <wp:inline distT="0" distB="0" distL="0" distR="0" wp14:anchorId="4B658D6F" wp14:editId="50BF21B8">
                            <wp:extent cx="114300" cy="104775"/>
                            <wp:effectExtent l="19050" t="19050" r="38100" b="28575"/>
                            <wp:docPr id="2003409484" name="Isosceles Triangle 1"/>
                            <wp:cNvGraphicFramePr/>
                            <a:graphic xmlns:a="http://schemas.openxmlformats.org/drawingml/2006/main">
                              <a:graphicData uri="http://schemas.microsoft.com/office/word/2010/wordprocessingShape">
                                <wps:wsp>
                                  <wps:cNvSpPr/>
                                  <wps:spPr>
                                    <a:xfrm>
                                      <a:off x="0" y="0"/>
                                      <a:ext cx="114300" cy="104775"/>
                                    </a:xfrm>
                                    <a:prstGeom prst="triangle">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0E6E359B">
                          <v:shapetype id="_x0000_t5" coordsize="21600,21600" o:spt="5" adj="10800" path="m@0,l,21600r21600,xe" w14:anchorId="43CB8971">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 style="width:9pt;height:8.2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172c51"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">
                            <w10:anchorlock/>
                          </v:shape>
                        </w:pict>
                      </mc:Fallback>
                    </mc:AlternateContent>
                  </w:r>
                </w:p>
              </w:tc>
            </w:tr>
            <w:tr w:rsidR="007231C0" w:rsidRPr="001770AD" w14:paraId="3BF0922E" w14:textId="77777777" w:rsidTr="00923B76">
              <w:trPr>
                <w:trHeight w:val="658"/>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540C92C9" w14:textId="59298B43" w:rsidR="007231C0" w:rsidRPr="001770AD" w:rsidRDefault="009F2FF4" w:rsidP="0029711A">
                  <w:pPr>
                    <w:jc w:val="center"/>
                    <w:rPr>
                      <w:rFonts w:cs="Calibri"/>
                      <w:b/>
                    </w:rPr>
                  </w:pPr>
                  <w:r>
                    <w:rPr>
                      <w:rFonts w:cs="Calibri"/>
                      <w:b/>
                    </w:rPr>
                    <w:t>8</w:t>
                  </w:r>
                  <w:r w:rsidR="00EC2F64">
                    <w:rPr>
                      <w:rFonts w:cs="Calibri"/>
                      <w:b/>
                    </w:rPr>
                    <w:t xml:space="preserve">-3 </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3CF1DB40" w14:textId="2AD74377" w:rsidR="007231C0" w:rsidRPr="007231C0" w:rsidRDefault="007231C0" w:rsidP="0029711A">
                  <w:pPr>
                    <w:rPr>
                      <w:rFonts w:cs="Calibri"/>
                      <w:b/>
                      <w:i/>
                      <w:iCs/>
                      <w:noProof/>
                      <w:sz w:val="20"/>
                      <w:szCs w:val="20"/>
                    </w:rPr>
                  </w:pPr>
                  <w:r w:rsidRPr="007231C0">
                    <w:rPr>
                      <w:i/>
                      <w:iCs/>
                      <w:sz w:val="20"/>
                      <w:szCs w:val="20"/>
                    </w:rPr>
                    <w:t>Pupils will identify one event that influenced another in a sequence.</w:t>
                  </w:r>
                </w:p>
              </w:tc>
              <w:tc>
                <w:tcPr>
                  <w:tcW w:w="649" w:type="dxa"/>
                  <w:tcBorders>
                    <w:top w:val="single" w:sz="4" w:space="0" w:color="auto"/>
                    <w:left w:val="single" w:sz="4" w:space="0" w:color="auto"/>
                    <w:bottom w:val="single" w:sz="4" w:space="0" w:color="auto"/>
                    <w:right w:val="single" w:sz="4" w:space="0" w:color="auto"/>
                  </w:tcBorders>
                  <w:vAlign w:val="center"/>
                </w:tcPr>
                <w:p w14:paraId="01681273" w14:textId="0FD9FE8F" w:rsidR="007231C0" w:rsidRPr="00D41AEE" w:rsidRDefault="007231C0" w:rsidP="0029711A">
                  <w:pPr>
                    <w:jc w:val="center"/>
                    <w:rPr>
                      <w:rFonts w:cs="Calibri"/>
                      <w:b/>
                    </w:rPr>
                  </w:pPr>
                  <w:r>
                    <w:rPr>
                      <w:rFonts w:cs="Calibri"/>
                      <w:b/>
                      <w:noProof/>
                    </w:rPr>
                    <mc:AlternateContent>
                      <mc:Choice Requires="wps">
                        <w:drawing>
                          <wp:anchor distT="0" distB="0" distL="114300" distR="114300" simplePos="0" relativeHeight="251658240" behindDoc="0" locked="0" layoutInCell="1" allowOverlap="1" wp14:anchorId="39076328" wp14:editId="1A10CF48">
                            <wp:simplePos x="0" y="0"/>
                            <wp:positionH relativeFrom="column">
                              <wp:posOffset>97790</wp:posOffset>
                            </wp:positionH>
                            <wp:positionV relativeFrom="paragraph">
                              <wp:posOffset>53975</wp:posOffset>
                            </wp:positionV>
                            <wp:extent cx="114300" cy="104775"/>
                            <wp:effectExtent l="19050" t="19050" r="38100" b="28575"/>
                            <wp:wrapNone/>
                            <wp:docPr id="36363896" name="Isosceles Triangle 1"/>
                            <wp:cNvGraphicFramePr/>
                            <a:graphic xmlns:a="http://schemas.openxmlformats.org/drawingml/2006/main">
                              <a:graphicData uri="http://schemas.microsoft.com/office/word/2010/wordprocessingShape">
                                <wps:wsp>
                                  <wps:cNvSpPr/>
                                  <wps:spPr>
                                    <a:xfrm>
                                      <a:off x="0" y="0"/>
                                      <a:ext cx="114300" cy="104775"/>
                                    </a:xfrm>
                                    <a:prstGeom prst="triangl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62300B16">
                          <v:shape id="Isosceles Triangle 1" style="position:absolute;margin-left:7.7pt;margin-top:4.25pt;width:9pt;height:8.25pt;z-index:2516510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9101d [484]"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" w14:anchorId="7CBB3F2A"/>
                        </w:pict>
                      </mc:Fallback>
                    </mc:AlternateContent>
                  </w:r>
                </w:p>
              </w:tc>
              <w:tc>
                <w:tcPr>
                  <w:tcW w:w="650" w:type="dxa"/>
                  <w:tcBorders>
                    <w:top w:val="single" w:sz="4" w:space="0" w:color="auto"/>
                    <w:left w:val="single" w:sz="4" w:space="0" w:color="auto"/>
                    <w:bottom w:val="single" w:sz="4" w:space="0" w:color="auto"/>
                    <w:right w:val="single" w:sz="4" w:space="0" w:color="auto"/>
                  </w:tcBorders>
                  <w:vAlign w:val="center"/>
                </w:tcPr>
                <w:p w14:paraId="109868B2" w14:textId="77777777" w:rsidR="007231C0" w:rsidRPr="00D41AEE" w:rsidRDefault="007231C0" w:rsidP="0029711A">
                  <w:pPr>
                    <w:jc w:val="center"/>
                    <w:rPr>
                      <w:rFonts w:cs="Calibri"/>
                      <w:b/>
                    </w:rPr>
                  </w:pPr>
                  <w:r w:rsidRPr="00D41AEE">
                    <w:rPr>
                      <w:rFonts w:ascii="Baskerville" w:hAnsi="Baskerville" w:cs="Baskerville"/>
                    </w:rPr>
                    <w:t>/\</w:t>
                  </w:r>
                </w:p>
              </w:tc>
              <w:tc>
                <w:tcPr>
                  <w:tcW w:w="650" w:type="dxa"/>
                  <w:tcBorders>
                    <w:top w:val="single" w:sz="4" w:space="0" w:color="auto"/>
                    <w:left w:val="single" w:sz="4" w:space="0" w:color="auto"/>
                    <w:bottom w:val="single" w:sz="4" w:space="0" w:color="auto"/>
                    <w:right w:val="single" w:sz="4" w:space="0" w:color="auto"/>
                  </w:tcBorders>
                  <w:vAlign w:val="center"/>
                </w:tcPr>
                <w:p w14:paraId="41F540DE" w14:textId="21436211" w:rsidR="007231C0" w:rsidRPr="00D41AEE" w:rsidRDefault="007231C0" w:rsidP="0029711A">
                  <w:pPr>
                    <w:jc w:val="center"/>
                    <w:rPr>
                      <w:rFonts w:cs="Calibri"/>
                      <w:b/>
                    </w:rPr>
                  </w:pPr>
                  <w:r>
                    <w:rPr>
                      <w:rFonts w:cs="Calibri"/>
                      <w:b/>
                      <w:noProof/>
                    </w:rPr>
                    <mc:AlternateContent>
                      <mc:Choice Requires="wps">
                        <w:drawing>
                          <wp:anchor distT="0" distB="0" distL="114300" distR="114300" simplePos="0" relativeHeight="251658241" behindDoc="0" locked="0" layoutInCell="1" allowOverlap="1" wp14:anchorId="3115E784" wp14:editId="305F756A">
                            <wp:simplePos x="0" y="0"/>
                            <wp:positionH relativeFrom="column">
                              <wp:posOffset>-7620</wp:posOffset>
                            </wp:positionH>
                            <wp:positionV relativeFrom="paragraph">
                              <wp:posOffset>39370</wp:posOffset>
                            </wp:positionV>
                            <wp:extent cx="114300" cy="104775"/>
                            <wp:effectExtent l="19050" t="19050" r="38100" b="28575"/>
                            <wp:wrapNone/>
                            <wp:docPr id="1907749675" name="Isosceles Triangle 1"/>
                            <wp:cNvGraphicFramePr/>
                            <a:graphic xmlns:a="http://schemas.openxmlformats.org/drawingml/2006/main">
                              <a:graphicData uri="http://schemas.microsoft.com/office/word/2010/wordprocessingShape">
                                <wps:wsp>
                                  <wps:cNvSpPr/>
                                  <wps:spPr>
                                    <a:xfrm>
                                      <a:off x="0" y="0"/>
                                      <a:ext cx="114300" cy="104775"/>
                                    </a:xfrm>
                                    <a:prstGeom prst="triangle">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4AA7804D">
                          <v:shape id="Isosceles Triangle 1" style="position:absolute;margin-left:-.6pt;margin-top:3.1pt;width:9pt;height:8.25pt;z-index:2516541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172c51"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" w14:anchorId="25101A76"/>
                        </w:pict>
                      </mc:Fallback>
                    </mc:AlternateContent>
                  </w:r>
                </w:p>
              </w:tc>
              <w:tc>
                <w:tcPr>
                  <w:tcW w:w="649" w:type="dxa"/>
                  <w:tcBorders>
                    <w:top w:val="single" w:sz="4" w:space="0" w:color="auto"/>
                    <w:left w:val="single" w:sz="4" w:space="0" w:color="auto"/>
                    <w:bottom w:val="single" w:sz="4" w:space="0" w:color="auto"/>
                    <w:right w:val="single" w:sz="4" w:space="0" w:color="auto"/>
                  </w:tcBorders>
                  <w:vAlign w:val="center"/>
                </w:tcPr>
                <w:p w14:paraId="78C65F92" w14:textId="77777777" w:rsidR="007231C0" w:rsidRPr="00D41AEE" w:rsidRDefault="007231C0" w:rsidP="0029711A">
                  <w:pPr>
                    <w:jc w:val="center"/>
                    <w:rPr>
                      <w:rFonts w:cs="Calibri"/>
                      <w:b/>
                    </w:rPr>
                  </w:pPr>
                  <w:r w:rsidRPr="00D41AEE">
                    <w:rPr>
                      <w:rFonts w:ascii="Baskerville" w:hAnsi="Baskerville" w:cs="Baskerville"/>
                    </w:rPr>
                    <w:t>/\</w:t>
                  </w:r>
                </w:p>
              </w:tc>
              <w:tc>
                <w:tcPr>
                  <w:tcW w:w="650" w:type="dxa"/>
                  <w:tcBorders>
                    <w:top w:val="single" w:sz="4" w:space="0" w:color="auto"/>
                    <w:left w:val="single" w:sz="4" w:space="0" w:color="auto"/>
                    <w:bottom w:val="single" w:sz="4" w:space="0" w:color="auto"/>
                    <w:right w:val="single" w:sz="4" w:space="0" w:color="auto"/>
                  </w:tcBorders>
                  <w:vAlign w:val="center"/>
                </w:tcPr>
                <w:p w14:paraId="6D4D612B" w14:textId="1CDBC10F" w:rsidR="007231C0" w:rsidRPr="00D41AEE" w:rsidRDefault="007231C0" w:rsidP="0029711A">
                  <w:pPr>
                    <w:jc w:val="center"/>
                    <w:rPr>
                      <w:rFonts w:cs="Calibri"/>
                      <w:b/>
                    </w:rPr>
                  </w:pPr>
                  <w:r>
                    <w:rPr>
                      <w:rFonts w:cs="Calibri"/>
                      <w:b/>
                      <w:noProof/>
                    </w:rPr>
                    <mc:AlternateContent>
                      <mc:Choice Requires="wps">
                        <w:drawing>
                          <wp:anchor distT="0" distB="0" distL="114300" distR="114300" simplePos="0" relativeHeight="251658246" behindDoc="0" locked="0" layoutInCell="1" allowOverlap="1" wp14:anchorId="358A2CB3" wp14:editId="10E1971D">
                            <wp:simplePos x="0" y="0"/>
                            <wp:positionH relativeFrom="column">
                              <wp:posOffset>-13335</wp:posOffset>
                            </wp:positionH>
                            <wp:positionV relativeFrom="paragraph">
                              <wp:posOffset>39370</wp:posOffset>
                            </wp:positionV>
                            <wp:extent cx="114300" cy="104775"/>
                            <wp:effectExtent l="19050" t="19050" r="38100" b="28575"/>
                            <wp:wrapNone/>
                            <wp:docPr id="123793791" name="Isosceles Triangle 1"/>
                            <wp:cNvGraphicFramePr/>
                            <a:graphic xmlns:a="http://schemas.openxmlformats.org/drawingml/2006/main">
                              <a:graphicData uri="http://schemas.microsoft.com/office/word/2010/wordprocessingShape">
                                <wps:wsp>
                                  <wps:cNvSpPr/>
                                  <wps:spPr>
                                    <a:xfrm>
                                      <a:off x="0" y="0"/>
                                      <a:ext cx="114300" cy="104775"/>
                                    </a:xfrm>
                                    <a:prstGeom prst="triangle">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586A5A27">
                          <v:shape id="Isosceles Triangle 1" style="position:absolute;margin-left:-1.05pt;margin-top:3.1pt;width:9pt;height:8.25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172c51"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" w14:anchorId="074BD1AA"/>
                        </w:pict>
                      </mc:Fallback>
                    </mc:AlternateContent>
                  </w:r>
                </w:p>
              </w:tc>
              <w:tc>
                <w:tcPr>
                  <w:tcW w:w="650" w:type="dxa"/>
                  <w:tcBorders>
                    <w:top w:val="single" w:sz="4" w:space="0" w:color="auto"/>
                    <w:left w:val="single" w:sz="4" w:space="0" w:color="auto"/>
                    <w:bottom w:val="single" w:sz="4" w:space="0" w:color="auto"/>
                    <w:right w:val="single" w:sz="4" w:space="0" w:color="auto"/>
                  </w:tcBorders>
                  <w:vAlign w:val="center"/>
                </w:tcPr>
                <w:p w14:paraId="4C9595A6" w14:textId="77777777" w:rsidR="007231C0" w:rsidRPr="00D41AEE" w:rsidRDefault="007231C0" w:rsidP="0029711A">
                  <w:pPr>
                    <w:jc w:val="center"/>
                    <w:rPr>
                      <w:rFonts w:cs="Calibri"/>
                      <w:b/>
                    </w:rPr>
                  </w:pPr>
                  <w:r w:rsidRPr="00D41AEE">
                    <w:rPr>
                      <w:rFonts w:ascii="Baskerville" w:hAnsi="Baskerville" w:cs="Baskerville"/>
                    </w:rPr>
                    <w:t>/\</w:t>
                  </w:r>
                </w:p>
              </w:tc>
              <w:tc>
                <w:tcPr>
                  <w:tcW w:w="649" w:type="dxa"/>
                  <w:tcBorders>
                    <w:top w:val="single" w:sz="4" w:space="0" w:color="auto"/>
                    <w:left w:val="single" w:sz="4" w:space="0" w:color="auto"/>
                    <w:bottom w:val="single" w:sz="4" w:space="0" w:color="auto"/>
                    <w:right w:val="single" w:sz="4" w:space="0" w:color="auto"/>
                  </w:tcBorders>
                  <w:vAlign w:val="center"/>
                </w:tcPr>
                <w:p w14:paraId="219AD1DB" w14:textId="05F8AEA6" w:rsidR="007231C0" w:rsidRPr="00D41AEE" w:rsidRDefault="007231C0" w:rsidP="0029711A">
                  <w:pPr>
                    <w:jc w:val="center"/>
                    <w:rPr>
                      <w:rFonts w:cs="Calibri"/>
                      <w:b/>
                    </w:rPr>
                  </w:pPr>
                  <w:r>
                    <w:rPr>
                      <w:rFonts w:cs="Calibri"/>
                      <w:b/>
                      <w:noProof/>
                    </w:rPr>
                    <mc:AlternateContent>
                      <mc:Choice Requires="wps">
                        <w:drawing>
                          <wp:anchor distT="0" distB="0" distL="114300" distR="114300" simplePos="0" relativeHeight="251658242" behindDoc="0" locked="0" layoutInCell="1" allowOverlap="1" wp14:anchorId="3050BCE5" wp14:editId="246B6593">
                            <wp:simplePos x="0" y="0"/>
                            <wp:positionH relativeFrom="column">
                              <wp:posOffset>-10160</wp:posOffset>
                            </wp:positionH>
                            <wp:positionV relativeFrom="paragraph">
                              <wp:posOffset>39370</wp:posOffset>
                            </wp:positionV>
                            <wp:extent cx="114300" cy="104775"/>
                            <wp:effectExtent l="19050" t="19050" r="38100" b="28575"/>
                            <wp:wrapNone/>
                            <wp:docPr id="853988603" name="Isosceles Triangle 1"/>
                            <wp:cNvGraphicFramePr/>
                            <a:graphic xmlns:a="http://schemas.openxmlformats.org/drawingml/2006/main">
                              <a:graphicData uri="http://schemas.microsoft.com/office/word/2010/wordprocessingShape">
                                <wps:wsp>
                                  <wps:cNvSpPr/>
                                  <wps:spPr>
                                    <a:xfrm>
                                      <a:off x="0" y="0"/>
                                      <a:ext cx="114300" cy="104775"/>
                                    </a:xfrm>
                                    <a:prstGeom prst="triangle">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24CB4134">
                          <v:shape id="Isosceles Triangle 1" style="position:absolute;margin-left:-.8pt;margin-top:3.1pt;width:9pt;height:8.25pt;z-index:251657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172c51"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" w14:anchorId="09CC3616"/>
                        </w:pict>
                      </mc:Fallback>
                    </mc:AlternateContent>
                  </w:r>
                </w:p>
              </w:tc>
              <w:tc>
                <w:tcPr>
                  <w:tcW w:w="650" w:type="dxa"/>
                  <w:tcBorders>
                    <w:top w:val="single" w:sz="4" w:space="0" w:color="auto"/>
                    <w:left w:val="single" w:sz="4" w:space="0" w:color="auto"/>
                    <w:bottom w:val="single" w:sz="4" w:space="0" w:color="auto"/>
                    <w:right w:val="single" w:sz="4" w:space="0" w:color="auto"/>
                  </w:tcBorders>
                  <w:vAlign w:val="center"/>
                </w:tcPr>
                <w:p w14:paraId="4B717C26" w14:textId="1148E70C" w:rsidR="007231C0" w:rsidRPr="00D41AEE" w:rsidRDefault="007231C0" w:rsidP="0029711A">
                  <w:pPr>
                    <w:jc w:val="center"/>
                    <w:rPr>
                      <w:rFonts w:cs="Calibri"/>
                      <w:b/>
                    </w:rPr>
                  </w:pPr>
                  <w:r>
                    <w:rPr>
                      <w:rFonts w:cs="Calibri"/>
                      <w:b/>
                      <w:noProof/>
                    </w:rPr>
                    <mc:AlternateContent>
                      <mc:Choice Requires="wps">
                        <w:drawing>
                          <wp:anchor distT="0" distB="0" distL="114300" distR="114300" simplePos="0" relativeHeight="251658245" behindDoc="0" locked="0" layoutInCell="1" allowOverlap="1" wp14:anchorId="34D48403" wp14:editId="57D939F6">
                            <wp:simplePos x="0" y="0"/>
                            <wp:positionH relativeFrom="column">
                              <wp:posOffset>-12700</wp:posOffset>
                            </wp:positionH>
                            <wp:positionV relativeFrom="paragraph">
                              <wp:posOffset>39370</wp:posOffset>
                            </wp:positionV>
                            <wp:extent cx="114300" cy="104775"/>
                            <wp:effectExtent l="19050" t="19050" r="38100" b="28575"/>
                            <wp:wrapNone/>
                            <wp:docPr id="1692208878" name="Isosceles Triangle 1"/>
                            <wp:cNvGraphicFramePr/>
                            <a:graphic xmlns:a="http://schemas.openxmlformats.org/drawingml/2006/main">
                              <a:graphicData uri="http://schemas.microsoft.com/office/word/2010/wordprocessingShape">
                                <wps:wsp>
                                  <wps:cNvSpPr/>
                                  <wps:spPr>
                                    <a:xfrm>
                                      <a:off x="0" y="0"/>
                                      <a:ext cx="114300" cy="104775"/>
                                    </a:xfrm>
                                    <a:prstGeom prst="triangle">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134392A9">
                          <v:shape id="Isosceles Triangle 1" style="position:absolute;margin-left:-1pt;margin-top:3.1pt;width:9pt;height:8.2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172c51"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" w14:anchorId="557A8FB9"/>
                        </w:pict>
                      </mc:Fallback>
                    </mc:AlternateContent>
                  </w:r>
                </w:p>
              </w:tc>
              <w:tc>
                <w:tcPr>
                  <w:tcW w:w="650" w:type="dxa"/>
                  <w:tcBorders>
                    <w:top w:val="single" w:sz="4" w:space="0" w:color="auto"/>
                    <w:left w:val="single" w:sz="4" w:space="0" w:color="auto"/>
                    <w:bottom w:val="single" w:sz="4" w:space="0" w:color="auto"/>
                    <w:right w:val="single" w:sz="4" w:space="0" w:color="auto"/>
                  </w:tcBorders>
                  <w:vAlign w:val="center"/>
                </w:tcPr>
                <w:p w14:paraId="5BB4A37B" w14:textId="19D7C722" w:rsidR="007231C0" w:rsidRPr="00D41AEE" w:rsidRDefault="007231C0" w:rsidP="0029711A">
                  <w:pPr>
                    <w:jc w:val="center"/>
                    <w:rPr>
                      <w:rFonts w:cs="Calibri"/>
                      <w:b/>
                    </w:rPr>
                  </w:pPr>
                  <w:r>
                    <w:rPr>
                      <w:rFonts w:cs="Calibri"/>
                      <w:b/>
                      <w:noProof/>
                    </w:rPr>
                    <mc:AlternateContent>
                      <mc:Choice Requires="wps">
                        <w:drawing>
                          <wp:anchor distT="0" distB="0" distL="114300" distR="114300" simplePos="0" relativeHeight="251658244" behindDoc="0" locked="0" layoutInCell="1" allowOverlap="1" wp14:anchorId="05FF12C9" wp14:editId="25805BAC">
                            <wp:simplePos x="0" y="0"/>
                            <wp:positionH relativeFrom="column">
                              <wp:posOffset>-6350</wp:posOffset>
                            </wp:positionH>
                            <wp:positionV relativeFrom="paragraph">
                              <wp:posOffset>39370</wp:posOffset>
                            </wp:positionV>
                            <wp:extent cx="114300" cy="104775"/>
                            <wp:effectExtent l="19050" t="19050" r="38100" b="28575"/>
                            <wp:wrapNone/>
                            <wp:docPr id="27361221" name="Isosceles Triangle 1"/>
                            <wp:cNvGraphicFramePr/>
                            <a:graphic xmlns:a="http://schemas.openxmlformats.org/drawingml/2006/main">
                              <a:graphicData uri="http://schemas.microsoft.com/office/word/2010/wordprocessingShape">
                                <wps:wsp>
                                  <wps:cNvSpPr/>
                                  <wps:spPr>
                                    <a:xfrm>
                                      <a:off x="0" y="0"/>
                                      <a:ext cx="114300" cy="104775"/>
                                    </a:xfrm>
                                    <a:prstGeom prst="triangle">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1228AAA5">
                          <v:shape id="Isosceles Triangle 1" style="position:absolute;margin-left:-.5pt;margin-top:3.1pt;width:9pt;height: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172c51"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" w14:anchorId="37310BAA"/>
                        </w:pict>
                      </mc:Fallback>
                    </mc:AlternateContent>
                  </w:r>
                </w:p>
              </w:tc>
            </w:tr>
            <w:tr w:rsidR="007231C0" w:rsidRPr="001770AD" w14:paraId="308893FD" w14:textId="77777777" w:rsidTr="00923B76">
              <w:trPr>
                <w:trHeight w:val="658"/>
              </w:trPr>
              <w:tc>
                <w:tcPr>
                  <w:tcW w:w="709" w:type="dxa"/>
                  <w:vMerge/>
                  <w:tcBorders>
                    <w:top w:val="single" w:sz="4" w:space="0" w:color="auto"/>
                    <w:left w:val="single" w:sz="4" w:space="0" w:color="auto"/>
                    <w:bottom w:val="single" w:sz="4" w:space="0" w:color="auto"/>
                    <w:right w:val="single" w:sz="4" w:space="0" w:color="auto"/>
                  </w:tcBorders>
                </w:tcPr>
                <w:p w14:paraId="794599DB" w14:textId="284BE4DB" w:rsidR="007231C0" w:rsidRPr="001770AD" w:rsidRDefault="007231C0" w:rsidP="0029711A">
                  <w:pPr>
                    <w:rPr>
                      <w:rFonts w:cs="Calibri"/>
                      <w:b/>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43AF6F21" w14:textId="5730A58D" w:rsidR="007231C0" w:rsidRPr="007231C0" w:rsidRDefault="007231C0" w:rsidP="0029711A">
                  <w:pPr>
                    <w:rPr>
                      <w:rFonts w:ascii="Baskerville" w:hAnsi="Baskerville" w:cs="Baskerville"/>
                      <w:i/>
                      <w:iCs/>
                      <w:sz w:val="20"/>
                      <w:szCs w:val="20"/>
                    </w:rPr>
                  </w:pPr>
                  <w:r w:rsidRPr="007231C0">
                    <w:rPr>
                      <w:i/>
                      <w:iCs/>
                      <w:sz w:val="20"/>
                      <w:szCs w:val="20"/>
                    </w:rPr>
                    <w:t>Pupils will explain how two events are related, using a timeline for support.</w:t>
                  </w:r>
                </w:p>
              </w:tc>
              <w:tc>
                <w:tcPr>
                  <w:tcW w:w="649" w:type="dxa"/>
                  <w:tcBorders>
                    <w:top w:val="single" w:sz="4" w:space="0" w:color="auto"/>
                    <w:left w:val="single" w:sz="4" w:space="0" w:color="auto"/>
                    <w:bottom w:val="single" w:sz="4" w:space="0" w:color="auto"/>
                    <w:right w:val="single" w:sz="4" w:space="0" w:color="auto"/>
                  </w:tcBorders>
                  <w:vAlign w:val="center"/>
                </w:tcPr>
                <w:p w14:paraId="7E2C6BB4" w14:textId="3621A478" w:rsidR="007231C0" w:rsidRPr="00D41AEE" w:rsidRDefault="007231C0" w:rsidP="0029711A">
                  <w:pPr>
                    <w:jc w:val="center"/>
                    <w:rPr>
                      <w:rFonts w:cs="Calibri"/>
                      <w:b/>
                    </w:rPr>
                  </w:pPr>
                  <w:r w:rsidRPr="00D41AEE">
                    <w:rPr>
                      <w:rFonts w:ascii="Baskerville" w:hAnsi="Baskerville" w:cs="Baskerville"/>
                    </w:rPr>
                    <w:t>/</w:t>
                  </w:r>
                </w:p>
              </w:tc>
              <w:tc>
                <w:tcPr>
                  <w:tcW w:w="650" w:type="dxa"/>
                  <w:tcBorders>
                    <w:top w:val="single" w:sz="4" w:space="0" w:color="auto"/>
                    <w:left w:val="single" w:sz="4" w:space="0" w:color="auto"/>
                    <w:bottom w:val="single" w:sz="4" w:space="0" w:color="auto"/>
                    <w:right w:val="single" w:sz="4" w:space="0" w:color="auto"/>
                  </w:tcBorders>
                  <w:vAlign w:val="center"/>
                </w:tcPr>
                <w:p w14:paraId="092CD00E" w14:textId="77777777" w:rsidR="007231C0" w:rsidRPr="00D41AEE" w:rsidRDefault="007231C0" w:rsidP="0029711A">
                  <w:pPr>
                    <w:jc w:val="center"/>
                    <w:rPr>
                      <w:rFonts w:cs="Calibri"/>
                      <w:b/>
                    </w:rPr>
                  </w:pPr>
                  <w:r w:rsidRPr="00D41AEE">
                    <w:rPr>
                      <w:rFonts w:ascii="Baskerville" w:hAnsi="Baskerville" w:cs="Baskerville"/>
                    </w:rPr>
                    <w:t>/</w:t>
                  </w:r>
                </w:p>
              </w:tc>
              <w:tc>
                <w:tcPr>
                  <w:tcW w:w="650" w:type="dxa"/>
                  <w:tcBorders>
                    <w:top w:val="single" w:sz="4" w:space="0" w:color="auto"/>
                    <w:left w:val="single" w:sz="4" w:space="0" w:color="auto"/>
                    <w:bottom w:val="single" w:sz="4" w:space="0" w:color="auto"/>
                    <w:right w:val="single" w:sz="4" w:space="0" w:color="auto"/>
                  </w:tcBorders>
                  <w:vAlign w:val="center"/>
                </w:tcPr>
                <w:p w14:paraId="17365FB6" w14:textId="77777777" w:rsidR="007231C0" w:rsidRPr="00D41AEE" w:rsidRDefault="007231C0" w:rsidP="0029711A">
                  <w:pPr>
                    <w:jc w:val="center"/>
                    <w:rPr>
                      <w:rFonts w:cs="Calibri"/>
                      <w:b/>
                    </w:rPr>
                  </w:pPr>
                  <w:r w:rsidRPr="00D41AEE">
                    <w:rPr>
                      <w:rFonts w:ascii="Baskerville" w:hAnsi="Baskerville" w:cs="Baskerville"/>
                    </w:rPr>
                    <w:t>/</w:t>
                  </w:r>
                </w:p>
              </w:tc>
              <w:tc>
                <w:tcPr>
                  <w:tcW w:w="649" w:type="dxa"/>
                  <w:tcBorders>
                    <w:top w:val="single" w:sz="4" w:space="0" w:color="auto"/>
                    <w:left w:val="single" w:sz="4" w:space="0" w:color="auto"/>
                    <w:bottom w:val="single" w:sz="4" w:space="0" w:color="auto"/>
                    <w:right w:val="single" w:sz="4" w:space="0" w:color="auto"/>
                  </w:tcBorders>
                  <w:vAlign w:val="center"/>
                </w:tcPr>
                <w:p w14:paraId="1C028C8E" w14:textId="77777777" w:rsidR="007231C0" w:rsidRPr="00D41AEE" w:rsidRDefault="007231C0" w:rsidP="0029711A">
                  <w:pPr>
                    <w:jc w:val="center"/>
                    <w:rPr>
                      <w:rFonts w:cs="Calibri"/>
                      <w:b/>
                    </w:rPr>
                  </w:pPr>
                  <w:r w:rsidRPr="00D41AEE">
                    <w:rPr>
                      <w:rFonts w:ascii="Baskerville" w:hAnsi="Baskerville" w:cs="Baskerville"/>
                    </w:rPr>
                    <w:t>/\</w:t>
                  </w:r>
                </w:p>
              </w:tc>
              <w:tc>
                <w:tcPr>
                  <w:tcW w:w="650" w:type="dxa"/>
                  <w:tcBorders>
                    <w:top w:val="single" w:sz="4" w:space="0" w:color="auto"/>
                    <w:left w:val="single" w:sz="4" w:space="0" w:color="auto"/>
                    <w:bottom w:val="single" w:sz="4" w:space="0" w:color="auto"/>
                    <w:right w:val="single" w:sz="4" w:space="0" w:color="auto"/>
                  </w:tcBorders>
                  <w:vAlign w:val="center"/>
                </w:tcPr>
                <w:p w14:paraId="28D6E959" w14:textId="77777777" w:rsidR="007231C0" w:rsidRPr="00D41AEE" w:rsidRDefault="007231C0" w:rsidP="0029711A">
                  <w:pPr>
                    <w:jc w:val="center"/>
                    <w:rPr>
                      <w:rFonts w:cs="Calibri"/>
                      <w:b/>
                    </w:rPr>
                  </w:pPr>
                  <w:r w:rsidRPr="00D41AEE">
                    <w:rPr>
                      <w:rFonts w:ascii="Baskerville" w:hAnsi="Baskerville" w:cs="Baskerville"/>
                    </w:rPr>
                    <w:t>/</w:t>
                  </w:r>
                </w:p>
              </w:tc>
              <w:tc>
                <w:tcPr>
                  <w:tcW w:w="650" w:type="dxa"/>
                  <w:tcBorders>
                    <w:top w:val="single" w:sz="4" w:space="0" w:color="auto"/>
                    <w:left w:val="single" w:sz="4" w:space="0" w:color="auto"/>
                    <w:bottom w:val="single" w:sz="4" w:space="0" w:color="auto"/>
                    <w:right w:val="single" w:sz="4" w:space="0" w:color="auto"/>
                  </w:tcBorders>
                  <w:vAlign w:val="center"/>
                </w:tcPr>
                <w:p w14:paraId="57C2B2ED" w14:textId="77777777" w:rsidR="007231C0" w:rsidRPr="00D41AEE" w:rsidRDefault="007231C0" w:rsidP="0029711A">
                  <w:pPr>
                    <w:jc w:val="center"/>
                    <w:rPr>
                      <w:rFonts w:cs="Calibri"/>
                      <w:b/>
                    </w:rPr>
                  </w:pPr>
                  <w:r w:rsidRPr="00D41AEE">
                    <w:rPr>
                      <w:rFonts w:ascii="Baskerville" w:hAnsi="Baskerville" w:cs="Baskerville"/>
                    </w:rPr>
                    <w:t>/</w:t>
                  </w:r>
                </w:p>
              </w:tc>
              <w:tc>
                <w:tcPr>
                  <w:tcW w:w="649" w:type="dxa"/>
                  <w:tcBorders>
                    <w:top w:val="single" w:sz="4" w:space="0" w:color="auto"/>
                    <w:left w:val="single" w:sz="4" w:space="0" w:color="auto"/>
                    <w:bottom w:val="single" w:sz="4" w:space="0" w:color="auto"/>
                    <w:right w:val="single" w:sz="4" w:space="0" w:color="auto"/>
                  </w:tcBorders>
                  <w:vAlign w:val="center"/>
                </w:tcPr>
                <w:p w14:paraId="635725C2" w14:textId="77777777" w:rsidR="007231C0" w:rsidRPr="00D41AEE" w:rsidRDefault="007231C0" w:rsidP="0029711A">
                  <w:pPr>
                    <w:jc w:val="center"/>
                    <w:rPr>
                      <w:rFonts w:cs="Calibri"/>
                      <w:b/>
                    </w:rPr>
                  </w:pPr>
                  <w:r w:rsidRPr="00D41AEE">
                    <w:rPr>
                      <w:rFonts w:ascii="Baskerville" w:hAnsi="Baskerville" w:cs="Baskerville"/>
                    </w:rPr>
                    <w:t>/\</w:t>
                  </w:r>
                </w:p>
              </w:tc>
              <w:tc>
                <w:tcPr>
                  <w:tcW w:w="650" w:type="dxa"/>
                  <w:tcBorders>
                    <w:top w:val="single" w:sz="4" w:space="0" w:color="auto"/>
                    <w:left w:val="single" w:sz="4" w:space="0" w:color="auto"/>
                    <w:bottom w:val="single" w:sz="4" w:space="0" w:color="auto"/>
                    <w:right w:val="single" w:sz="4" w:space="0" w:color="auto"/>
                  </w:tcBorders>
                  <w:vAlign w:val="center"/>
                </w:tcPr>
                <w:p w14:paraId="21506064" w14:textId="77777777" w:rsidR="007231C0" w:rsidRPr="00D41AEE" w:rsidRDefault="007231C0" w:rsidP="0029711A">
                  <w:pPr>
                    <w:jc w:val="center"/>
                    <w:rPr>
                      <w:rFonts w:cs="Calibri"/>
                      <w:b/>
                    </w:rPr>
                  </w:pPr>
                  <w:r w:rsidRPr="00D41AEE">
                    <w:rPr>
                      <w:rFonts w:ascii="Baskerville" w:hAnsi="Baskerville" w:cs="Baskerville"/>
                    </w:rPr>
                    <w:t>/\</w:t>
                  </w:r>
                </w:p>
              </w:tc>
              <w:tc>
                <w:tcPr>
                  <w:tcW w:w="650" w:type="dxa"/>
                  <w:tcBorders>
                    <w:top w:val="single" w:sz="4" w:space="0" w:color="auto"/>
                    <w:left w:val="single" w:sz="4" w:space="0" w:color="auto"/>
                    <w:bottom w:val="single" w:sz="4" w:space="0" w:color="auto"/>
                    <w:right w:val="single" w:sz="4" w:space="0" w:color="auto"/>
                  </w:tcBorders>
                  <w:vAlign w:val="center"/>
                </w:tcPr>
                <w:p w14:paraId="238E98CC" w14:textId="77777777" w:rsidR="007231C0" w:rsidRPr="00D41AEE" w:rsidRDefault="007231C0" w:rsidP="0029711A">
                  <w:pPr>
                    <w:jc w:val="center"/>
                    <w:rPr>
                      <w:rFonts w:cs="Calibri"/>
                      <w:b/>
                    </w:rPr>
                  </w:pPr>
                  <w:r w:rsidRPr="00D41AEE">
                    <w:rPr>
                      <w:rFonts w:ascii="Baskerville" w:hAnsi="Baskerville" w:cs="Baskerville"/>
                    </w:rPr>
                    <w:t>/\</w:t>
                  </w:r>
                </w:p>
              </w:tc>
            </w:tr>
          </w:tbl>
          <w:p w14:paraId="68CC339A" w14:textId="77777777" w:rsidR="00E72910" w:rsidRPr="003B3907" w:rsidRDefault="00E72910" w:rsidP="0029711A">
            <w:pPr>
              <w:rPr>
                <w:rFonts w:cstheme="minorHAnsi"/>
                <w:sz w:val="22"/>
                <w:u w:val="single"/>
              </w:rPr>
            </w:pPr>
          </w:p>
          <w:p w14:paraId="76ADEEDD" w14:textId="17DE38B3" w:rsidR="00FD0166" w:rsidRPr="00C555B7" w:rsidRDefault="0633E08E" w:rsidP="70375518">
            <w:pPr>
              <w:jc w:val="center"/>
              <w:rPr>
                <w:b/>
                <w:bCs/>
                <w:sz w:val="22"/>
              </w:rPr>
            </w:pPr>
            <w:r w:rsidRPr="70375518">
              <w:rPr>
                <w:b/>
                <w:bCs/>
                <w:sz w:val="22"/>
              </w:rPr>
              <w:t xml:space="preserve">You need to keep this up to date across </w:t>
            </w:r>
            <w:proofErr w:type="gramStart"/>
            <w:r w:rsidRPr="70375518">
              <w:rPr>
                <w:b/>
                <w:bCs/>
                <w:sz w:val="22"/>
              </w:rPr>
              <w:t>all of</w:t>
            </w:r>
            <w:proofErr w:type="gramEnd"/>
            <w:r w:rsidRPr="70375518">
              <w:rPr>
                <w:b/>
                <w:bCs/>
                <w:sz w:val="22"/>
              </w:rPr>
              <w:t xml:space="preserve"> the lessons that you teach in </w:t>
            </w:r>
            <w:r w:rsidR="03FC7A21" w:rsidRPr="70375518">
              <w:rPr>
                <w:b/>
                <w:bCs/>
                <w:sz w:val="22"/>
              </w:rPr>
              <w:t xml:space="preserve">English (Writing) and Maths </w:t>
            </w:r>
          </w:p>
        </w:tc>
      </w:tr>
    </w:tbl>
    <w:p w14:paraId="0C1C2423" w14:textId="0EDA7E2B" w:rsidR="00813CAC" w:rsidRDefault="00813CAC" w:rsidP="70375518">
      <w:pPr>
        <w:spacing w:after="0" w:line="240" w:lineRule="auto"/>
        <w:jc w:val="both"/>
        <w:rPr>
          <w:sz w:val="22"/>
        </w:rPr>
        <w:sectPr w:rsidR="00813CAC" w:rsidSect="00071553">
          <w:footerReference w:type="default" r:id="rId25"/>
          <w:headerReference w:type="first" r:id="rId26"/>
          <w:pgSz w:w="11909" w:h="16834" w:code="9"/>
          <w:pgMar w:top="851" w:right="1152" w:bottom="432" w:left="1152" w:header="432" w:footer="432" w:gutter="0"/>
          <w:pgNumType w:start="0"/>
          <w:cols w:space="708"/>
          <w:titlePg/>
          <w:docGrid w:linePitch="360"/>
        </w:sectPr>
      </w:pPr>
    </w:p>
    <w:tbl>
      <w:tblPr>
        <w:tblStyle w:val="TableGrid"/>
        <w:tblW w:w="4992" w:type="pct"/>
        <w:tblLook w:val="04A0" w:firstRow="1" w:lastRow="0" w:firstColumn="1" w:lastColumn="0" w:noHBand="0" w:noVBand="1"/>
      </w:tblPr>
      <w:tblGrid>
        <w:gridCol w:w="758"/>
        <w:gridCol w:w="2375"/>
        <w:gridCol w:w="405"/>
        <w:gridCol w:w="405"/>
        <w:gridCol w:w="408"/>
        <w:gridCol w:w="405"/>
        <w:gridCol w:w="405"/>
        <w:gridCol w:w="409"/>
        <w:gridCol w:w="406"/>
        <w:gridCol w:w="406"/>
        <w:gridCol w:w="409"/>
        <w:gridCol w:w="406"/>
        <w:gridCol w:w="406"/>
        <w:gridCol w:w="409"/>
        <w:gridCol w:w="406"/>
        <w:gridCol w:w="406"/>
        <w:gridCol w:w="409"/>
        <w:gridCol w:w="406"/>
        <w:gridCol w:w="406"/>
        <w:gridCol w:w="409"/>
        <w:gridCol w:w="406"/>
        <w:gridCol w:w="406"/>
        <w:gridCol w:w="409"/>
        <w:gridCol w:w="406"/>
        <w:gridCol w:w="406"/>
        <w:gridCol w:w="409"/>
        <w:gridCol w:w="406"/>
        <w:gridCol w:w="406"/>
        <w:gridCol w:w="409"/>
        <w:gridCol w:w="406"/>
        <w:gridCol w:w="406"/>
        <w:gridCol w:w="440"/>
      </w:tblGrid>
      <w:tr w:rsidR="00406D52" w14:paraId="16B2EE52" w14:textId="77777777" w:rsidTr="00222108">
        <w:trPr>
          <w:trHeight w:val="323"/>
        </w:trPr>
        <w:tc>
          <w:tcPr>
            <w:tcW w:w="247" w:type="pct"/>
            <w:tcBorders>
              <w:top w:val="nil"/>
              <w:left w:val="nil"/>
              <w:bottom w:val="single" w:sz="4" w:space="0" w:color="auto"/>
              <w:right w:val="nil"/>
            </w:tcBorders>
          </w:tcPr>
          <w:p w14:paraId="171A1728" w14:textId="77777777" w:rsidR="00406D52" w:rsidRDefault="00406D52" w:rsidP="0029711A">
            <w:pPr>
              <w:jc w:val="both"/>
              <w:rPr>
                <w:rFonts w:cstheme="minorHAnsi"/>
                <w:sz w:val="22"/>
              </w:rPr>
            </w:pPr>
          </w:p>
        </w:tc>
        <w:tc>
          <w:tcPr>
            <w:tcW w:w="4753" w:type="pct"/>
            <w:gridSpan w:val="31"/>
            <w:tcBorders>
              <w:top w:val="nil"/>
              <w:left w:val="nil"/>
              <w:bottom w:val="single" w:sz="4" w:space="0" w:color="auto"/>
              <w:right w:val="nil"/>
            </w:tcBorders>
          </w:tcPr>
          <w:p w14:paraId="31120A6E" w14:textId="77777777" w:rsidR="00081D0F" w:rsidRDefault="00081D0F" w:rsidP="0029711A">
            <w:pPr>
              <w:jc w:val="center"/>
              <w:rPr>
                <w:rFonts w:cstheme="minorHAnsi"/>
                <w:b/>
                <w:bCs/>
                <w:szCs w:val="24"/>
              </w:rPr>
            </w:pPr>
          </w:p>
          <w:p w14:paraId="46A3D86F" w14:textId="3A6E35C8" w:rsidR="00406D52" w:rsidRPr="00813CAC" w:rsidRDefault="00406D52" w:rsidP="0029711A">
            <w:pPr>
              <w:jc w:val="center"/>
              <w:rPr>
                <w:rFonts w:cstheme="minorHAnsi"/>
                <w:b/>
                <w:bCs/>
                <w:szCs w:val="24"/>
              </w:rPr>
            </w:pPr>
            <w:r w:rsidRPr="00813CAC">
              <w:rPr>
                <w:rFonts w:cstheme="minorHAnsi"/>
                <w:b/>
                <w:bCs/>
                <w:szCs w:val="24"/>
              </w:rPr>
              <w:t xml:space="preserve">Whole Class Tracking: Sample Sheet </w:t>
            </w:r>
          </w:p>
        </w:tc>
      </w:tr>
      <w:tr w:rsidR="00CC1703" w14:paraId="383334A8" w14:textId="77777777" w:rsidTr="00222108">
        <w:trPr>
          <w:trHeight w:val="275"/>
        </w:trPr>
        <w:tc>
          <w:tcPr>
            <w:tcW w:w="1019" w:type="pct"/>
            <w:gridSpan w:val="2"/>
            <w:tcBorders>
              <w:top w:val="single" w:sz="4" w:space="0" w:color="auto"/>
              <w:left w:val="single" w:sz="4" w:space="0" w:color="auto"/>
              <w:bottom w:val="single" w:sz="4" w:space="0" w:color="auto"/>
              <w:right w:val="single" w:sz="4" w:space="0" w:color="auto"/>
            </w:tcBorders>
          </w:tcPr>
          <w:p w14:paraId="4B83A2FB" w14:textId="0D979592" w:rsidR="00CC1703" w:rsidRPr="00CC1703" w:rsidRDefault="00CC1703" w:rsidP="0029711A">
            <w:pPr>
              <w:jc w:val="both"/>
              <w:rPr>
                <w:rFonts w:cstheme="minorHAnsi"/>
                <w:b/>
                <w:bCs/>
                <w:sz w:val="22"/>
              </w:rPr>
            </w:pPr>
            <w:r w:rsidRPr="00CC1703">
              <w:rPr>
                <w:rFonts w:cstheme="minorHAnsi"/>
                <w:b/>
                <w:bCs/>
                <w:sz w:val="22"/>
              </w:rPr>
              <w:t xml:space="preserve">Subject </w:t>
            </w:r>
          </w:p>
        </w:tc>
        <w:tc>
          <w:tcPr>
            <w:tcW w:w="3981" w:type="pct"/>
            <w:gridSpan w:val="30"/>
            <w:tcBorders>
              <w:top w:val="single" w:sz="4" w:space="0" w:color="auto"/>
              <w:left w:val="single" w:sz="4" w:space="0" w:color="auto"/>
              <w:bottom w:val="single" w:sz="4" w:space="0" w:color="auto"/>
              <w:right w:val="single" w:sz="4" w:space="0" w:color="auto"/>
            </w:tcBorders>
            <w:vAlign w:val="center"/>
          </w:tcPr>
          <w:p w14:paraId="74E60AA4" w14:textId="4122E887" w:rsidR="00CC1703" w:rsidRPr="00813CAC" w:rsidRDefault="00CC1703" w:rsidP="0029711A">
            <w:pPr>
              <w:jc w:val="center"/>
              <w:rPr>
                <w:rFonts w:cstheme="minorHAnsi"/>
                <w:b/>
                <w:bCs/>
                <w:sz w:val="22"/>
              </w:rPr>
            </w:pPr>
          </w:p>
        </w:tc>
      </w:tr>
      <w:tr w:rsidR="00CC1703" w14:paraId="6EE449C7" w14:textId="77777777" w:rsidTr="00222108">
        <w:trPr>
          <w:trHeight w:val="291"/>
        </w:trPr>
        <w:tc>
          <w:tcPr>
            <w:tcW w:w="2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D143D" w14:textId="342176B1" w:rsidR="00CC1703" w:rsidRDefault="00CC1703" w:rsidP="0029711A">
            <w:pPr>
              <w:jc w:val="both"/>
              <w:rPr>
                <w:rFonts w:cstheme="minorHAnsi"/>
                <w:sz w:val="22"/>
              </w:rPr>
            </w:pPr>
            <w:r>
              <w:rPr>
                <w:rFonts w:cstheme="minorHAnsi"/>
                <w:sz w:val="22"/>
              </w:rPr>
              <w:t>Date</w:t>
            </w:r>
          </w:p>
        </w:tc>
        <w:tc>
          <w:tcPr>
            <w:tcW w:w="7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0E49CB" w14:textId="6D175A0B" w:rsidR="00CC1703" w:rsidRDefault="00CC1703" w:rsidP="0029711A">
            <w:pPr>
              <w:jc w:val="both"/>
              <w:rPr>
                <w:rFonts w:cstheme="minorHAnsi"/>
                <w:sz w:val="22"/>
              </w:rPr>
            </w:pPr>
            <w:r>
              <w:rPr>
                <w:rFonts w:cstheme="minorHAnsi"/>
                <w:sz w:val="22"/>
              </w:rPr>
              <w:t xml:space="preserve">Learning Outcomes </w:t>
            </w:r>
          </w:p>
        </w:tc>
        <w:tc>
          <w:tcPr>
            <w:tcW w:w="3981" w:type="pct"/>
            <w:gridSpan w:val="30"/>
            <w:tcBorders>
              <w:top w:val="single" w:sz="4" w:space="0" w:color="auto"/>
              <w:left w:val="single" w:sz="4" w:space="0" w:color="auto"/>
              <w:bottom w:val="single" w:sz="4" w:space="0" w:color="auto"/>
              <w:right w:val="single" w:sz="4" w:space="0" w:color="auto"/>
            </w:tcBorders>
          </w:tcPr>
          <w:p w14:paraId="7564CE6A" w14:textId="733F52B0" w:rsidR="00CC1703" w:rsidRDefault="00CC1703" w:rsidP="0029711A">
            <w:pPr>
              <w:jc w:val="both"/>
              <w:rPr>
                <w:rFonts w:cstheme="minorHAnsi"/>
                <w:sz w:val="22"/>
              </w:rPr>
            </w:pPr>
            <w:r w:rsidRPr="00813CAC">
              <w:rPr>
                <w:rFonts w:cstheme="minorHAnsi"/>
                <w:b/>
                <w:bCs/>
                <w:sz w:val="22"/>
              </w:rPr>
              <w:t>Initial of Pupils</w:t>
            </w:r>
          </w:p>
        </w:tc>
      </w:tr>
      <w:tr w:rsidR="00813CAC" w14:paraId="3BFD891F" w14:textId="77777777" w:rsidTr="00222108">
        <w:trPr>
          <w:trHeight w:val="275"/>
        </w:trPr>
        <w:tc>
          <w:tcPr>
            <w:tcW w:w="247" w:type="pct"/>
            <w:tcBorders>
              <w:top w:val="single" w:sz="4" w:space="0" w:color="auto"/>
              <w:left w:val="single" w:sz="4" w:space="0" w:color="auto"/>
              <w:bottom w:val="single" w:sz="4" w:space="0" w:color="auto"/>
              <w:right w:val="single" w:sz="4" w:space="0" w:color="auto"/>
            </w:tcBorders>
          </w:tcPr>
          <w:p w14:paraId="46EF5266" w14:textId="512F4C04"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6638FDA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B998EE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D0D009A"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6DCDA0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1A42BD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232718E"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43B32F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E20356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4ACB4DC"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0A347F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30CCC1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CFE3D69"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086CD2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E7A52D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5C83EE5"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E21B3B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DF8CCE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CDA5838"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F77380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BAE578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A60220B"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506D79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2897C4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F722B2C"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9EF46B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B78037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62AB0AB"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EC87D4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C7B72A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6EB14D1"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538A51B8" w14:textId="77777777" w:rsidR="00F37F77" w:rsidRDefault="00F37F77" w:rsidP="0029711A">
            <w:pPr>
              <w:jc w:val="both"/>
              <w:rPr>
                <w:rFonts w:cstheme="minorHAnsi"/>
                <w:sz w:val="22"/>
              </w:rPr>
            </w:pPr>
          </w:p>
        </w:tc>
      </w:tr>
      <w:tr w:rsidR="00813CAC" w14:paraId="3287418E" w14:textId="77777777" w:rsidTr="00222108">
        <w:trPr>
          <w:trHeight w:val="291"/>
        </w:trPr>
        <w:tc>
          <w:tcPr>
            <w:tcW w:w="247" w:type="pct"/>
            <w:tcBorders>
              <w:top w:val="single" w:sz="4" w:space="0" w:color="auto"/>
              <w:left w:val="single" w:sz="4" w:space="0" w:color="auto"/>
              <w:bottom w:val="single" w:sz="4" w:space="0" w:color="auto"/>
              <w:right w:val="single" w:sz="4" w:space="0" w:color="auto"/>
            </w:tcBorders>
          </w:tcPr>
          <w:p w14:paraId="0882502B"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0A4A364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0A27F7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501B15C"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2CFDCCD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FA7692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47B0231"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2E10150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A027CF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C7FD829"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F944FA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7BF5F7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3BEA78F"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42EE36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5D7BB9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04383E3"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9278FF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DCB550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C8A5E0F"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347683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575450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EE59825"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90AC0A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C8D67D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7D64EBE"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397B77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E667EB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D18F412"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158477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2BA232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9E36C4E"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44BEBDB5" w14:textId="77777777" w:rsidR="00F37F77" w:rsidRDefault="00F37F77" w:rsidP="0029711A">
            <w:pPr>
              <w:jc w:val="both"/>
              <w:rPr>
                <w:rFonts w:cstheme="minorHAnsi"/>
                <w:sz w:val="22"/>
              </w:rPr>
            </w:pPr>
          </w:p>
        </w:tc>
      </w:tr>
      <w:tr w:rsidR="00813CAC" w14:paraId="67FAF6CB" w14:textId="77777777" w:rsidTr="00222108">
        <w:trPr>
          <w:trHeight w:val="275"/>
        </w:trPr>
        <w:tc>
          <w:tcPr>
            <w:tcW w:w="247" w:type="pct"/>
            <w:tcBorders>
              <w:top w:val="single" w:sz="4" w:space="0" w:color="auto"/>
              <w:left w:val="single" w:sz="4" w:space="0" w:color="auto"/>
              <w:bottom w:val="single" w:sz="4" w:space="0" w:color="auto"/>
              <w:right w:val="single" w:sz="4" w:space="0" w:color="auto"/>
            </w:tcBorders>
          </w:tcPr>
          <w:p w14:paraId="09EAB909"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0CC9369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85070C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102CD8C"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3942C2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66DD7A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EF66667"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DC33D4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611DD8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66C41B6"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2221A97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06F764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F1A3EAA"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CE2DFA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6AB753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ABDA85C"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8F0AD4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434978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0A5A686"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DF2616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68ECC6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F45A460"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DBFE00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50133C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A2BE940"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1A0308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972F46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A15E355"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4BF39A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71291C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E706E25"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0A3E40E9" w14:textId="77777777" w:rsidR="00F37F77" w:rsidRDefault="00F37F77" w:rsidP="0029711A">
            <w:pPr>
              <w:jc w:val="both"/>
              <w:rPr>
                <w:rFonts w:cstheme="minorHAnsi"/>
                <w:sz w:val="22"/>
              </w:rPr>
            </w:pPr>
          </w:p>
        </w:tc>
      </w:tr>
      <w:tr w:rsidR="00813CAC" w14:paraId="5A193382" w14:textId="77777777" w:rsidTr="00222108">
        <w:trPr>
          <w:trHeight w:val="291"/>
        </w:trPr>
        <w:tc>
          <w:tcPr>
            <w:tcW w:w="247" w:type="pct"/>
            <w:tcBorders>
              <w:top w:val="single" w:sz="4" w:space="0" w:color="auto"/>
              <w:left w:val="single" w:sz="4" w:space="0" w:color="auto"/>
              <w:bottom w:val="single" w:sz="4" w:space="0" w:color="auto"/>
              <w:right w:val="single" w:sz="4" w:space="0" w:color="auto"/>
            </w:tcBorders>
          </w:tcPr>
          <w:p w14:paraId="21DAA576"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5C0A5FE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F83566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C95FE10"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1408D7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47F1BF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B60AC80"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6C64ED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0CB6B9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6EC5A40"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44F188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96CAD4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93FC259"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E0FB67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BD7967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8B37BA3"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89B0F7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FACBCE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0D84CE0"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50A0E8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DDD4DF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E055B57"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E8E0B8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A5DC5E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A7E637F"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DBBCF8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91590C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B605CF1"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2ADA4EF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413084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9327E3D"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6121C532" w14:textId="77777777" w:rsidR="00F37F77" w:rsidRDefault="00F37F77" w:rsidP="0029711A">
            <w:pPr>
              <w:jc w:val="both"/>
              <w:rPr>
                <w:rFonts w:cstheme="minorHAnsi"/>
                <w:sz w:val="22"/>
              </w:rPr>
            </w:pPr>
          </w:p>
        </w:tc>
      </w:tr>
      <w:tr w:rsidR="00813CAC" w14:paraId="2FF6A8DE" w14:textId="77777777" w:rsidTr="00222108">
        <w:trPr>
          <w:trHeight w:val="291"/>
        </w:trPr>
        <w:tc>
          <w:tcPr>
            <w:tcW w:w="247" w:type="pct"/>
            <w:tcBorders>
              <w:top w:val="single" w:sz="4" w:space="0" w:color="auto"/>
              <w:left w:val="single" w:sz="4" w:space="0" w:color="auto"/>
              <w:bottom w:val="single" w:sz="4" w:space="0" w:color="auto"/>
              <w:right w:val="single" w:sz="4" w:space="0" w:color="auto"/>
            </w:tcBorders>
          </w:tcPr>
          <w:p w14:paraId="13D9E31D"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28EA7DB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53C775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BBC2359"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BA4CAC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C03E5A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C8EC5DC"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C49629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658E4C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B4D3B33"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4CE4E10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398B62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49111B9"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C619CF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7D01A8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5979D77"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480BCF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9DD33C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6193FE7"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1B5412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190826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FE69296"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B926C0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B47BD0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A2BD06B"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DE7840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5C083E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5918884"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B2F07F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652858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6D92F09"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44EE3F71" w14:textId="77777777" w:rsidR="00F37F77" w:rsidRDefault="00F37F77" w:rsidP="0029711A">
            <w:pPr>
              <w:jc w:val="both"/>
              <w:rPr>
                <w:rFonts w:cstheme="minorHAnsi"/>
                <w:sz w:val="22"/>
              </w:rPr>
            </w:pPr>
          </w:p>
        </w:tc>
      </w:tr>
      <w:tr w:rsidR="00813CAC" w14:paraId="7283B547" w14:textId="77777777" w:rsidTr="00222108">
        <w:trPr>
          <w:trHeight w:val="275"/>
        </w:trPr>
        <w:tc>
          <w:tcPr>
            <w:tcW w:w="247" w:type="pct"/>
            <w:tcBorders>
              <w:top w:val="single" w:sz="4" w:space="0" w:color="auto"/>
              <w:left w:val="single" w:sz="4" w:space="0" w:color="auto"/>
              <w:bottom w:val="single" w:sz="4" w:space="0" w:color="auto"/>
              <w:right w:val="single" w:sz="4" w:space="0" w:color="auto"/>
            </w:tcBorders>
          </w:tcPr>
          <w:p w14:paraId="24B92A16"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6E9054D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A7AF41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9F24416"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E2AC8E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A69EF4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D0D5AD2"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46216F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216B75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C84BA14"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AE38EE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6EEBEB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0182BAF"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A5095F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0950F5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179B5A6"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453A7A9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F7EED0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357A8B0"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4EF5A0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D5E972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0D90190"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01DE83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662B6A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4065712"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247486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3B174E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9DF9C50"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27C785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C215BD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6CC8CAA"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103D2C9A" w14:textId="77777777" w:rsidR="00F37F77" w:rsidRDefault="00F37F77" w:rsidP="0029711A">
            <w:pPr>
              <w:jc w:val="both"/>
              <w:rPr>
                <w:rFonts w:cstheme="minorHAnsi"/>
                <w:sz w:val="22"/>
              </w:rPr>
            </w:pPr>
          </w:p>
        </w:tc>
      </w:tr>
      <w:tr w:rsidR="00813CAC" w14:paraId="1123ADDF" w14:textId="77777777" w:rsidTr="00222108">
        <w:trPr>
          <w:trHeight w:val="291"/>
        </w:trPr>
        <w:tc>
          <w:tcPr>
            <w:tcW w:w="247" w:type="pct"/>
            <w:tcBorders>
              <w:top w:val="single" w:sz="4" w:space="0" w:color="auto"/>
              <w:left w:val="single" w:sz="4" w:space="0" w:color="auto"/>
              <w:bottom w:val="single" w:sz="4" w:space="0" w:color="auto"/>
              <w:right w:val="single" w:sz="4" w:space="0" w:color="auto"/>
            </w:tcBorders>
          </w:tcPr>
          <w:p w14:paraId="41CE4E95"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22A9871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1B94E6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D02A6B4"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9C231E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A02A94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32470E4"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80BB6D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472320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BF6A4F7"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02370D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AAC010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3AF5F9A"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9F3617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8F03B1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3171DFE"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8E68E2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FE8A28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AAFAA2C"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0203C5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FB8A89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A282C15"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22FDC4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123321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E448393"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578909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D4FEA2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DD72A05"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273D6D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10695F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4B492C8"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6E6FB8E7" w14:textId="77777777" w:rsidR="00F37F77" w:rsidRDefault="00F37F77" w:rsidP="0029711A">
            <w:pPr>
              <w:jc w:val="both"/>
              <w:rPr>
                <w:rFonts w:cstheme="minorHAnsi"/>
                <w:sz w:val="22"/>
              </w:rPr>
            </w:pPr>
          </w:p>
        </w:tc>
      </w:tr>
      <w:tr w:rsidR="00813CAC" w14:paraId="0EF1E403" w14:textId="77777777" w:rsidTr="00222108">
        <w:trPr>
          <w:trHeight w:val="275"/>
        </w:trPr>
        <w:tc>
          <w:tcPr>
            <w:tcW w:w="247" w:type="pct"/>
            <w:tcBorders>
              <w:top w:val="single" w:sz="4" w:space="0" w:color="auto"/>
              <w:left w:val="single" w:sz="4" w:space="0" w:color="auto"/>
              <w:bottom w:val="single" w:sz="4" w:space="0" w:color="auto"/>
              <w:right w:val="single" w:sz="4" w:space="0" w:color="auto"/>
            </w:tcBorders>
          </w:tcPr>
          <w:p w14:paraId="20D20D25"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354F19B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129F3C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178FA39"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9241EA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9B873C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43ED52D"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984F7C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D234A8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DEF6C85"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452302B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B2CA6A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B027C5C"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9699CA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3AC8F1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DFA0A99"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4C754D9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B2FB5E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061993D"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B406F7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201B5F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6AEF617"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12381A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A31F7C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9FC5148"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FC72C5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6FD091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453222E"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45322B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468994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BCE2DB7"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4FBC79EE" w14:textId="77777777" w:rsidR="00F37F77" w:rsidRDefault="00F37F77" w:rsidP="0029711A">
            <w:pPr>
              <w:jc w:val="both"/>
              <w:rPr>
                <w:rFonts w:cstheme="minorHAnsi"/>
                <w:sz w:val="22"/>
              </w:rPr>
            </w:pPr>
          </w:p>
        </w:tc>
      </w:tr>
      <w:tr w:rsidR="00813CAC" w14:paraId="1DE27EAA" w14:textId="77777777" w:rsidTr="00222108">
        <w:trPr>
          <w:trHeight w:val="291"/>
        </w:trPr>
        <w:tc>
          <w:tcPr>
            <w:tcW w:w="247" w:type="pct"/>
            <w:tcBorders>
              <w:top w:val="single" w:sz="4" w:space="0" w:color="auto"/>
              <w:left w:val="single" w:sz="4" w:space="0" w:color="auto"/>
              <w:bottom w:val="single" w:sz="4" w:space="0" w:color="auto"/>
              <w:right w:val="single" w:sz="4" w:space="0" w:color="auto"/>
            </w:tcBorders>
          </w:tcPr>
          <w:p w14:paraId="70C51191"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533FD6A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993CA7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5CB5CBE"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5B1EE9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61B039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5650DBF"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0CD2F1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A93F22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8BE6F01"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CB569A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6A41CD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0F33BC6"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E48E25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D1FDB0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A236B72"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BDDD99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8F071C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B48F067"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283B597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7E4E17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2AB1A0D"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291353E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587272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CF4DEC7"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29133E3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246166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5D71CA7"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873105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146424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F6A715E"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418C047B" w14:textId="77777777" w:rsidR="00F37F77" w:rsidRDefault="00F37F77" w:rsidP="0029711A">
            <w:pPr>
              <w:jc w:val="both"/>
              <w:rPr>
                <w:rFonts w:cstheme="minorHAnsi"/>
                <w:sz w:val="22"/>
              </w:rPr>
            </w:pPr>
          </w:p>
        </w:tc>
      </w:tr>
      <w:tr w:rsidR="00813CAC" w14:paraId="46C03618" w14:textId="77777777" w:rsidTr="00222108">
        <w:trPr>
          <w:trHeight w:val="275"/>
        </w:trPr>
        <w:tc>
          <w:tcPr>
            <w:tcW w:w="247" w:type="pct"/>
            <w:tcBorders>
              <w:top w:val="single" w:sz="4" w:space="0" w:color="auto"/>
              <w:left w:val="single" w:sz="4" w:space="0" w:color="auto"/>
              <w:bottom w:val="single" w:sz="4" w:space="0" w:color="auto"/>
              <w:right w:val="single" w:sz="4" w:space="0" w:color="auto"/>
            </w:tcBorders>
          </w:tcPr>
          <w:p w14:paraId="15220BAA"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56262C4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B4F7BD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34E2E75"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959326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DF00CB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D2473CA"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A7AE5C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7CDAB2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82BE949"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7A1617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526260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38D6257"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20252E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E32998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639437D"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2DDECBA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737BD2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0615CB0"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22D90A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912F97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7F7FBF4"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F89AE4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FF0F16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969DB0E"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D056B6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3F4F9B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81C07DF"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666A03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A1C821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2B89E93"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0FA859E7" w14:textId="77777777" w:rsidR="00F37F77" w:rsidRDefault="00F37F77" w:rsidP="0029711A">
            <w:pPr>
              <w:jc w:val="both"/>
              <w:rPr>
                <w:rFonts w:cstheme="minorHAnsi"/>
                <w:sz w:val="22"/>
              </w:rPr>
            </w:pPr>
          </w:p>
        </w:tc>
      </w:tr>
      <w:tr w:rsidR="00813CAC" w14:paraId="0634ED83" w14:textId="77777777" w:rsidTr="00222108">
        <w:trPr>
          <w:trHeight w:val="291"/>
        </w:trPr>
        <w:tc>
          <w:tcPr>
            <w:tcW w:w="247" w:type="pct"/>
            <w:tcBorders>
              <w:top w:val="single" w:sz="4" w:space="0" w:color="auto"/>
              <w:left w:val="single" w:sz="4" w:space="0" w:color="auto"/>
              <w:bottom w:val="single" w:sz="4" w:space="0" w:color="auto"/>
              <w:right w:val="single" w:sz="4" w:space="0" w:color="auto"/>
            </w:tcBorders>
          </w:tcPr>
          <w:p w14:paraId="56E820E4"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2242B36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D70EEC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08466F6"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26EC71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ED830B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6D0DBC1"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58B52D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CF669E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44ACF83"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507BEA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52B479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8657997"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7F66F9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424F17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8503FBE"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9AA29D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01545A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B1DD20A"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20F903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A1C6BD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F62EDF9"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15070D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6063DB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87ADCF0"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2C7AD14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EBAA44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93DD0D9"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381FB8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C9C77E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9B1131E"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593727D6" w14:textId="77777777" w:rsidR="00F37F77" w:rsidRDefault="00F37F77" w:rsidP="0029711A">
            <w:pPr>
              <w:jc w:val="both"/>
              <w:rPr>
                <w:rFonts w:cstheme="minorHAnsi"/>
                <w:sz w:val="22"/>
              </w:rPr>
            </w:pPr>
          </w:p>
        </w:tc>
      </w:tr>
      <w:tr w:rsidR="00813CAC" w14:paraId="48FF4DD7" w14:textId="77777777" w:rsidTr="00222108">
        <w:trPr>
          <w:trHeight w:val="291"/>
        </w:trPr>
        <w:tc>
          <w:tcPr>
            <w:tcW w:w="247" w:type="pct"/>
            <w:tcBorders>
              <w:top w:val="single" w:sz="4" w:space="0" w:color="auto"/>
              <w:left w:val="single" w:sz="4" w:space="0" w:color="auto"/>
              <w:bottom w:val="single" w:sz="4" w:space="0" w:color="auto"/>
              <w:right w:val="single" w:sz="4" w:space="0" w:color="auto"/>
            </w:tcBorders>
          </w:tcPr>
          <w:p w14:paraId="378877F5"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096EC2C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51CF63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31F43A6"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17307B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4FB5A6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9C835B4"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0C0FFC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721306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F4B120C"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E00316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873E42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103AA2B"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4A407D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3CDA33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2FC36B9"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0CC2FD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4546D1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5EA4D0C"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89A8D9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C36B79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A2DFEB0"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1906FD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D1E828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681B069"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859774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B427F9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124B950"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8E6118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D3B04E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C37760C"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66B86E51" w14:textId="77777777" w:rsidR="00F37F77" w:rsidRDefault="00F37F77" w:rsidP="0029711A">
            <w:pPr>
              <w:jc w:val="both"/>
              <w:rPr>
                <w:rFonts w:cstheme="minorHAnsi"/>
                <w:sz w:val="22"/>
              </w:rPr>
            </w:pPr>
          </w:p>
        </w:tc>
      </w:tr>
      <w:tr w:rsidR="00813CAC" w14:paraId="36804D20" w14:textId="77777777" w:rsidTr="00222108">
        <w:trPr>
          <w:trHeight w:val="275"/>
        </w:trPr>
        <w:tc>
          <w:tcPr>
            <w:tcW w:w="247" w:type="pct"/>
            <w:tcBorders>
              <w:top w:val="single" w:sz="4" w:space="0" w:color="auto"/>
              <w:left w:val="single" w:sz="4" w:space="0" w:color="auto"/>
              <w:bottom w:val="single" w:sz="4" w:space="0" w:color="auto"/>
              <w:right w:val="single" w:sz="4" w:space="0" w:color="auto"/>
            </w:tcBorders>
          </w:tcPr>
          <w:p w14:paraId="055A06D4"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69C49EB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8381A6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B59313E"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7C2D2D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820631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D865E78"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6E2F7C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C47C95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903A561"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BEC82D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B64045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7065039"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840686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9F2457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E606881"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396217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18F7F5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9161383"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EF764A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3DE23C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C0E73F6"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1837DD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C7F299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56AB40A"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989899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C71761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7CD698B"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E56AAA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DDD822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5D65ED9"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0C014E0D" w14:textId="77777777" w:rsidR="00F37F77" w:rsidRDefault="00F37F77" w:rsidP="0029711A">
            <w:pPr>
              <w:jc w:val="both"/>
              <w:rPr>
                <w:rFonts w:cstheme="minorHAnsi"/>
                <w:sz w:val="22"/>
              </w:rPr>
            </w:pPr>
          </w:p>
        </w:tc>
      </w:tr>
      <w:tr w:rsidR="00813CAC" w14:paraId="339545EF" w14:textId="77777777" w:rsidTr="00222108">
        <w:trPr>
          <w:trHeight w:val="291"/>
        </w:trPr>
        <w:tc>
          <w:tcPr>
            <w:tcW w:w="247" w:type="pct"/>
            <w:tcBorders>
              <w:top w:val="single" w:sz="4" w:space="0" w:color="auto"/>
              <w:left w:val="single" w:sz="4" w:space="0" w:color="auto"/>
              <w:bottom w:val="single" w:sz="4" w:space="0" w:color="auto"/>
              <w:right w:val="single" w:sz="4" w:space="0" w:color="auto"/>
            </w:tcBorders>
          </w:tcPr>
          <w:p w14:paraId="731B96D2"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0475DA1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FA1033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F05D130"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D3707B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32FB2E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7EEFCF8"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66B80A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5332FE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7C0A0D4"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3E6D9E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A425A8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E986859"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7E8271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02FF0C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A34B2D9"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42BDFD4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DAA93D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3F5788A"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B1E282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EF6B70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9D89276"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477899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8E54B3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F82E754"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BF1486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273447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B15D00F"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EDBB90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E55F26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240F703"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415124B4" w14:textId="77777777" w:rsidR="00F37F77" w:rsidRDefault="00F37F77" w:rsidP="0029711A">
            <w:pPr>
              <w:jc w:val="both"/>
              <w:rPr>
                <w:rFonts w:cstheme="minorHAnsi"/>
                <w:sz w:val="22"/>
              </w:rPr>
            </w:pPr>
          </w:p>
        </w:tc>
      </w:tr>
      <w:tr w:rsidR="00813CAC" w14:paraId="4311254D" w14:textId="77777777" w:rsidTr="00222108">
        <w:trPr>
          <w:trHeight w:val="275"/>
        </w:trPr>
        <w:tc>
          <w:tcPr>
            <w:tcW w:w="247" w:type="pct"/>
            <w:tcBorders>
              <w:top w:val="single" w:sz="4" w:space="0" w:color="auto"/>
              <w:left w:val="single" w:sz="4" w:space="0" w:color="auto"/>
              <w:bottom w:val="single" w:sz="4" w:space="0" w:color="auto"/>
              <w:right w:val="single" w:sz="4" w:space="0" w:color="auto"/>
            </w:tcBorders>
          </w:tcPr>
          <w:p w14:paraId="00A8B766"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639061C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9DA96D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1D8D8E6"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705A48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E85B8F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B16D30C"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5AB46F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6CED9E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88B7BFE"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A2094C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EF806B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C262FFD"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00BB56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C3B2EF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585D848"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AC7031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FCF823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6C4778B"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A2ABC1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47E280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6D26970"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123BFD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382450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79F4621"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452545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57ADDE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59FE59F"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2238E48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BA3A16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F73B326"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24ACA4A1" w14:textId="77777777" w:rsidR="00F37F77" w:rsidRDefault="00F37F77" w:rsidP="0029711A">
            <w:pPr>
              <w:jc w:val="both"/>
              <w:rPr>
                <w:rFonts w:cstheme="minorHAnsi"/>
                <w:sz w:val="22"/>
              </w:rPr>
            </w:pPr>
          </w:p>
        </w:tc>
      </w:tr>
      <w:tr w:rsidR="00813CAC" w14:paraId="20D1EA80" w14:textId="77777777" w:rsidTr="00222108">
        <w:trPr>
          <w:trHeight w:val="291"/>
        </w:trPr>
        <w:tc>
          <w:tcPr>
            <w:tcW w:w="247" w:type="pct"/>
            <w:tcBorders>
              <w:top w:val="single" w:sz="4" w:space="0" w:color="auto"/>
              <w:left w:val="single" w:sz="4" w:space="0" w:color="auto"/>
              <w:bottom w:val="single" w:sz="4" w:space="0" w:color="auto"/>
              <w:right w:val="single" w:sz="4" w:space="0" w:color="auto"/>
            </w:tcBorders>
          </w:tcPr>
          <w:p w14:paraId="03D0C887"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7BA9967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B3A296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153DD84"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965DD4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3E7D6B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0245118"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C47C4D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85610C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8CF0A8F"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9D5042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C0D8E8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F21D7FD"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067E3E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C9F948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110BC14"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A0C335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11A75E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F2A354D"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14B93A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B6C4ED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519CB39"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996353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284E51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F554FF1"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6E886F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18DED2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CD0831B"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6427FA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027B8C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EE984D7"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7F99E2F3" w14:textId="77777777" w:rsidR="00F37F77" w:rsidRDefault="00F37F77" w:rsidP="0029711A">
            <w:pPr>
              <w:jc w:val="both"/>
              <w:rPr>
                <w:rFonts w:cstheme="minorHAnsi"/>
                <w:sz w:val="22"/>
              </w:rPr>
            </w:pPr>
          </w:p>
        </w:tc>
      </w:tr>
      <w:tr w:rsidR="00813CAC" w14:paraId="7B51D744" w14:textId="77777777" w:rsidTr="00222108">
        <w:trPr>
          <w:trHeight w:val="275"/>
        </w:trPr>
        <w:tc>
          <w:tcPr>
            <w:tcW w:w="247" w:type="pct"/>
            <w:tcBorders>
              <w:top w:val="single" w:sz="4" w:space="0" w:color="auto"/>
              <w:left w:val="single" w:sz="4" w:space="0" w:color="auto"/>
              <w:bottom w:val="single" w:sz="4" w:space="0" w:color="auto"/>
              <w:right w:val="single" w:sz="4" w:space="0" w:color="auto"/>
            </w:tcBorders>
          </w:tcPr>
          <w:p w14:paraId="301DF343"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080A251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E897DB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BA8D396"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26C9EFD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C03F15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E4E5A58"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EEC9D3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658FAA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E941203"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183CBE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832AD2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B2935D0"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702507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ED4DDC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74C4C19"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5100EC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413F53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CB3CBD2"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89F2D0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D8E40A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5521BFB"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A084E9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BBAD71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9DB1D1F"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25F900D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CA1CBA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60EFBE5"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47E2507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034C72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3C83327"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025F23CE" w14:textId="77777777" w:rsidR="00F37F77" w:rsidRDefault="00F37F77" w:rsidP="0029711A">
            <w:pPr>
              <w:jc w:val="both"/>
              <w:rPr>
                <w:rFonts w:cstheme="minorHAnsi"/>
                <w:sz w:val="22"/>
              </w:rPr>
            </w:pPr>
          </w:p>
        </w:tc>
      </w:tr>
      <w:tr w:rsidR="00813CAC" w14:paraId="3C314CB9" w14:textId="77777777" w:rsidTr="00222108">
        <w:trPr>
          <w:trHeight w:val="291"/>
        </w:trPr>
        <w:tc>
          <w:tcPr>
            <w:tcW w:w="247" w:type="pct"/>
            <w:tcBorders>
              <w:top w:val="single" w:sz="4" w:space="0" w:color="auto"/>
              <w:left w:val="single" w:sz="4" w:space="0" w:color="auto"/>
              <w:bottom w:val="single" w:sz="4" w:space="0" w:color="auto"/>
              <w:right w:val="single" w:sz="4" w:space="0" w:color="auto"/>
            </w:tcBorders>
          </w:tcPr>
          <w:p w14:paraId="0DBC46F7"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0AFB291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7207D3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46F69A4"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41346BD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319872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5627C31"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E43574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877A20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08F7D3F"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BC4B52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46655C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4F5D7EA"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668E1F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0B1457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BC237A0"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4DCCFB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619759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9C1C6D4"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9F56EB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7A5F33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4708BC8"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CAF225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5C6382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0651F6F"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273DB6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1B52F2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EDF97B4"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2CBC3B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E20DA2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D5D5E90"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520178BA" w14:textId="77777777" w:rsidR="00F37F77" w:rsidRDefault="00F37F77" w:rsidP="0029711A">
            <w:pPr>
              <w:jc w:val="both"/>
              <w:rPr>
                <w:rFonts w:cstheme="minorHAnsi"/>
                <w:sz w:val="22"/>
              </w:rPr>
            </w:pPr>
          </w:p>
        </w:tc>
      </w:tr>
      <w:tr w:rsidR="00813CAC" w14:paraId="5734A568" w14:textId="77777777" w:rsidTr="00222108">
        <w:trPr>
          <w:trHeight w:val="291"/>
        </w:trPr>
        <w:tc>
          <w:tcPr>
            <w:tcW w:w="247" w:type="pct"/>
            <w:tcBorders>
              <w:top w:val="single" w:sz="4" w:space="0" w:color="auto"/>
              <w:left w:val="single" w:sz="4" w:space="0" w:color="auto"/>
              <w:bottom w:val="single" w:sz="4" w:space="0" w:color="auto"/>
              <w:right w:val="single" w:sz="4" w:space="0" w:color="auto"/>
            </w:tcBorders>
          </w:tcPr>
          <w:p w14:paraId="4A591E1D"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57E50E4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AFB06D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B4220ED"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2F5EE3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FC00D0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5C04145"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B94E6B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A63842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6D169D8"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AD6343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69F383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53D76F8"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4209D6C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E8112C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8B9C2D2"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973AF0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60F91D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E5AB235"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873719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FD8D17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BE8C3DC"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4BAE8B8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22C04F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DC6B39E"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AE5B05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8AA881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132D044"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56C7D3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E0DAAB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D5BC7C4"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150B5909" w14:textId="77777777" w:rsidR="00F37F77" w:rsidRDefault="00F37F77" w:rsidP="0029711A">
            <w:pPr>
              <w:jc w:val="both"/>
              <w:rPr>
                <w:rFonts w:cstheme="minorHAnsi"/>
                <w:sz w:val="22"/>
              </w:rPr>
            </w:pPr>
          </w:p>
        </w:tc>
      </w:tr>
      <w:tr w:rsidR="00813CAC" w14:paraId="2F280392" w14:textId="77777777" w:rsidTr="00222108">
        <w:trPr>
          <w:trHeight w:val="275"/>
        </w:trPr>
        <w:tc>
          <w:tcPr>
            <w:tcW w:w="247" w:type="pct"/>
            <w:tcBorders>
              <w:top w:val="single" w:sz="4" w:space="0" w:color="auto"/>
              <w:left w:val="single" w:sz="4" w:space="0" w:color="auto"/>
              <w:bottom w:val="single" w:sz="4" w:space="0" w:color="auto"/>
              <w:right w:val="single" w:sz="4" w:space="0" w:color="auto"/>
            </w:tcBorders>
          </w:tcPr>
          <w:p w14:paraId="19BA712F"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2094C8D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D8D80E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896480E"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856EE6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A05549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98AF6E8"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32ED1C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632EC0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A94AFFE"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5305DA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B85498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3627791"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391C00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97FC76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6115025"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413C8F3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B4EB01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4C5E894"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7782C2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8431C2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19BD64B"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278B1B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B46BBB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39BE837"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F2881A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004128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746C97D"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1AC861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2A12B9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C116C9C"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03807E15" w14:textId="77777777" w:rsidR="00F37F77" w:rsidRDefault="00F37F77" w:rsidP="0029711A">
            <w:pPr>
              <w:jc w:val="both"/>
              <w:rPr>
                <w:rFonts w:cstheme="minorHAnsi"/>
                <w:sz w:val="22"/>
              </w:rPr>
            </w:pPr>
          </w:p>
        </w:tc>
      </w:tr>
      <w:tr w:rsidR="00813CAC" w14:paraId="63F06D63" w14:textId="77777777" w:rsidTr="00222108">
        <w:trPr>
          <w:trHeight w:val="291"/>
        </w:trPr>
        <w:tc>
          <w:tcPr>
            <w:tcW w:w="247" w:type="pct"/>
            <w:tcBorders>
              <w:top w:val="single" w:sz="4" w:space="0" w:color="auto"/>
              <w:left w:val="single" w:sz="4" w:space="0" w:color="auto"/>
              <w:bottom w:val="single" w:sz="4" w:space="0" w:color="auto"/>
              <w:right w:val="single" w:sz="4" w:space="0" w:color="auto"/>
            </w:tcBorders>
          </w:tcPr>
          <w:p w14:paraId="2D1DBAE0"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6896FE1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81A5C0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649DB80"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A769E9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3AF89B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043BA94"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1598C1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361384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3B82241"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A06EF2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710A4D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48FF258"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150DC9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62B05F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B90934C"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46F97C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81ED74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236AAA4"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63D579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A55A84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3265C26"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21AA174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54B501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54D3C29"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F09994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E4A355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FEC86CB"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FFC0B3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3460A9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11096F3"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447BB12F" w14:textId="77777777" w:rsidR="00F37F77" w:rsidRDefault="00F37F77" w:rsidP="0029711A">
            <w:pPr>
              <w:jc w:val="both"/>
              <w:rPr>
                <w:rFonts w:cstheme="minorHAnsi"/>
                <w:sz w:val="22"/>
              </w:rPr>
            </w:pPr>
          </w:p>
        </w:tc>
      </w:tr>
      <w:tr w:rsidR="00813CAC" w14:paraId="01677C5C" w14:textId="77777777" w:rsidTr="00222108">
        <w:trPr>
          <w:trHeight w:val="275"/>
        </w:trPr>
        <w:tc>
          <w:tcPr>
            <w:tcW w:w="247" w:type="pct"/>
            <w:tcBorders>
              <w:top w:val="single" w:sz="4" w:space="0" w:color="auto"/>
              <w:left w:val="single" w:sz="4" w:space="0" w:color="auto"/>
              <w:bottom w:val="single" w:sz="4" w:space="0" w:color="auto"/>
              <w:right w:val="single" w:sz="4" w:space="0" w:color="auto"/>
            </w:tcBorders>
          </w:tcPr>
          <w:p w14:paraId="19A163EE"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5F8369B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C89BE8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B5FA379"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4F0F560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A63911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8C15386"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2BAE42C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74492F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CC65921"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056338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604D66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2A31FDD"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270A3C5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EB90A3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BCA3740"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7B6667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B85E9B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B646022"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4C8D0F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706758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DD82418"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7ED9B5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16C29C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D8C59DD"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C605C9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7CBBBB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DEDD059"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75EB0E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6B4C40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FD189E0"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04A332D7" w14:textId="77777777" w:rsidR="00F37F77" w:rsidRDefault="00F37F77" w:rsidP="0029711A">
            <w:pPr>
              <w:jc w:val="both"/>
              <w:rPr>
                <w:rFonts w:cstheme="minorHAnsi"/>
                <w:sz w:val="22"/>
              </w:rPr>
            </w:pPr>
          </w:p>
        </w:tc>
      </w:tr>
      <w:tr w:rsidR="00813CAC" w14:paraId="0634029E" w14:textId="77777777" w:rsidTr="00222108">
        <w:trPr>
          <w:trHeight w:val="291"/>
        </w:trPr>
        <w:tc>
          <w:tcPr>
            <w:tcW w:w="247" w:type="pct"/>
            <w:tcBorders>
              <w:top w:val="single" w:sz="4" w:space="0" w:color="auto"/>
              <w:left w:val="single" w:sz="4" w:space="0" w:color="auto"/>
              <w:bottom w:val="single" w:sz="4" w:space="0" w:color="auto"/>
              <w:right w:val="single" w:sz="4" w:space="0" w:color="auto"/>
            </w:tcBorders>
          </w:tcPr>
          <w:p w14:paraId="7A1A8CCA"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67982A8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17EA5A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2A65742"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26E330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8A95CC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4591D15"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9BD597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01EE65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C77F1A5"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07E36D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509844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9258DC3"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0BC469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1EDEEA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FE90237"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906BC6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2761BF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81B0807"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00FCAB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8E07D9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73FAD2E"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0E3799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1BC01A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4972F50"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6FF084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0EC403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26843F7"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4504273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B61EDB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6E9FCF9"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599A8E5C" w14:textId="77777777" w:rsidR="00F37F77" w:rsidRDefault="00F37F77" w:rsidP="0029711A">
            <w:pPr>
              <w:jc w:val="both"/>
              <w:rPr>
                <w:rFonts w:cstheme="minorHAnsi"/>
                <w:sz w:val="22"/>
              </w:rPr>
            </w:pPr>
          </w:p>
        </w:tc>
      </w:tr>
      <w:tr w:rsidR="00813CAC" w14:paraId="5E275357" w14:textId="77777777" w:rsidTr="00222108">
        <w:trPr>
          <w:trHeight w:val="275"/>
        </w:trPr>
        <w:tc>
          <w:tcPr>
            <w:tcW w:w="247" w:type="pct"/>
            <w:tcBorders>
              <w:top w:val="single" w:sz="4" w:space="0" w:color="auto"/>
              <w:left w:val="single" w:sz="4" w:space="0" w:color="auto"/>
              <w:bottom w:val="single" w:sz="4" w:space="0" w:color="auto"/>
              <w:right w:val="single" w:sz="4" w:space="0" w:color="auto"/>
            </w:tcBorders>
          </w:tcPr>
          <w:p w14:paraId="145520DF"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20DACAB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133D6F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CCB6DF7"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346969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60AF97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E120ED3"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5CF7A0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3898CC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EE987A7"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005ECB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E56A9D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DBE0E58"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F39282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EC52B8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D234345"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CD8592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2E0F1A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AA36E41"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AC9A49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4BCA4D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40D113D"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45B4D6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DB4D55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D682BB0"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060DFA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F71901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2B0BA10"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0DEC23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CCD9FF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77F3E86"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378E4218" w14:textId="77777777" w:rsidR="00F37F77" w:rsidRDefault="00F37F77" w:rsidP="0029711A">
            <w:pPr>
              <w:jc w:val="both"/>
              <w:rPr>
                <w:rFonts w:cstheme="minorHAnsi"/>
                <w:sz w:val="22"/>
              </w:rPr>
            </w:pPr>
          </w:p>
        </w:tc>
      </w:tr>
      <w:tr w:rsidR="00813CAC" w14:paraId="3CFB324A" w14:textId="77777777" w:rsidTr="00222108">
        <w:trPr>
          <w:trHeight w:val="291"/>
        </w:trPr>
        <w:tc>
          <w:tcPr>
            <w:tcW w:w="247" w:type="pct"/>
            <w:tcBorders>
              <w:top w:val="single" w:sz="4" w:space="0" w:color="auto"/>
              <w:left w:val="single" w:sz="4" w:space="0" w:color="auto"/>
              <w:bottom w:val="single" w:sz="4" w:space="0" w:color="auto"/>
              <w:right w:val="single" w:sz="4" w:space="0" w:color="auto"/>
            </w:tcBorders>
          </w:tcPr>
          <w:p w14:paraId="25B511A4"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2E727CA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6E29D7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EBEB006"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473A3F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365B64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00FD968"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B14230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E91935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1CF8F7C"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2C0581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7FF841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07ACF6D"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274727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85858A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04F0B69"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375B32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567C51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90144AB"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20B4463D"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EF75E2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2E34599"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3F1D31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F3C621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A8BD76F"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1D4977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3C3776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CC8E68F"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4241FFF9"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905CF6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EF22AA8"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5B5B6EA2" w14:textId="77777777" w:rsidR="00F37F77" w:rsidRDefault="00F37F77" w:rsidP="0029711A">
            <w:pPr>
              <w:jc w:val="both"/>
              <w:rPr>
                <w:rFonts w:cstheme="minorHAnsi"/>
                <w:sz w:val="22"/>
              </w:rPr>
            </w:pPr>
          </w:p>
        </w:tc>
      </w:tr>
      <w:tr w:rsidR="00813CAC" w14:paraId="761B0BA9" w14:textId="77777777" w:rsidTr="00222108">
        <w:trPr>
          <w:trHeight w:val="291"/>
        </w:trPr>
        <w:tc>
          <w:tcPr>
            <w:tcW w:w="247" w:type="pct"/>
            <w:tcBorders>
              <w:top w:val="single" w:sz="4" w:space="0" w:color="auto"/>
              <w:left w:val="single" w:sz="4" w:space="0" w:color="auto"/>
              <w:bottom w:val="single" w:sz="4" w:space="0" w:color="auto"/>
              <w:right w:val="single" w:sz="4" w:space="0" w:color="auto"/>
            </w:tcBorders>
          </w:tcPr>
          <w:p w14:paraId="0BC52477"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2514AC1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2AD557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EB3DC2A"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5122AD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503915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4EB98C2"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3D5048B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C030A3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BACE456"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22C07BB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D57692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D6A1486"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9A22F3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DFA6FAE"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B9B351C"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C51574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78E0C0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F70E641"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493E009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AA9647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F7F16BE"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4998731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884A4D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3B53B6E"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2AB5A4B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157D7580"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91161A1"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ADB24D1"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420632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987D6E9"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5B4C6E07" w14:textId="77777777" w:rsidR="00F37F77" w:rsidRDefault="00F37F77" w:rsidP="0029711A">
            <w:pPr>
              <w:jc w:val="both"/>
              <w:rPr>
                <w:rFonts w:cstheme="minorHAnsi"/>
                <w:sz w:val="22"/>
              </w:rPr>
            </w:pPr>
          </w:p>
        </w:tc>
      </w:tr>
      <w:tr w:rsidR="00813CAC" w14:paraId="0521FC77" w14:textId="77777777" w:rsidTr="00222108">
        <w:trPr>
          <w:trHeight w:val="275"/>
        </w:trPr>
        <w:tc>
          <w:tcPr>
            <w:tcW w:w="247" w:type="pct"/>
            <w:tcBorders>
              <w:top w:val="single" w:sz="4" w:space="0" w:color="auto"/>
              <w:left w:val="single" w:sz="4" w:space="0" w:color="auto"/>
              <w:bottom w:val="single" w:sz="4" w:space="0" w:color="auto"/>
              <w:right w:val="single" w:sz="4" w:space="0" w:color="auto"/>
            </w:tcBorders>
          </w:tcPr>
          <w:p w14:paraId="069B409E" w14:textId="77777777" w:rsidR="00F37F77" w:rsidRDefault="00F37F77" w:rsidP="0029711A">
            <w:pPr>
              <w:jc w:val="both"/>
              <w:rPr>
                <w:rFonts w:cstheme="minorHAnsi"/>
                <w:sz w:val="22"/>
              </w:rPr>
            </w:pPr>
          </w:p>
        </w:tc>
        <w:tc>
          <w:tcPr>
            <w:tcW w:w="773" w:type="pct"/>
            <w:tcBorders>
              <w:top w:val="single" w:sz="4" w:space="0" w:color="auto"/>
              <w:left w:val="single" w:sz="4" w:space="0" w:color="auto"/>
              <w:bottom w:val="single" w:sz="4" w:space="0" w:color="auto"/>
              <w:right w:val="single" w:sz="4" w:space="0" w:color="auto"/>
            </w:tcBorders>
          </w:tcPr>
          <w:p w14:paraId="0D0AA85F"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E94168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230E016"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2811517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B6EC87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40CD78B"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BB5BB53"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5E0321A"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4EEC5D8"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7728C45C"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201F5E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043A21E"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4DAF34D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58ACAB6"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88F8135"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445CA6F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317E545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6760B5B"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099E910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232E93C2"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4CE747A0"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5FB3B045"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B7E3D8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50B448E"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1C51AD44"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0470CD98"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768BE30F" w14:textId="77777777" w:rsidR="00F37F77" w:rsidRDefault="00F37F77" w:rsidP="0029711A">
            <w:pPr>
              <w:jc w:val="both"/>
              <w:rPr>
                <w:rFonts w:cstheme="minorHAnsi"/>
                <w:sz w:val="22"/>
              </w:rPr>
            </w:pPr>
          </w:p>
        </w:tc>
        <w:tc>
          <w:tcPr>
            <w:tcW w:w="133" w:type="pct"/>
            <w:tcBorders>
              <w:top w:val="single" w:sz="4" w:space="0" w:color="auto"/>
              <w:left w:val="single" w:sz="4" w:space="0" w:color="auto"/>
              <w:bottom w:val="single" w:sz="4" w:space="0" w:color="auto"/>
              <w:right w:val="single" w:sz="4" w:space="0" w:color="auto"/>
            </w:tcBorders>
          </w:tcPr>
          <w:p w14:paraId="6F92A20B"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675F79E7" w14:textId="77777777" w:rsidR="00F37F77" w:rsidRDefault="00F37F77" w:rsidP="0029711A">
            <w:pPr>
              <w:jc w:val="both"/>
              <w:rPr>
                <w:rFonts w:cstheme="minorHAnsi"/>
                <w:sz w:val="22"/>
              </w:rPr>
            </w:pPr>
          </w:p>
        </w:tc>
        <w:tc>
          <w:tcPr>
            <w:tcW w:w="132" w:type="pct"/>
            <w:tcBorders>
              <w:top w:val="single" w:sz="4" w:space="0" w:color="auto"/>
              <w:left w:val="single" w:sz="4" w:space="0" w:color="auto"/>
              <w:bottom w:val="single" w:sz="4" w:space="0" w:color="auto"/>
              <w:right w:val="single" w:sz="4" w:space="0" w:color="auto"/>
            </w:tcBorders>
          </w:tcPr>
          <w:p w14:paraId="54D48123" w14:textId="77777777" w:rsidR="00F37F77" w:rsidRDefault="00F37F77" w:rsidP="0029711A">
            <w:pPr>
              <w:jc w:val="both"/>
              <w:rPr>
                <w:rFonts w:cstheme="minorHAnsi"/>
                <w:sz w:val="22"/>
              </w:rPr>
            </w:pPr>
          </w:p>
        </w:tc>
        <w:tc>
          <w:tcPr>
            <w:tcW w:w="138" w:type="pct"/>
            <w:tcBorders>
              <w:top w:val="single" w:sz="4" w:space="0" w:color="auto"/>
              <w:left w:val="single" w:sz="4" w:space="0" w:color="auto"/>
              <w:bottom w:val="single" w:sz="4" w:space="0" w:color="auto"/>
              <w:right w:val="single" w:sz="4" w:space="0" w:color="auto"/>
            </w:tcBorders>
          </w:tcPr>
          <w:p w14:paraId="776AFCF8" w14:textId="77777777" w:rsidR="00F37F77" w:rsidRDefault="00F37F77" w:rsidP="0029711A">
            <w:pPr>
              <w:jc w:val="both"/>
              <w:rPr>
                <w:rFonts w:cstheme="minorHAnsi"/>
                <w:sz w:val="22"/>
              </w:rPr>
            </w:pPr>
          </w:p>
        </w:tc>
      </w:tr>
      <w:tr w:rsidR="00813CAC" w14:paraId="6DF49164" w14:textId="77777777" w:rsidTr="00222108">
        <w:trPr>
          <w:trHeight w:val="275"/>
        </w:trPr>
        <w:tc>
          <w:tcPr>
            <w:tcW w:w="247" w:type="pct"/>
            <w:tcBorders>
              <w:top w:val="single" w:sz="4" w:space="0" w:color="auto"/>
            </w:tcBorders>
          </w:tcPr>
          <w:p w14:paraId="03DF1FBA" w14:textId="77777777" w:rsidR="00F37F77" w:rsidRDefault="00F37F77" w:rsidP="0029711A">
            <w:pPr>
              <w:jc w:val="both"/>
              <w:rPr>
                <w:rFonts w:cstheme="minorHAnsi"/>
                <w:sz w:val="22"/>
              </w:rPr>
            </w:pPr>
          </w:p>
        </w:tc>
        <w:tc>
          <w:tcPr>
            <w:tcW w:w="773" w:type="pct"/>
            <w:tcBorders>
              <w:top w:val="single" w:sz="4" w:space="0" w:color="auto"/>
            </w:tcBorders>
          </w:tcPr>
          <w:p w14:paraId="21D0C26B" w14:textId="77777777" w:rsidR="00F37F77" w:rsidRDefault="00F37F77" w:rsidP="0029711A">
            <w:pPr>
              <w:jc w:val="both"/>
              <w:rPr>
                <w:rFonts w:cstheme="minorHAnsi"/>
                <w:sz w:val="22"/>
              </w:rPr>
            </w:pPr>
          </w:p>
        </w:tc>
        <w:tc>
          <w:tcPr>
            <w:tcW w:w="132" w:type="pct"/>
            <w:tcBorders>
              <w:top w:val="single" w:sz="4" w:space="0" w:color="auto"/>
            </w:tcBorders>
          </w:tcPr>
          <w:p w14:paraId="0624A18E" w14:textId="77777777" w:rsidR="00F37F77" w:rsidRDefault="00F37F77" w:rsidP="0029711A">
            <w:pPr>
              <w:jc w:val="both"/>
              <w:rPr>
                <w:rFonts w:cstheme="minorHAnsi"/>
                <w:sz w:val="22"/>
              </w:rPr>
            </w:pPr>
          </w:p>
        </w:tc>
        <w:tc>
          <w:tcPr>
            <w:tcW w:w="132" w:type="pct"/>
            <w:tcBorders>
              <w:top w:val="single" w:sz="4" w:space="0" w:color="auto"/>
            </w:tcBorders>
          </w:tcPr>
          <w:p w14:paraId="46566B2D" w14:textId="77777777" w:rsidR="00F37F77" w:rsidRDefault="00F37F77" w:rsidP="0029711A">
            <w:pPr>
              <w:jc w:val="both"/>
              <w:rPr>
                <w:rFonts w:cstheme="minorHAnsi"/>
                <w:sz w:val="22"/>
              </w:rPr>
            </w:pPr>
          </w:p>
        </w:tc>
        <w:tc>
          <w:tcPr>
            <w:tcW w:w="133" w:type="pct"/>
            <w:tcBorders>
              <w:top w:val="single" w:sz="4" w:space="0" w:color="auto"/>
            </w:tcBorders>
          </w:tcPr>
          <w:p w14:paraId="7C5A65BA" w14:textId="77777777" w:rsidR="00F37F77" w:rsidRDefault="00F37F77" w:rsidP="0029711A">
            <w:pPr>
              <w:jc w:val="both"/>
              <w:rPr>
                <w:rFonts w:cstheme="minorHAnsi"/>
                <w:sz w:val="22"/>
              </w:rPr>
            </w:pPr>
          </w:p>
        </w:tc>
        <w:tc>
          <w:tcPr>
            <w:tcW w:w="132" w:type="pct"/>
            <w:tcBorders>
              <w:top w:val="single" w:sz="4" w:space="0" w:color="auto"/>
            </w:tcBorders>
          </w:tcPr>
          <w:p w14:paraId="32FD7C3E" w14:textId="77777777" w:rsidR="00F37F77" w:rsidRDefault="00F37F77" w:rsidP="0029711A">
            <w:pPr>
              <w:jc w:val="both"/>
              <w:rPr>
                <w:rFonts w:cstheme="minorHAnsi"/>
                <w:sz w:val="22"/>
              </w:rPr>
            </w:pPr>
          </w:p>
        </w:tc>
        <w:tc>
          <w:tcPr>
            <w:tcW w:w="132" w:type="pct"/>
            <w:tcBorders>
              <w:top w:val="single" w:sz="4" w:space="0" w:color="auto"/>
            </w:tcBorders>
          </w:tcPr>
          <w:p w14:paraId="4194311D" w14:textId="77777777" w:rsidR="00F37F77" w:rsidRDefault="00F37F77" w:rsidP="0029711A">
            <w:pPr>
              <w:jc w:val="both"/>
              <w:rPr>
                <w:rFonts w:cstheme="minorHAnsi"/>
                <w:sz w:val="22"/>
              </w:rPr>
            </w:pPr>
          </w:p>
        </w:tc>
        <w:tc>
          <w:tcPr>
            <w:tcW w:w="133" w:type="pct"/>
            <w:tcBorders>
              <w:top w:val="single" w:sz="4" w:space="0" w:color="auto"/>
            </w:tcBorders>
          </w:tcPr>
          <w:p w14:paraId="6D2CF029" w14:textId="77777777" w:rsidR="00F37F77" w:rsidRDefault="00F37F77" w:rsidP="0029711A">
            <w:pPr>
              <w:jc w:val="both"/>
              <w:rPr>
                <w:rFonts w:cstheme="minorHAnsi"/>
                <w:sz w:val="22"/>
              </w:rPr>
            </w:pPr>
          </w:p>
        </w:tc>
        <w:tc>
          <w:tcPr>
            <w:tcW w:w="132" w:type="pct"/>
            <w:tcBorders>
              <w:top w:val="single" w:sz="4" w:space="0" w:color="auto"/>
            </w:tcBorders>
          </w:tcPr>
          <w:p w14:paraId="700651CC" w14:textId="77777777" w:rsidR="00F37F77" w:rsidRDefault="00F37F77" w:rsidP="0029711A">
            <w:pPr>
              <w:jc w:val="both"/>
              <w:rPr>
                <w:rFonts w:cstheme="minorHAnsi"/>
                <w:sz w:val="22"/>
              </w:rPr>
            </w:pPr>
          </w:p>
        </w:tc>
        <w:tc>
          <w:tcPr>
            <w:tcW w:w="132" w:type="pct"/>
            <w:tcBorders>
              <w:top w:val="single" w:sz="4" w:space="0" w:color="auto"/>
            </w:tcBorders>
          </w:tcPr>
          <w:p w14:paraId="3D7CF785" w14:textId="77777777" w:rsidR="00F37F77" w:rsidRDefault="00F37F77" w:rsidP="0029711A">
            <w:pPr>
              <w:jc w:val="both"/>
              <w:rPr>
                <w:rFonts w:cstheme="minorHAnsi"/>
                <w:sz w:val="22"/>
              </w:rPr>
            </w:pPr>
          </w:p>
        </w:tc>
        <w:tc>
          <w:tcPr>
            <w:tcW w:w="133" w:type="pct"/>
            <w:tcBorders>
              <w:top w:val="single" w:sz="4" w:space="0" w:color="auto"/>
            </w:tcBorders>
          </w:tcPr>
          <w:p w14:paraId="7E307F41" w14:textId="77777777" w:rsidR="00F37F77" w:rsidRDefault="00F37F77" w:rsidP="0029711A">
            <w:pPr>
              <w:jc w:val="both"/>
              <w:rPr>
                <w:rFonts w:cstheme="minorHAnsi"/>
                <w:sz w:val="22"/>
              </w:rPr>
            </w:pPr>
          </w:p>
        </w:tc>
        <w:tc>
          <w:tcPr>
            <w:tcW w:w="132" w:type="pct"/>
            <w:tcBorders>
              <w:top w:val="single" w:sz="4" w:space="0" w:color="auto"/>
            </w:tcBorders>
          </w:tcPr>
          <w:p w14:paraId="258EEDEE" w14:textId="77777777" w:rsidR="00F37F77" w:rsidRDefault="00F37F77" w:rsidP="0029711A">
            <w:pPr>
              <w:jc w:val="both"/>
              <w:rPr>
                <w:rFonts w:cstheme="minorHAnsi"/>
                <w:sz w:val="22"/>
              </w:rPr>
            </w:pPr>
          </w:p>
        </w:tc>
        <w:tc>
          <w:tcPr>
            <w:tcW w:w="132" w:type="pct"/>
            <w:tcBorders>
              <w:top w:val="single" w:sz="4" w:space="0" w:color="auto"/>
            </w:tcBorders>
          </w:tcPr>
          <w:p w14:paraId="774A8D1D" w14:textId="77777777" w:rsidR="00F37F77" w:rsidRDefault="00F37F77" w:rsidP="0029711A">
            <w:pPr>
              <w:jc w:val="both"/>
              <w:rPr>
                <w:rFonts w:cstheme="minorHAnsi"/>
                <w:sz w:val="22"/>
              </w:rPr>
            </w:pPr>
          </w:p>
        </w:tc>
        <w:tc>
          <w:tcPr>
            <w:tcW w:w="133" w:type="pct"/>
            <w:tcBorders>
              <w:top w:val="single" w:sz="4" w:space="0" w:color="auto"/>
            </w:tcBorders>
          </w:tcPr>
          <w:p w14:paraId="02148095" w14:textId="77777777" w:rsidR="00F37F77" w:rsidRDefault="00F37F77" w:rsidP="0029711A">
            <w:pPr>
              <w:jc w:val="both"/>
              <w:rPr>
                <w:rFonts w:cstheme="minorHAnsi"/>
                <w:sz w:val="22"/>
              </w:rPr>
            </w:pPr>
          </w:p>
        </w:tc>
        <w:tc>
          <w:tcPr>
            <w:tcW w:w="132" w:type="pct"/>
            <w:tcBorders>
              <w:top w:val="single" w:sz="4" w:space="0" w:color="auto"/>
            </w:tcBorders>
          </w:tcPr>
          <w:p w14:paraId="67958F18" w14:textId="77777777" w:rsidR="00F37F77" w:rsidRDefault="00F37F77" w:rsidP="0029711A">
            <w:pPr>
              <w:jc w:val="both"/>
              <w:rPr>
                <w:rFonts w:cstheme="minorHAnsi"/>
                <w:sz w:val="22"/>
              </w:rPr>
            </w:pPr>
          </w:p>
        </w:tc>
        <w:tc>
          <w:tcPr>
            <w:tcW w:w="132" w:type="pct"/>
            <w:tcBorders>
              <w:top w:val="single" w:sz="4" w:space="0" w:color="auto"/>
            </w:tcBorders>
          </w:tcPr>
          <w:p w14:paraId="6F9F8A0C" w14:textId="77777777" w:rsidR="00F37F77" w:rsidRDefault="00F37F77" w:rsidP="0029711A">
            <w:pPr>
              <w:jc w:val="both"/>
              <w:rPr>
                <w:rFonts w:cstheme="minorHAnsi"/>
                <w:sz w:val="22"/>
              </w:rPr>
            </w:pPr>
          </w:p>
        </w:tc>
        <w:tc>
          <w:tcPr>
            <w:tcW w:w="133" w:type="pct"/>
            <w:tcBorders>
              <w:top w:val="single" w:sz="4" w:space="0" w:color="auto"/>
            </w:tcBorders>
          </w:tcPr>
          <w:p w14:paraId="567FE8A4" w14:textId="77777777" w:rsidR="00F37F77" w:rsidRDefault="00F37F77" w:rsidP="0029711A">
            <w:pPr>
              <w:jc w:val="both"/>
              <w:rPr>
                <w:rFonts w:cstheme="minorHAnsi"/>
                <w:sz w:val="22"/>
              </w:rPr>
            </w:pPr>
          </w:p>
        </w:tc>
        <w:tc>
          <w:tcPr>
            <w:tcW w:w="132" w:type="pct"/>
            <w:tcBorders>
              <w:top w:val="single" w:sz="4" w:space="0" w:color="auto"/>
            </w:tcBorders>
          </w:tcPr>
          <w:p w14:paraId="040CC634" w14:textId="77777777" w:rsidR="00F37F77" w:rsidRDefault="00F37F77" w:rsidP="0029711A">
            <w:pPr>
              <w:jc w:val="both"/>
              <w:rPr>
                <w:rFonts w:cstheme="minorHAnsi"/>
                <w:sz w:val="22"/>
              </w:rPr>
            </w:pPr>
          </w:p>
        </w:tc>
        <w:tc>
          <w:tcPr>
            <w:tcW w:w="132" w:type="pct"/>
            <w:tcBorders>
              <w:top w:val="single" w:sz="4" w:space="0" w:color="auto"/>
            </w:tcBorders>
          </w:tcPr>
          <w:p w14:paraId="791C7E92" w14:textId="77777777" w:rsidR="00F37F77" w:rsidRDefault="00F37F77" w:rsidP="0029711A">
            <w:pPr>
              <w:jc w:val="both"/>
              <w:rPr>
                <w:rFonts w:cstheme="minorHAnsi"/>
                <w:sz w:val="22"/>
              </w:rPr>
            </w:pPr>
          </w:p>
        </w:tc>
        <w:tc>
          <w:tcPr>
            <w:tcW w:w="133" w:type="pct"/>
            <w:tcBorders>
              <w:top w:val="single" w:sz="4" w:space="0" w:color="auto"/>
            </w:tcBorders>
          </w:tcPr>
          <w:p w14:paraId="5530A465" w14:textId="77777777" w:rsidR="00F37F77" w:rsidRDefault="00F37F77" w:rsidP="0029711A">
            <w:pPr>
              <w:jc w:val="both"/>
              <w:rPr>
                <w:rFonts w:cstheme="minorHAnsi"/>
                <w:sz w:val="22"/>
              </w:rPr>
            </w:pPr>
          </w:p>
        </w:tc>
        <w:tc>
          <w:tcPr>
            <w:tcW w:w="132" w:type="pct"/>
            <w:tcBorders>
              <w:top w:val="single" w:sz="4" w:space="0" w:color="auto"/>
            </w:tcBorders>
          </w:tcPr>
          <w:p w14:paraId="461F8C2F" w14:textId="77777777" w:rsidR="00F37F77" w:rsidRDefault="00F37F77" w:rsidP="0029711A">
            <w:pPr>
              <w:jc w:val="both"/>
              <w:rPr>
                <w:rFonts w:cstheme="minorHAnsi"/>
                <w:sz w:val="22"/>
              </w:rPr>
            </w:pPr>
          </w:p>
        </w:tc>
        <w:tc>
          <w:tcPr>
            <w:tcW w:w="132" w:type="pct"/>
            <w:tcBorders>
              <w:top w:val="single" w:sz="4" w:space="0" w:color="auto"/>
            </w:tcBorders>
          </w:tcPr>
          <w:p w14:paraId="4351CA94" w14:textId="77777777" w:rsidR="00F37F77" w:rsidRDefault="00F37F77" w:rsidP="0029711A">
            <w:pPr>
              <w:jc w:val="both"/>
              <w:rPr>
                <w:rFonts w:cstheme="minorHAnsi"/>
                <w:sz w:val="22"/>
              </w:rPr>
            </w:pPr>
          </w:p>
        </w:tc>
        <w:tc>
          <w:tcPr>
            <w:tcW w:w="133" w:type="pct"/>
            <w:tcBorders>
              <w:top w:val="single" w:sz="4" w:space="0" w:color="auto"/>
            </w:tcBorders>
          </w:tcPr>
          <w:p w14:paraId="33D571FF" w14:textId="77777777" w:rsidR="00F37F77" w:rsidRDefault="00F37F77" w:rsidP="0029711A">
            <w:pPr>
              <w:jc w:val="both"/>
              <w:rPr>
                <w:rFonts w:cstheme="minorHAnsi"/>
                <w:sz w:val="22"/>
              </w:rPr>
            </w:pPr>
          </w:p>
        </w:tc>
        <w:tc>
          <w:tcPr>
            <w:tcW w:w="132" w:type="pct"/>
            <w:tcBorders>
              <w:top w:val="single" w:sz="4" w:space="0" w:color="auto"/>
            </w:tcBorders>
          </w:tcPr>
          <w:p w14:paraId="1E832280" w14:textId="77777777" w:rsidR="00F37F77" w:rsidRDefault="00F37F77" w:rsidP="0029711A">
            <w:pPr>
              <w:jc w:val="both"/>
              <w:rPr>
                <w:rFonts w:cstheme="minorHAnsi"/>
                <w:sz w:val="22"/>
              </w:rPr>
            </w:pPr>
          </w:p>
        </w:tc>
        <w:tc>
          <w:tcPr>
            <w:tcW w:w="132" w:type="pct"/>
            <w:tcBorders>
              <w:top w:val="single" w:sz="4" w:space="0" w:color="auto"/>
            </w:tcBorders>
          </w:tcPr>
          <w:p w14:paraId="27CF3A54" w14:textId="77777777" w:rsidR="00F37F77" w:rsidRDefault="00F37F77" w:rsidP="0029711A">
            <w:pPr>
              <w:jc w:val="both"/>
              <w:rPr>
                <w:rFonts w:cstheme="minorHAnsi"/>
                <w:sz w:val="22"/>
              </w:rPr>
            </w:pPr>
          </w:p>
        </w:tc>
        <w:tc>
          <w:tcPr>
            <w:tcW w:w="133" w:type="pct"/>
            <w:tcBorders>
              <w:top w:val="single" w:sz="4" w:space="0" w:color="auto"/>
            </w:tcBorders>
          </w:tcPr>
          <w:p w14:paraId="53FD7A56" w14:textId="77777777" w:rsidR="00F37F77" w:rsidRDefault="00F37F77" w:rsidP="0029711A">
            <w:pPr>
              <w:jc w:val="both"/>
              <w:rPr>
                <w:rFonts w:cstheme="minorHAnsi"/>
                <w:sz w:val="22"/>
              </w:rPr>
            </w:pPr>
          </w:p>
        </w:tc>
        <w:tc>
          <w:tcPr>
            <w:tcW w:w="132" w:type="pct"/>
            <w:tcBorders>
              <w:top w:val="single" w:sz="4" w:space="0" w:color="auto"/>
            </w:tcBorders>
          </w:tcPr>
          <w:p w14:paraId="3E4B1C92" w14:textId="77777777" w:rsidR="00F37F77" w:rsidRDefault="00F37F77" w:rsidP="0029711A">
            <w:pPr>
              <w:jc w:val="both"/>
              <w:rPr>
                <w:rFonts w:cstheme="minorHAnsi"/>
                <w:sz w:val="22"/>
              </w:rPr>
            </w:pPr>
          </w:p>
        </w:tc>
        <w:tc>
          <w:tcPr>
            <w:tcW w:w="132" w:type="pct"/>
            <w:tcBorders>
              <w:top w:val="single" w:sz="4" w:space="0" w:color="auto"/>
            </w:tcBorders>
          </w:tcPr>
          <w:p w14:paraId="6293D305" w14:textId="77777777" w:rsidR="00F37F77" w:rsidRDefault="00F37F77" w:rsidP="0029711A">
            <w:pPr>
              <w:jc w:val="both"/>
              <w:rPr>
                <w:rFonts w:cstheme="minorHAnsi"/>
                <w:sz w:val="22"/>
              </w:rPr>
            </w:pPr>
          </w:p>
        </w:tc>
        <w:tc>
          <w:tcPr>
            <w:tcW w:w="133" w:type="pct"/>
            <w:tcBorders>
              <w:top w:val="single" w:sz="4" w:space="0" w:color="auto"/>
            </w:tcBorders>
          </w:tcPr>
          <w:p w14:paraId="5C1359AE" w14:textId="77777777" w:rsidR="00F37F77" w:rsidRDefault="00F37F77" w:rsidP="0029711A">
            <w:pPr>
              <w:jc w:val="both"/>
              <w:rPr>
                <w:rFonts w:cstheme="minorHAnsi"/>
                <w:sz w:val="22"/>
              </w:rPr>
            </w:pPr>
          </w:p>
        </w:tc>
        <w:tc>
          <w:tcPr>
            <w:tcW w:w="132" w:type="pct"/>
            <w:tcBorders>
              <w:top w:val="single" w:sz="4" w:space="0" w:color="auto"/>
            </w:tcBorders>
          </w:tcPr>
          <w:p w14:paraId="6D645381" w14:textId="77777777" w:rsidR="00F37F77" w:rsidRDefault="00F37F77" w:rsidP="0029711A">
            <w:pPr>
              <w:jc w:val="both"/>
              <w:rPr>
                <w:rFonts w:cstheme="minorHAnsi"/>
                <w:sz w:val="22"/>
              </w:rPr>
            </w:pPr>
          </w:p>
        </w:tc>
        <w:tc>
          <w:tcPr>
            <w:tcW w:w="132" w:type="pct"/>
            <w:tcBorders>
              <w:top w:val="single" w:sz="4" w:space="0" w:color="auto"/>
            </w:tcBorders>
          </w:tcPr>
          <w:p w14:paraId="3CE48043" w14:textId="77777777" w:rsidR="00F37F77" w:rsidRDefault="00F37F77" w:rsidP="0029711A">
            <w:pPr>
              <w:jc w:val="both"/>
              <w:rPr>
                <w:rFonts w:cstheme="minorHAnsi"/>
                <w:sz w:val="22"/>
              </w:rPr>
            </w:pPr>
          </w:p>
        </w:tc>
        <w:tc>
          <w:tcPr>
            <w:tcW w:w="138" w:type="pct"/>
            <w:tcBorders>
              <w:top w:val="single" w:sz="4" w:space="0" w:color="auto"/>
            </w:tcBorders>
          </w:tcPr>
          <w:p w14:paraId="251962AF" w14:textId="77777777" w:rsidR="00F37F77" w:rsidRDefault="00F37F77" w:rsidP="0029711A">
            <w:pPr>
              <w:jc w:val="both"/>
              <w:rPr>
                <w:rFonts w:cstheme="minorHAnsi"/>
                <w:sz w:val="22"/>
              </w:rPr>
            </w:pPr>
          </w:p>
        </w:tc>
      </w:tr>
    </w:tbl>
    <w:p w14:paraId="29DE64F7" w14:textId="53D410D3" w:rsidR="00332D07" w:rsidRDefault="00332D07" w:rsidP="0029711A">
      <w:pPr>
        <w:spacing w:after="0" w:line="240" w:lineRule="auto"/>
        <w:jc w:val="both"/>
        <w:rPr>
          <w:rFonts w:cstheme="minorHAnsi"/>
          <w:sz w:val="22"/>
        </w:rPr>
        <w:sectPr w:rsidR="00332D07" w:rsidSect="003014C7">
          <w:pgSz w:w="16834" w:h="11909" w:code="9"/>
          <w:pgMar w:top="720" w:right="720" w:bottom="720" w:left="720" w:header="432" w:footer="432" w:gutter="0"/>
          <w:cols w:space="708"/>
          <w:docGrid w:linePitch="360"/>
        </w:sectPr>
      </w:pPr>
    </w:p>
    <w:p w14:paraId="24B93754" w14:textId="644F3C4B" w:rsidR="006F1EF2" w:rsidRPr="006F1EF2" w:rsidRDefault="00FD0166" w:rsidP="006F1EF2">
      <w:pPr>
        <w:pStyle w:val="Heading2"/>
      </w:pPr>
      <w:bookmarkStart w:id="7" w:name="_Toc215820402"/>
      <w:r w:rsidRPr="00C555B7">
        <w:lastRenderedPageBreak/>
        <w:t>Week Commencing: 2</w:t>
      </w:r>
      <w:r w:rsidR="003A62DB">
        <w:t>6</w:t>
      </w:r>
      <w:r w:rsidR="003A62DB" w:rsidRPr="003A62DB">
        <w:rPr>
          <w:vertAlign w:val="superscript"/>
        </w:rPr>
        <w:t>th</w:t>
      </w:r>
      <w:r w:rsidR="003A62DB">
        <w:t xml:space="preserve"> </w:t>
      </w:r>
      <w:r w:rsidRPr="00C555B7">
        <w:t>January</w:t>
      </w:r>
      <w:r w:rsidR="008637A7">
        <w:t xml:space="preserve">: </w:t>
      </w:r>
      <w:r w:rsidR="00A5144D" w:rsidRPr="00C555B7">
        <w:t>Behaviour Management</w:t>
      </w:r>
      <w:bookmarkEnd w:id="7"/>
      <w:r w:rsidR="00A5144D" w:rsidRPr="00C555B7">
        <w:t xml:space="preserve"> </w:t>
      </w:r>
    </w:p>
    <w:tbl>
      <w:tblPr>
        <w:tblStyle w:val="TableGrid"/>
        <w:tblW w:w="9776" w:type="dxa"/>
        <w:tblLook w:val="04A0" w:firstRow="1" w:lastRow="0" w:firstColumn="1" w:lastColumn="0" w:noHBand="0" w:noVBand="1"/>
      </w:tblPr>
      <w:tblGrid>
        <w:gridCol w:w="4888"/>
        <w:gridCol w:w="4888"/>
      </w:tblGrid>
      <w:tr w:rsidR="00A5144D" w:rsidRPr="00996B8C" w14:paraId="682107CF" w14:textId="77777777" w:rsidTr="70375518">
        <w:trPr>
          <w:trHeight w:val="300"/>
        </w:trPr>
        <w:tc>
          <w:tcPr>
            <w:tcW w:w="9776"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B138D4F" w14:textId="77777777" w:rsidR="00A5144D" w:rsidRPr="00C555B7" w:rsidRDefault="00A5144D" w:rsidP="0029711A">
            <w:pPr>
              <w:rPr>
                <w:rFonts w:cstheme="minorHAnsi"/>
                <w:b/>
                <w:sz w:val="22"/>
              </w:rPr>
            </w:pPr>
            <w:r w:rsidRPr="00C555B7">
              <w:rPr>
                <w:rFonts w:cstheme="minorHAnsi"/>
                <w:b/>
                <w:sz w:val="22"/>
              </w:rPr>
              <w:t>The Big Question</w:t>
            </w:r>
          </w:p>
        </w:tc>
      </w:tr>
      <w:tr w:rsidR="00A5144D" w:rsidRPr="00996B8C" w14:paraId="5B2EC7EC" w14:textId="77777777" w:rsidTr="70375518">
        <w:trPr>
          <w:trHeight w:val="528"/>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570A2" w14:textId="77777777" w:rsidR="00A5144D" w:rsidRPr="00C555B7" w:rsidRDefault="00A5144D" w:rsidP="0029711A">
            <w:pPr>
              <w:pStyle w:val="ListParagraph"/>
              <w:ind w:left="321"/>
              <w:jc w:val="center"/>
              <w:rPr>
                <w:rFonts w:cstheme="minorHAnsi"/>
                <w:b/>
                <w:color w:val="000000"/>
                <w:sz w:val="22"/>
                <w:shd w:val="clear" w:color="auto" w:fill="FFFFFF"/>
              </w:rPr>
            </w:pPr>
            <w:r w:rsidRPr="00C555B7">
              <w:rPr>
                <w:rStyle w:val="normaltextrun"/>
                <w:rFonts w:cstheme="minorHAnsi"/>
                <w:b/>
                <w:color w:val="000000"/>
                <w:sz w:val="22"/>
                <w:shd w:val="clear" w:color="auto" w:fill="FFFFFF"/>
              </w:rPr>
              <w:t xml:space="preserve">How can I make my classroom a predictable and secure environment for all learners? </w:t>
            </w:r>
          </w:p>
        </w:tc>
      </w:tr>
      <w:tr w:rsidR="00A5144D" w:rsidRPr="00996B8C" w14:paraId="4089AFA4" w14:textId="77777777" w:rsidTr="70375518">
        <w:trPr>
          <w:trHeight w:val="300"/>
        </w:trPr>
        <w:tc>
          <w:tcPr>
            <w:tcW w:w="9776"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CB8971B" w14:textId="77777777" w:rsidR="00A5144D" w:rsidRPr="00C555B7" w:rsidRDefault="00A5144D" w:rsidP="0029711A">
            <w:pPr>
              <w:rPr>
                <w:rFonts w:cstheme="minorHAnsi"/>
                <w:b/>
                <w:sz w:val="22"/>
              </w:rPr>
            </w:pPr>
            <w:r w:rsidRPr="00C555B7">
              <w:rPr>
                <w:rFonts w:cstheme="minorHAnsi"/>
                <w:b/>
                <w:sz w:val="22"/>
              </w:rPr>
              <w:t xml:space="preserve">Overview </w:t>
            </w:r>
          </w:p>
        </w:tc>
      </w:tr>
      <w:tr w:rsidR="00A5144D" w:rsidRPr="00996B8C" w14:paraId="0710B6B5" w14:textId="77777777" w:rsidTr="70375518">
        <w:trPr>
          <w:trHeight w:val="300"/>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23EF55" w14:textId="163AA8F0" w:rsidR="00A5144D" w:rsidRPr="00C555B7" w:rsidRDefault="00A5144D" w:rsidP="3B51A3DC">
            <w:pPr>
              <w:pStyle w:val="paragraph"/>
              <w:shd w:val="clear" w:color="auto" w:fill="FFFFFF" w:themeFill="background1"/>
              <w:spacing w:before="0" w:beforeAutospacing="0" w:after="0" w:afterAutospacing="0"/>
              <w:jc w:val="both"/>
              <w:textAlignment w:val="baseline"/>
              <w:rPr>
                <w:rFonts w:asciiTheme="minorHAnsi" w:hAnsiTheme="minorHAnsi" w:cstheme="minorBidi"/>
                <w:color w:val="000000" w:themeColor="text1"/>
                <w:sz w:val="22"/>
                <w:szCs w:val="22"/>
              </w:rPr>
            </w:pPr>
            <w:r w:rsidRPr="3B51A3DC">
              <w:rPr>
                <w:rStyle w:val="eop"/>
                <w:rFonts w:asciiTheme="minorHAnsi" w:hAnsiTheme="minorHAnsi" w:cstheme="minorBidi"/>
                <w:sz w:val="22"/>
                <w:szCs w:val="22"/>
              </w:rPr>
              <w:t xml:space="preserve">In this unit you will build upon knowledge that you have gained about managing behaviour from the first </w:t>
            </w:r>
            <w:r w:rsidR="3C2A0AC5" w:rsidRPr="3B51A3DC">
              <w:rPr>
                <w:rStyle w:val="eop"/>
                <w:rFonts w:asciiTheme="minorHAnsi" w:hAnsiTheme="minorHAnsi" w:cstheme="minorBidi"/>
                <w:sz w:val="22"/>
                <w:szCs w:val="22"/>
              </w:rPr>
              <w:t>term</w:t>
            </w:r>
            <w:r w:rsidRPr="3B51A3DC">
              <w:rPr>
                <w:rStyle w:val="eop"/>
                <w:rFonts w:asciiTheme="minorHAnsi" w:hAnsiTheme="minorHAnsi" w:cstheme="minorBidi"/>
                <w:sz w:val="22"/>
                <w:szCs w:val="22"/>
              </w:rPr>
              <w:t xml:space="preserve"> to look more widely a</w:t>
            </w:r>
            <w:r w:rsidR="6A6FEB9A" w:rsidRPr="3B51A3DC">
              <w:rPr>
                <w:rStyle w:val="eop"/>
                <w:rFonts w:asciiTheme="minorHAnsi" w:hAnsiTheme="minorHAnsi" w:cstheme="minorBidi"/>
                <w:sz w:val="22"/>
                <w:szCs w:val="22"/>
              </w:rPr>
              <w:t>t</w:t>
            </w:r>
            <w:r w:rsidRPr="3B51A3DC">
              <w:rPr>
                <w:rStyle w:val="eop"/>
                <w:rFonts w:asciiTheme="minorHAnsi" w:hAnsiTheme="minorHAnsi" w:cstheme="minorBidi"/>
                <w:sz w:val="22"/>
                <w:szCs w:val="22"/>
              </w:rPr>
              <w:t xml:space="preserve"> the environment that you create for learning in your classroom or setting. </w:t>
            </w:r>
            <w:r w:rsidRPr="3B51A3DC">
              <w:rPr>
                <w:rFonts w:asciiTheme="minorHAnsi" w:hAnsiTheme="minorHAnsi" w:cstheme="minorBidi"/>
                <w:color w:val="000000"/>
                <w:sz w:val="22"/>
                <w:szCs w:val="22"/>
                <w:shd w:val="clear" w:color="auto" w:fill="FFFFFF"/>
              </w:rPr>
              <w:t>As teachers, we want our children to be able to regulate their behaviour</w:t>
            </w:r>
            <w:r w:rsidR="2D48322F" w:rsidRPr="3B51A3DC">
              <w:rPr>
                <w:rFonts w:asciiTheme="minorHAnsi" w:hAnsiTheme="minorHAnsi" w:cstheme="minorBidi"/>
                <w:color w:val="000000"/>
                <w:sz w:val="22"/>
                <w:szCs w:val="22"/>
                <w:shd w:val="clear" w:color="auto" w:fill="FFFFFF"/>
              </w:rPr>
              <w:t>,</w:t>
            </w:r>
            <w:r w:rsidRPr="3B51A3DC">
              <w:rPr>
                <w:rFonts w:asciiTheme="minorHAnsi" w:hAnsiTheme="minorHAnsi" w:cstheme="minorBidi"/>
                <w:color w:val="000000"/>
                <w:sz w:val="22"/>
                <w:szCs w:val="22"/>
                <w:shd w:val="clear" w:color="auto" w:fill="FFFFFF"/>
              </w:rPr>
              <w:t xml:space="preserve"> </w:t>
            </w:r>
            <w:r w:rsidR="67AF8F40" w:rsidRPr="3B51A3DC">
              <w:rPr>
                <w:rFonts w:asciiTheme="minorHAnsi" w:hAnsiTheme="minorHAnsi" w:cstheme="minorBidi"/>
                <w:color w:val="000000"/>
                <w:sz w:val="22"/>
                <w:szCs w:val="22"/>
                <w:shd w:val="clear" w:color="auto" w:fill="FFFFFF"/>
              </w:rPr>
              <w:t>therefore</w:t>
            </w:r>
            <w:r w:rsidR="54C9D56A" w:rsidRPr="3B51A3DC">
              <w:rPr>
                <w:rFonts w:asciiTheme="minorHAnsi" w:hAnsiTheme="minorHAnsi" w:cstheme="minorBidi"/>
                <w:color w:val="000000"/>
                <w:sz w:val="22"/>
                <w:szCs w:val="22"/>
                <w:shd w:val="clear" w:color="auto" w:fill="FFFFFF"/>
              </w:rPr>
              <w:t>,</w:t>
            </w:r>
            <w:r w:rsidRPr="3B51A3DC">
              <w:rPr>
                <w:rFonts w:asciiTheme="minorHAnsi" w:hAnsiTheme="minorHAnsi" w:cstheme="minorBidi"/>
                <w:color w:val="000000"/>
                <w:sz w:val="22"/>
                <w:szCs w:val="22"/>
                <w:shd w:val="clear" w:color="auto" w:fill="FFFFFF"/>
              </w:rPr>
              <w:t xml:space="preserve"> to begin to achieve this it is necessary to create an environment for learning that is both predictable and secure. </w:t>
            </w:r>
          </w:p>
          <w:p w14:paraId="66A17807" w14:textId="77777777" w:rsidR="00A5144D" w:rsidRPr="00C555B7" w:rsidRDefault="00A5144D" w:rsidP="005F51AC">
            <w:pPr>
              <w:pStyle w:val="paragraph"/>
              <w:shd w:val="clear" w:color="auto" w:fill="FFFFFF"/>
              <w:spacing w:before="0" w:beforeAutospacing="0" w:after="0" w:afterAutospacing="0"/>
              <w:jc w:val="both"/>
              <w:textAlignment w:val="baseline"/>
              <w:rPr>
                <w:rFonts w:asciiTheme="minorHAnsi" w:hAnsiTheme="minorHAnsi" w:cstheme="minorHAnsi"/>
                <w:color w:val="000000"/>
                <w:sz w:val="22"/>
                <w:szCs w:val="22"/>
                <w:shd w:val="clear" w:color="auto" w:fill="FFFFFF"/>
              </w:rPr>
            </w:pPr>
          </w:p>
          <w:p w14:paraId="5B8690F6" w14:textId="21D933B6" w:rsidR="00A5144D" w:rsidRDefault="00A5144D" w:rsidP="3B51A3DC">
            <w:pPr>
              <w:pStyle w:val="paragraph"/>
              <w:shd w:val="clear" w:color="auto" w:fill="FFFFFF" w:themeFill="background1"/>
              <w:spacing w:before="0" w:beforeAutospacing="0" w:after="0" w:afterAutospacing="0"/>
              <w:jc w:val="both"/>
              <w:textAlignment w:val="baseline"/>
              <w:rPr>
                <w:rFonts w:asciiTheme="minorHAnsi" w:hAnsiTheme="minorHAnsi" w:cstheme="minorBidi"/>
                <w:color w:val="000000"/>
                <w:sz w:val="22"/>
                <w:szCs w:val="22"/>
                <w:shd w:val="clear" w:color="auto" w:fill="FFFFFF"/>
              </w:rPr>
            </w:pPr>
            <w:r w:rsidRPr="3B51A3DC">
              <w:rPr>
                <w:rFonts w:asciiTheme="minorHAnsi" w:hAnsiTheme="minorHAnsi" w:cstheme="minorBidi"/>
                <w:color w:val="000000"/>
                <w:sz w:val="22"/>
                <w:szCs w:val="22"/>
                <w:shd w:val="clear" w:color="auto" w:fill="FFFFFF"/>
              </w:rPr>
              <w:t>To begin to understand what this means, consider what learning looks and feels like for you as a student</w:t>
            </w:r>
            <w:r w:rsidR="19D5C0CE" w:rsidRPr="3B51A3DC">
              <w:rPr>
                <w:rFonts w:asciiTheme="minorHAnsi" w:hAnsiTheme="minorHAnsi" w:cstheme="minorBidi"/>
                <w:color w:val="000000"/>
                <w:sz w:val="22"/>
                <w:szCs w:val="22"/>
                <w:shd w:val="clear" w:color="auto" w:fill="FFFFFF"/>
              </w:rPr>
              <w:t>-</w:t>
            </w:r>
            <w:r w:rsidRPr="3B51A3DC">
              <w:rPr>
                <w:rFonts w:asciiTheme="minorHAnsi" w:hAnsiTheme="minorHAnsi" w:cstheme="minorBidi"/>
                <w:color w:val="000000"/>
                <w:sz w:val="22"/>
                <w:szCs w:val="22"/>
                <w:shd w:val="clear" w:color="auto" w:fill="FFFFFF"/>
              </w:rPr>
              <w:t>teacher. Reflect on the extent to which you feel that the environment you are learning in is predictable and secure</w:t>
            </w:r>
            <w:r w:rsidR="0C7B6A06" w:rsidRPr="3B51A3DC">
              <w:rPr>
                <w:rFonts w:asciiTheme="minorHAnsi" w:hAnsiTheme="minorHAnsi" w:cstheme="minorBidi"/>
                <w:color w:val="000000"/>
                <w:sz w:val="22"/>
                <w:szCs w:val="22"/>
                <w:shd w:val="clear" w:color="auto" w:fill="FFFFFF"/>
              </w:rPr>
              <w:t>.</w:t>
            </w:r>
            <w:r w:rsidRPr="3B51A3DC">
              <w:rPr>
                <w:rFonts w:asciiTheme="minorHAnsi" w:hAnsiTheme="minorHAnsi" w:cstheme="minorBidi"/>
                <w:color w:val="000000"/>
                <w:sz w:val="22"/>
                <w:szCs w:val="22"/>
                <w:shd w:val="clear" w:color="auto" w:fill="FFFFFF"/>
              </w:rPr>
              <w:t xml:space="preserve"> You might want to discuss with your </w:t>
            </w:r>
            <w:r w:rsidR="398FA8C8" w:rsidRPr="3B51A3DC">
              <w:rPr>
                <w:rFonts w:asciiTheme="minorHAnsi" w:hAnsiTheme="minorHAnsi" w:cstheme="minorBidi"/>
                <w:color w:val="000000"/>
                <w:sz w:val="22"/>
                <w:szCs w:val="22"/>
                <w:shd w:val="clear" w:color="auto" w:fill="FFFFFF"/>
              </w:rPr>
              <w:t>School M</w:t>
            </w:r>
            <w:r w:rsidRPr="3B51A3DC">
              <w:rPr>
                <w:rFonts w:asciiTheme="minorHAnsi" w:hAnsiTheme="minorHAnsi" w:cstheme="minorBidi"/>
                <w:color w:val="000000"/>
                <w:sz w:val="22"/>
                <w:szCs w:val="22"/>
                <w:shd w:val="clear" w:color="auto" w:fill="FFFFFF"/>
              </w:rPr>
              <w:t>entor how your experiences as an adult learner might be different from that of the pupils that you are teaching but also how they might be the same</w:t>
            </w:r>
            <w:r w:rsidR="0D9397CE" w:rsidRPr="3B51A3DC">
              <w:rPr>
                <w:rFonts w:asciiTheme="minorHAnsi" w:hAnsiTheme="minorHAnsi" w:cstheme="minorBidi"/>
                <w:color w:val="000000"/>
                <w:sz w:val="22"/>
                <w:szCs w:val="22"/>
                <w:shd w:val="clear" w:color="auto" w:fill="FFFFFF"/>
              </w:rPr>
              <w:t>.</w:t>
            </w:r>
            <w:r w:rsidRPr="3B51A3DC">
              <w:rPr>
                <w:rFonts w:asciiTheme="minorHAnsi" w:hAnsiTheme="minorHAnsi" w:cstheme="minorBidi"/>
                <w:color w:val="000000"/>
                <w:sz w:val="22"/>
                <w:szCs w:val="22"/>
                <w:shd w:val="clear" w:color="auto" w:fill="FFFFFF"/>
              </w:rPr>
              <w:t xml:space="preserve"> </w:t>
            </w:r>
          </w:p>
          <w:p w14:paraId="500E67B3" w14:textId="77777777" w:rsidR="00AB608E" w:rsidRDefault="00AB608E" w:rsidP="005F51AC">
            <w:pPr>
              <w:pStyle w:val="paragraph"/>
              <w:shd w:val="clear" w:color="auto" w:fill="FFFFFF" w:themeFill="background1"/>
              <w:spacing w:before="0" w:beforeAutospacing="0" w:after="0" w:afterAutospacing="0"/>
              <w:jc w:val="both"/>
              <w:textAlignment w:val="baseline"/>
              <w:rPr>
                <w:rFonts w:asciiTheme="minorHAnsi" w:hAnsiTheme="minorHAnsi" w:cstheme="minorHAnsi"/>
                <w:color w:val="000000"/>
                <w:sz w:val="22"/>
                <w:szCs w:val="22"/>
                <w:shd w:val="clear" w:color="auto" w:fill="FFFFFF"/>
              </w:rPr>
            </w:pPr>
          </w:p>
          <w:p w14:paraId="0C81C907" w14:textId="77777777" w:rsidR="00A5144D" w:rsidRDefault="00AB608E" w:rsidP="005F51AC">
            <w:pPr>
              <w:pStyle w:val="paragraph"/>
              <w:shd w:val="clear" w:color="auto" w:fill="FFFFFF" w:themeFill="background1"/>
              <w:spacing w:before="0" w:beforeAutospacing="0" w:after="0" w:afterAutospacing="0"/>
              <w:jc w:val="both"/>
              <w:textAlignment w:val="baseline"/>
              <w:rPr>
                <w:rFonts w:asciiTheme="minorHAnsi" w:hAnsiTheme="minorHAnsi" w:cstheme="minorHAnsi"/>
                <w:color w:val="000000"/>
                <w:sz w:val="22"/>
                <w:szCs w:val="22"/>
                <w:shd w:val="clear" w:color="auto" w:fill="FFFFFF"/>
              </w:rPr>
            </w:pPr>
            <w:r w:rsidRPr="00AB608E">
              <w:rPr>
                <w:rFonts w:asciiTheme="minorHAnsi" w:hAnsiTheme="minorHAnsi" w:cstheme="minorHAnsi"/>
                <w:color w:val="000000"/>
                <w:sz w:val="22"/>
                <w:szCs w:val="22"/>
                <w:shd w:val="clear" w:color="auto" w:fill="FFFFFF"/>
              </w:rPr>
              <w:t>Reflect on how you might answer the interview question based on your work on the Big Question this week. You do not need to record your answer unless you would find this useful interview preparation.</w:t>
            </w:r>
          </w:p>
          <w:p w14:paraId="15AF8D48" w14:textId="77777777" w:rsidR="00D4153D" w:rsidRDefault="00D4153D" w:rsidP="005F51AC">
            <w:pPr>
              <w:pStyle w:val="paragraph"/>
              <w:shd w:val="clear" w:color="auto" w:fill="FFFFFF" w:themeFill="background1"/>
              <w:spacing w:before="0" w:beforeAutospacing="0" w:after="0" w:afterAutospacing="0"/>
              <w:jc w:val="both"/>
              <w:textAlignment w:val="baseline"/>
              <w:rPr>
                <w:color w:val="000000"/>
                <w:shd w:val="clear" w:color="auto" w:fill="FFFFFF"/>
              </w:rPr>
            </w:pPr>
          </w:p>
          <w:p w14:paraId="54742733" w14:textId="6168F843" w:rsidR="00D4153D" w:rsidRPr="00D4153D" w:rsidRDefault="7B3526BD" w:rsidP="70375518">
            <w:pPr>
              <w:pStyle w:val="paragraph"/>
              <w:shd w:val="clear" w:color="auto" w:fill="FFFFFF" w:themeFill="background1"/>
              <w:spacing w:before="0" w:beforeAutospacing="0" w:after="0" w:afterAutospacing="0"/>
              <w:jc w:val="center"/>
              <w:textAlignment w:val="baseline"/>
              <w:rPr>
                <w:rFonts w:ascii="Calibri" w:hAnsi="Calibri" w:cs="Calibri"/>
                <w:b/>
                <w:bCs/>
                <w:color w:val="000000" w:themeColor="text1"/>
                <w:sz w:val="22"/>
                <w:szCs w:val="22"/>
              </w:rPr>
            </w:pPr>
            <w:r w:rsidRPr="00D4153D">
              <w:rPr>
                <w:rFonts w:ascii="Calibri" w:hAnsi="Calibri" w:cs="Calibri"/>
                <w:b/>
                <w:bCs/>
                <w:color w:val="000000"/>
                <w:sz w:val="22"/>
                <w:szCs w:val="22"/>
                <w:shd w:val="clear" w:color="auto" w:fill="FFFFFF"/>
              </w:rPr>
              <w:t>You will return to the university on Wednesday this week</w:t>
            </w:r>
            <w:r w:rsidR="1BB3C1E3" w:rsidRPr="00D4153D">
              <w:rPr>
                <w:rFonts w:ascii="Calibri" w:hAnsi="Calibri" w:cs="Calibri"/>
                <w:b/>
                <w:bCs/>
                <w:color w:val="000000"/>
                <w:sz w:val="22"/>
                <w:szCs w:val="22"/>
                <w:shd w:val="clear" w:color="auto" w:fill="FFFFFF"/>
              </w:rPr>
              <w:t xml:space="preserve"> for your first ItaP 2 Session. </w:t>
            </w:r>
          </w:p>
        </w:tc>
      </w:tr>
      <w:tr w:rsidR="00A5144D" w:rsidRPr="00996B8C" w14:paraId="0F0B8E38" w14:textId="77777777" w:rsidTr="70375518">
        <w:trPr>
          <w:trHeight w:val="300"/>
        </w:trPr>
        <w:tc>
          <w:tcPr>
            <w:tcW w:w="9776"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73DF5CD" w14:textId="77777777" w:rsidR="00A5144D" w:rsidRPr="00C555B7" w:rsidRDefault="00A5144D" w:rsidP="0029711A">
            <w:pPr>
              <w:rPr>
                <w:rFonts w:cstheme="minorHAnsi"/>
                <w:b/>
                <w:sz w:val="22"/>
                <w:highlight w:val="yellow"/>
              </w:rPr>
            </w:pPr>
            <w:r w:rsidRPr="00C555B7">
              <w:rPr>
                <w:rFonts w:cstheme="minorHAnsi"/>
                <w:b/>
                <w:sz w:val="22"/>
              </w:rPr>
              <w:t xml:space="preserve">Reading </w:t>
            </w:r>
          </w:p>
        </w:tc>
      </w:tr>
      <w:tr w:rsidR="00A5144D" w:rsidRPr="00996B8C" w14:paraId="00785082" w14:textId="77777777" w:rsidTr="70375518">
        <w:trPr>
          <w:trHeight w:val="667"/>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538DEB" w14:textId="00A92D96" w:rsidR="00A5144D" w:rsidRPr="00C555B7" w:rsidRDefault="003766F5" w:rsidP="0029711A">
            <w:pPr>
              <w:rPr>
                <w:rFonts w:cstheme="minorHAnsi"/>
                <w:sz w:val="22"/>
                <w:lang w:eastAsia="en-GB"/>
              </w:rPr>
            </w:pPr>
            <w:r w:rsidRPr="00C555B7">
              <w:rPr>
                <w:rFonts w:cstheme="minorHAnsi"/>
                <w:sz w:val="22"/>
              </w:rPr>
              <w:t xml:space="preserve">Morrisey F (2023) </w:t>
            </w:r>
            <w:r w:rsidR="00FE06B4" w:rsidRPr="00C555B7">
              <w:rPr>
                <w:rFonts w:cstheme="minorHAnsi"/>
                <w:sz w:val="22"/>
                <w:lang w:eastAsia="en-GB"/>
              </w:rPr>
              <w:t xml:space="preserve">EEF blog: Managing behaviour – the challenge of consistency. </w:t>
            </w:r>
            <w:hyperlink r:id="rId27" w:history="1">
              <w:r w:rsidRPr="00C555B7">
                <w:rPr>
                  <w:rFonts w:cstheme="minorHAnsi"/>
                  <w:color w:val="0000FF"/>
                  <w:sz w:val="22"/>
                  <w:u w:val="single"/>
                </w:rPr>
                <w:t>EEF blog: Managing behaviour – the challenge of consistency | EEF</w:t>
              </w:r>
            </w:hyperlink>
            <w:r w:rsidR="00FE06B4" w:rsidRPr="00C555B7">
              <w:rPr>
                <w:rFonts w:cstheme="minorHAnsi"/>
                <w:sz w:val="22"/>
              </w:rPr>
              <w:t xml:space="preserve">  (last Accessed 18/11/24) </w:t>
            </w:r>
          </w:p>
        </w:tc>
      </w:tr>
      <w:tr w:rsidR="3AF5C611" w14:paraId="36791ADD" w14:textId="77777777" w:rsidTr="70375518">
        <w:trPr>
          <w:trHeight w:val="300"/>
        </w:trPr>
        <w:tc>
          <w:tcPr>
            <w:tcW w:w="9776" w:type="dxa"/>
            <w:gridSpan w:val="2"/>
            <w:tcBorders>
              <w:top w:val="single" w:sz="4" w:space="0" w:color="auto"/>
            </w:tcBorders>
            <w:shd w:val="clear" w:color="auto" w:fill="FFFFFF" w:themeFill="background1"/>
          </w:tcPr>
          <w:p w14:paraId="6AABD10B" w14:textId="65BAFA0F" w:rsidR="3AF5C611" w:rsidRPr="00C555B7" w:rsidRDefault="3AF5C611" w:rsidP="0029711A">
            <w:pPr>
              <w:rPr>
                <w:rFonts w:eastAsia="Calibri" w:cstheme="minorHAnsi"/>
                <w:color w:val="000000" w:themeColor="text1"/>
                <w:sz w:val="22"/>
              </w:rPr>
            </w:pPr>
          </w:p>
        </w:tc>
      </w:tr>
      <w:tr w:rsidR="00FD0166" w:rsidRPr="00996B8C" w14:paraId="34962D1B" w14:textId="77777777" w:rsidTr="703755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72D244" w14:textId="76282611" w:rsidR="00FD0166" w:rsidRPr="00C555B7" w:rsidRDefault="00970ED5" w:rsidP="0029711A">
            <w:pPr>
              <w:jc w:val="center"/>
              <w:rPr>
                <w:rFonts w:cstheme="minorHAnsi"/>
                <w:sz w:val="22"/>
              </w:rPr>
            </w:pPr>
            <w:r>
              <w:rPr>
                <w:rFonts w:cstheme="minorHAnsi"/>
                <w:b/>
                <w:sz w:val="22"/>
              </w:rPr>
              <w:t>Trainee</w:t>
            </w:r>
            <w:r w:rsidR="00FD0166" w:rsidRPr="00C555B7">
              <w:rPr>
                <w:rFonts w:cstheme="minorHAnsi"/>
                <w:b/>
                <w:sz w:val="22"/>
              </w:rPr>
              <w:t xml:space="preserve"> Teaching Expectations</w:t>
            </w:r>
          </w:p>
        </w:tc>
        <w:tc>
          <w:tcPr>
            <w:tcW w:w="48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F91B3A" w14:textId="0D24672C" w:rsidR="00FD0166" w:rsidRPr="00C555B7" w:rsidRDefault="00E33499" w:rsidP="0029711A">
            <w:pPr>
              <w:jc w:val="center"/>
              <w:rPr>
                <w:rFonts w:cstheme="minorHAnsi"/>
                <w:sz w:val="22"/>
              </w:rPr>
            </w:pPr>
            <w:r>
              <w:rPr>
                <w:rFonts w:cstheme="minorHAnsi"/>
                <w:b/>
                <w:sz w:val="22"/>
              </w:rPr>
              <w:t xml:space="preserve">School </w:t>
            </w:r>
            <w:r w:rsidR="00FD0166" w:rsidRPr="00C555B7">
              <w:rPr>
                <w:rFonts w:cstheme="minorHAnsi"/>
                <w:b/>
                <w:sz w:val="22"/>
              </w:rPr>
              <w:t xml:space="preserve">Mentor/Class Teacher Expectations </w:t>
            </w:r>
          </w:p>
        </w:tc>
      </w:tr>
      <w:tr w:rsidR="00FD0166" w:rsidRPr="00996B8C" w14:paraId="56CB3714" w14:textId="77777777" w:rsidTr="703755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88" w:type="dxa"/>
            <w:tcBorders>
              <w:top w:val="single" w:sz="4" w:space="0" w:color="auto"/>
              <w:left w:val="single" w:sz="4" w:space="0" w:color="auto"/>
              <w:bottom w:val="single" w:sz="4" w:space="0" w:color="auto"/>
              <w:right w:val="single" w:sz="4" w:space="0" w:color="auto"/>
            </w:tcBorders>
          </w:tcPr>
          <w:p w14:paraId="1E359848" w14:textId="1BA97681" w:rsidR="00B959B9" w:rsidRPr="00C877D3" w:rsidRDefault="00FD0166" w:rsidP="7B8C50C4">
            <w:pPr>
              <w:pStyle w:val="paragraph"/>
              <w:spacing w:before="0" w:beforeAutospacing="0" w:after="0" w:afterAutospacing="0"/>
              <w:ind w:left="24"/>
              <w:jc w:val="both"/>
              <w:textAlignment w:val="baseline"/>
              <w:rPr>
                <w:rFonts w:asciiTheme="minorHAnsi" w:hAnsiTheme="minorHAnsi" w:cstheme="minorBidi"/>
                <w:sz w:val="22"/>
                <w:szCs w:val="22"/>
              </w:rPr>
            </w:pPr>
            <w:r w:rsidRPr="7B8C50C4">
              <w:rPr>
                <w:rFonts w:asciiTheme="minorHAnsi" w:hAnsiTheme="minorHAnsi" w:cstheme="minorBidi"/>
                <w:sz w:val="22"/>
                <w:szCs w:val="22"/>
              </w:rPr>
              <w:t xml:space="preserve">Complete the relevant School-based Tasks and reflection in your Development Record. You should complete the relevant forms on </w:t>
            </w:r>
            <w:r w:rsidR="006B0B99" w:rsidRPr="7B8C50C4">
              <w:rPr>
                <w:rFonts w:asciiTheme="minorHAnsi" w:hAnsiTheme="minorHAnsi" w:cstheme="minorBidi"/>
                <w:sz w:val="22"/>
                <w:szCs w:val="22"/>
              </w:rPr>
              <w:t>Abyasa</w:t>
            </w:r>
            <w:r w:rsidR="1DD589A8" w:rsidRPr="7B8C50C4">
              <w:rPr>
                <w:rFonts w:asciiTheme="minorHAnsi" w:hAnsiTheme="minorHAnsi" w:cstheme="minorBidi"/>
                <w:sz w:val="22"/>
                <w:szCs w:val="22"/>
              </w:rPr>
              <w:t xml:space="preserve">, </w:t>
            </w:r>
            <w:r w:rsidRPr="7B8C50C4">
              <w:rPr>
                <w:rFonts w:asciiTheme="minorHAnsi" w:hAnsiTheme="minorHAnsi" w:cstheme="minorBidi"/>
                <w:sz w:val="22"/>
                <w:szCs w:val="22"/>
              </w:rPr>
              <w:t>includ</w:t>
            </w:r>
            <w:r w:rsidR="1DD589A8" w:rsidRPr="7B8C50C4">
              <w:rPr>
                <w:rFonts w:asciiTheme="minorHAnsi" w:hAnsiTheme="minorHAnsi" w:cstheme="minorBidi"/>
                <w:sz w:val="22"/>
                <w:szCs w:val="22"/>
              </w:rPr>
              <w:t>ing</w:t>
            </w:r>
            <w:r w:rsidRPr="7B8C50C4">
              <w:rPr>
                <w:rFonts w:asciiTheme="minorHAnsi" w:hAnsiTheme="minorHAnsi" w:cstheme="minorBidi"/>
                <w:sz w:val="22"/>
                <w:szCs w:val="22"/>
              </w:rPr>
              <w:t xml:space="preserve"> the</w:t>
            </w:r>
            <w:r w:rsidRPr="7B8C50C4">
              <w:rPr>
                <w:rFonts w:asciiTheme="minorHAnsi" w:hAnsiTheme="minorHAnsi" w:cstheme="minorBidi"/>
                <w:b/>
                <w:bCs/>
                <w:sz w:val="22"/>
                <w:szCs w:val="22"/>
              </w:rPr>
              <w:t xml:space="preserve"> </w:t>
            </w:r>
            <w:r w:rsidR="470EC3A9" w:rsidRPr="7B8C50C4">
              <w:rPr>
                <w:rFonts w:asciiTheme="minorHAnsi" w:hAnsiTheme="minorHAnsi" w:cstheme="minorBidi"/>
                <w:b/>
                <w:bCs/>
                <w:sz w:val="22"/>
                <w:szCs w:val="22"/>
              </w:rPr>
              <w:t>I</w:t>
            </w:r>
            <w:r w:rsidRPr="7B8C50C4">
              <w:rPr>
                <w:rFonts w:asciiTheme="minorHAnsi" w:hAnsiTheme="minorHAnsi" w:cstheme="minorBidi"/>
                <w:b/>
                <w:bCs/>
                <w:sz w:val="22"/>
                <w:szCs w:val="22"/>
              </w:rPr>
              <w:t xml:space="preserve">nitial </w:t>
            </w:r>
            <w:r w:rsidR="470EC3A9" w:rsidRPr="7B8C50C4">
              <w:rPr>
                <w:rFonts w:asciiTheme="minorHAnsi" w:hAnsiTheme="minorHAnsi" w:cstheme="minorBidi"/>
                <w:b/>
                <w:bCs/>
                <w:sz w:val="22"/>
                <w:szCs w:val="22"/>
              </w:rPr>
              <w:t>I</w:t>
            </w:r>
            <w:r w:rsidRPr="7B8C50C4">
              <w:rPr>
                <w:rFonts w:asciiTheme="minorHAnsi" w:hAnsiTheme="minorHAnsi" w:cstheme="minorBidi"/>
                <w:b/>
                <w:bCs/>
                <w:sz w:val="22"/>
                <w:szCs w:val="22"/>
              </w:rPr>
              <w:t xml:space="preserve">mpressions </w:t>
            </w:r>
            <w:r w:rsidR="470EC3A9" w:rsidRPr="7B8C50C4">
              <w:rPr>
                <w:rFonts w:asciiTheme="minorHAnsi" w:hAnsiTheme="minorHAnsi" w:cstheme="minorBidi"/>
                <w:b/>
                <w:bCs/>
                <w:sz w:val="22"/>
                <w:szCs w:val="22"/>
              </w:rPr>
              <w:t>C</w:t>
            </w:r>
            <w:r w:rsidRPr="7B8C50C4">
              <w:rPr>
                <w:rFonts w:asciiTheme="minorHAnsi" w:hAnsiTheme="minorHAnsi" w:cstheme="minorBidi"/>
                <w:b/>
                <w:bCs/>
                <w:sz w:val="22"/>
                <w:szCs w:val="22"/>
              </w:rPr>
              <w:t>heck</w:t>
            </w:r>
            <w:r w:rsidRPr="7B8C50C4">
              <w:rPr>
                <w:rFonts w:asciiTheme="minorHAnsi" w:hAnsiTheme="minorHAnsi" w:cstheme="minorBidi"/>
                <w:sz w:val="22"/>
                <w:szCs w:val="22"/>
              </w:rPr>
              <w:t xml:space="preserve">. </w:t>
            </w:r>
          </w:p>
          <w:p w14:paraId="5439C814" w14:textId="77777777" w:rsidR="00FD0166" w:rsidRPr="00C877D3" w:rsidRDefault="00FD0166" w:rsidP="0029711A">
            <w:pPr>
              <w:pStyle w:val="paragraph"/>
              <w:spacing w:before="0" w:beforeAutospacing="0" w:after="0" w:afterAutospacing="0"/>
              <w:ind w:left="24"/>
              <w:jc w:val="both"/>
              <w:textAlignment w:val="baseline"/>
              <w:rPr>
                <w:rFonts w:asciiTheme="minorHAnsi" w:hAnsiTheme="minorHAnsi" w:cstheme="minorHAnsi"/>
                <w:sz w:val="22"/>
                <w:szCs w:val="22"/>
              </w:rPr>
            </w:pPr>
          </w:p>
          <w:p w14:paraId="666B5C56" w14:textId="77777777" w:rsidR="00FD0166" w:rsidRPr="00C877D3" w:rsidRDefault="00FD0166" w:rsidP="0029711A">
            <w:pPr>
              <w:pStyle w:val="paragraph"/>
              <w:spacing w:before="0" w:beforeAutospacing="0" w:after="0" w:afterAutospacing="0"/>
              <w:ind w:left="24"/>
              <w:jc w:val="both"/>
              <w:textAlignment w:val="baseline"/>
              <w:rPr>
                <w:rFonts w:asciiTheme="minorHAnsi" w:hAnsiTheme="minorHAnsi" w:cstheme="minorHAnsi"/>
                <w:sz w:val="22"/>
                <w:szCs w:val="22"/>
              </w:rPr>
            </w:pPr>
            <w:r w:rsidRPr="00C877D3">
              <w:rPr>
                <w:rFonts w:asciiTheme="minorHAnsi" w:hAnsiTheme="minorHAnsi" w:cstheme="minorHAnsi"/>
                <w:sz w:val="22"/>
                <w:szCs w:val="22"/>
              </w:rPr>
              <w:t xml:space="preserve">EYFS </w:t>
            </w:r>
          </w:p>
          <w:p w14:paraId="0CB30B92" w14:textId="77777777" w:rsidR="00D20AE6" w:rsidRPr="00C877D3" w:rsidRDefault="00D20AE6" w:rsidP="006272ED">
            <w:pPr>
              <w:pStyle w:val="ListParagraph"/>
              <w:numPr>
                <w:ilvl w:val="0"/>
                <w:numId w:val="40"/>
              </w:numPr>
              <w:ind w:left="306" w:hanging="229"/>
              <w:rPr>
                <w:rFonts w:cstheme="minorHAnsi"/>
                <w:sz w:val="22"/>
                <w:lang w:eastAsia="en-GB"/>
              </w:rPr>
            </w:pPr>
            <w:r w:rsidRPr="00C877D3">
              <w:rPr>
                <w:rFonts w:cstheme="minorHAnsi"/>
                <w:sz w:val="22"/>
                <w:lang w:eastAsia="en-GB"/>
              </w:rPr>
              <w:t>You will be expected to plan, resource, lead and evaluate one adult led activity per day. This should be with the support of a member of your team.</w:t>
            </w:r>
          </w:p>
          <w:p w14:paraId="56DBE458" w14:textId="77777777" w:rsidR="00D20AE6" w:rsidRPr="00C877D3" w:rsidRDefault="6D2695CE" w:rsidP="006272ED">
            <w:pPr>
              <w:pStyle w:val="ListParagraph"/>
              <w:numPr>
                <w:ilvl w:val="0"/>
                <w:numId w:val="40"/>
              </w:numPr>
              <w:ind w:left="306" w:hanging="229"/>
              <w:rPr>
                <w:rFonts w:cstheme="minorHAnsi"/>
                <w:sz w:val="22"/>
                <w:lang w:eastAsia="en-GB"/>
              </w:rPr>
            </w:pPr>
            <w:r w:rsidRPr="3B51A3DC">
              <w:rPr>
                <w:sz w:val="22"/>
                <w:lang w:eastAsia="en-GB"/>
              </w:rPr>
              <w:t>You should engage in meaningful interaction that scaffold children’s learning and contribute to the recording of “teachable moments” in continuous provision.</w:t>
            </w:r>
          </w:p>
          <w:p w14:paraId="165DD940" w14:textId="09A5F399" w:rsidR="00D20AE6" w:rsidRPr="00962C83" w:rsidRDefault="614DAF72" w:rsidP="7B8C50C4">
            <w:pPr>
              <w:pStyle w:val="ListParagraph"/>
              <w:numPr>
                <w:ilvl w:val="0"/>
                <w:numId w:val="40"/>
              </w:numPr>
              <w:ind w:left="306" w:hanging="229"/>
              <w:textAlignment w:val="baseline"/>
              <w:rPr>
                <w:sz w:val="22"/>
                <w:u w:val="single"/>
              </w:rPr>
            </w:pPr>
            <w:r w:rsidRPr="7B8C50C4">
              <w:rPr>
                <w:sz w:val="22"/>
              </w:rPr>
              <w:t>You should focus your teaching upon Communication and Language/Literacy and Mathematical Development.</w:t>
            </w:r>
            <w:r w:rsidR="51F4788C" w:rsidRPr="7B8C50C4">
              <w:rPr>
                <w:sz w:val="22"/>
              </w:rPr>
              <w:t xml:space="preserve"> </w:t>
            </w:r>
            <w:r w:rsidR="51F4788C" w:rsidRPr="7B8C50C4">
              <w:rPr>
                <w:sz w:val="22"/>
                <w:u w:val="single"/>
              </w:rPr>
              <w:t xml:space="preserve">Your planning should now be on the Sequence of Learning planning proforma.  </w:t>
            </w:r>
          </w:p>
          <w:p w14:paraId="5FF8A4E1" w14:textId="2E7AC7D1" w:rsidR="002C53BE" w:rsidRPr="00C877D3" w:rsidRDefault="750C9C1A" w:rsidP="7B8C50C4">
            <w:pPr>
              <w:pStyle w:val="ListParagraph"/>
              <w:numPr>
                <w:ilvl w:val="0"/>
                <w:numId w:val="40"/>
              </w:numPr>
              <w:ind w:left="306" w:hanging="229"/>
              <w:rPr>
                <w:sz w:val="22"/>
                <w:lang w:eastAsia="en-GB"/>
              </w:rPr>
            </w:pPr>
            <w:r w:rsidRPr="7B8C50C4">
              <w:rPr>
                <w:b/>
                <w:bCs/>
                <w:sz w:val="22"/>
              </w:rPr>
              <w:t>If appropriate</w:t>
            </w:r>
            <w:r w:rsidRPr="7B8C50C4">
              <w:rPr>
                <w:sz w:val="22"/>
              </w:rPr>
              <w:t xml:space="preserve"> f</w:t>
            </w:r>
            <w:r w:rsidR="2FB56688" w:rsidRPr="7B8C50C4">
              <w:rPr>
                <w:sz w:val="22"/>
              </w:rPr>
              <w:t xml:space="preserve">rom NEXT WEEK, you will be planning and delivering a sequence of learning in </w:t>
            </w:r>
            <w:r w:rsidR="28F2927A" w:rsidRPr="7B8C50C4">
              <w:rPr>
                <w:sz w:val="22"/>
              </w:rPr>
              <w:t>an area that does not relate to English or Maths</w:t>
            </w:r>
            <w:r w:rsidR="2FB56688" w:rsidRPr="7B8C50C4">
              <w:rPr>
                <w:sz w:val="22"/>
              </w:rPr>
              <w:t xml:space="preserve">– ensure you have identified this with your </w:t>
            </w:r>
            <w:r w:rsidR="24A6FC73" w:rsidRPr="7B8C50C4">
              <w:rPr>
                <w:sz w:val="22"/>
              </w:rPr>
              <w:t>School M</w:t>
            </w:r>
            <w:r w:rsidR="2FB56688" w:rsidRPr="7B8C50C4">
              <w:rPr>
                <w:sz w:val="22"/>
              </w:rPr>
              <w:t>entor</w:t>
            </w:r>
            <w:r w:rsidRPr="7B8C50C4">
              <w:rPr>
                <w:sz w:val="22"/>
              </w:rPr>
              <w:t xml:space="preserve">. </w:t>
            </w:r>
          </w:p>
          <w:p w14:paraId="70423BB5" w14:textId="77777777" w:rsidR="002C53BE" w:rsidRPr="00C877D3" w:rsidRDefault="002C53BE" w:rsidP="7B8C50C4">
            <w:pPr>
              <w:rPr>
                <w:sz w:val="22"/>
                <w:lang w:eastAsia="en-GB"/>
              </w:rPr>
            </w:pPr>
          </w:p>
          <w:p w14:paraId="788279EE" w14:textId="77777777" w:rsidR="00FD0166" w:rsidRPr="00C877D3" w:rsidRDefault="00FD0166" w:rsidP="7B8C50C4">
            <w:pPr>
              <w:pStyle w:val="paragraph"/>
              <w:spacing w:before="0" w:beforeAutospacing="0" w:after="0" w:afterAutospacing="0"/>
              <w:jc w:val="both"/>
              <w:textAlignment w:val="baseline"/>
              <w:rPr>
                <w:rFonts w:asciiTheme="minorHAnsi" w:eastAsiaTheme="minorEastAsia" w:hAnsiTheme="minorHAnsi" w:cstheme="minorBidi"/>
                <w:sz w:val="22"/>
                <w:szCs w:val="22"/>
              </w:rPr>
            </w:pPr>
            <w:r w:rsidRPr="7B8C50C4">
              <w:rPr>
                <w:rFonts w:asciiTheme="minorHAnsi" w:eastAsiaTheme="minorEastAsia" w:hAnsiTheme="minorHAnsi" w:cstheme="minorBidi"/>
                <w:sz w:val="22"/>
                <w:szCs w:val="22"/>
              </w:rPr>
              <w:t xml:space="preserve">Key Stage 1 and 2 </w:t>
            </w:r>
          </w:p>
          <w:p w14:paraId="3D5AC90C" w14:textId="653063CE" w:rsidR="00FD0166" w:rsidRPr="00C877D3" w:rsidRDefault="263C6B2D" w:rsidP="7B8C50C4">
            <w:pPr>
              <w:pStyle w:val="paragraph"/>
              <w:numPr>
                <w:ilvl w:val="0"/>
                <w:numId w:val="39"/>
              </w:numPr>
              <w:spacing w:before="0" w:beforeAutospacing="0" w:after="0" w:afterAutospacing="0"/>
              <w:ind w:left="447"/>
              <w:jc w:val="both"/>
              <w:textAlignment w:val="baseline"/>
              <w:rPr>
                <w:rFonts w:asciiTheme="minorHAnsi" w:eastAsiaTheme="minorEastAsia" w:hAnsiTheme="minorHAnsi" w:cstheme="minorBidi"/>
                <w:sz w:val="22"/>
                <w:szCs w:val="22"/>
              </w:rPr>
            </w:pPr>
            <w:r w:rsidRPr="7B8C50C4">
              <w:rPr>
                <w:rFonts w:asciiTheme="minorHAnsi" w:eastAsiaTheme="minorEastAsia" w:hAnsiTheme="minorHAnsi" w:cstheme="minorBidi"/>
                <w:sz w:val="22"/>
                <w:szCs w:val="22"/>
              </w:rPr>
              <w:t>You will be expected to plan, resource, teach and evaluate</w:t>
            </w:r>
            <w:r w:rsidR="7B67A01E" w:rsidRPr="7B8C50C4">
              <w:rPr>
                <w:rFonts w:asciiTheme="minorHAnsi" w:eastAsiaTheme="minorEastAsia" w:hAnsiTheme="minorHAnsi" w:cstheme="minorBidi"/>
                <w:sz w:val="22"/>
                <w:szCs w:val="22"/>
              </w:rPr>
              <w:t xml:space="preserve"> </w:t>
            </w:r>
            <w:r w:rsidR="00FD0166" w:rsidRPr="7B8C50C4">
              <w:rPr>
                <w:rFonts w:asciiTheme="minorHAnsi" w:eastAsiaTheme="minorEastAsia" w:hAnsiTheme="minorHAnsi" w:cstheme="minorBidi"/>
                <w:sz w:val="22"/>
                <w:szCs w:val="22"/>
              </w:rPr>
              <w:t xml:space="preserve">one lesson each day in </w:t>
            </w:r>
            <w:r w:rsidR="00FD0166" w:rsidRPr="7B8C50C4">
              <w:rPr>
                <w:rFonts w:asciiTheme="minorHAnsi" w:eastAsiaTheme="minorEastAsia" w:hAnsiTheme="minorHAnsi" w:cstheme="minorBidi"/>
                <w:b/>
                <w:bCs/>
                <w:sz w:val="22"/>
                <w:szCs w:val="22"/>
              </w:rPr>
              <w:t>either</w:t>
            </w:r>
            <w:r w:rsidR="00FD0166" w:rsidRPr="7B8C50C4">
              <w:rPr>
                <w:rFonts w:asciiTheme="minorHAnsi" w:eastAsiaTheme="minorEastAsia" w:hAnsiTheme="minorHAnsi" w:cstheme="minorBidi"/>
                <w:sz w:val="22"/>
                <w:szCs w:val="22"/>
              </w:rPr>
              <w:t xml:space="preserve"> English or maths. These should be a sequence in which allows you to build upon prior learning.</w:t>
            </w:r>
            <w:r w:rsidR="5A6B95F0" w:rsidRPr="7B8C50C4">
              <w:rPr>
                <w:rFonts w:asciiTheme="minorHAnsi" w:eastAsiaTheme="minorEastAsia" w:hAnsiTheme="minorHAnsi" w:cstheme="minorBidi"/>
                <w:sz w:val="22"/>
                <w:szCs w:val="22"/>
              </w:rPr>
              <w:t xml:space="preserve"> </w:t>
            </w:r>
            <w:r w:rsidR="5A6B95F0" w:rsidRPr="7B8C50C4">
              <w:rPr>
                <w:rFonts w:asciiTheme="minorHAnsi" w:eastAsiaTheme="minorEastAsia" w:hAnsiTheme="minorHAnsi" w:cstheme="minorBidi"/>
                <w:sz w:val="22"/>
                <w:szCs w:val="22"/>
              </w:rPr>
              <w:lastRenderedPageBreak/>
              <w:t>This should be with the support of a member of your team.</w:t>
            </w:r>
          </w:p>
          <w:p w14:paraId="6333656B" w14:textId="7C0FD77B" w:rsidR="00F005C1" w:rsidRPr="00C877D3" w:rsidRDefault="7851AB41" w:rsidP="7B8C50C4">
            <w:pPr>
              <w:pStyle w:val="paragraph"/>
              <w:numPr>
                <w:ilvl w:val="0"/>
                <w:numId w:val="39"/>
              </w:numPr>
              <w:spacing w:before="0" w:beforeAutospacing="0" w:after="0" w:afterAutospacing="0"/>
              <w:ind w:left="447"/>
              <w:jc w:val="both"/>
              <w:textAlignment w:val="baseline"/>
              <w:rPr>
                <w:rFonts w:asciiTheme="minorHAnsi" w:eastAsiaTheme="minorEastAsia" w:hAnsiTheme="minorHAnsi" w:cstheme="minorBidi"/>
                <w:sz w:val="22"/>
                <w:szCs w:val="22"/>
              </w:rPr>
            </w:pPr>
            <w:r w:rsidRPr="7B8C50C4">
              <w:rPr>
                <w:rFonts w:asciiTheme="minorHAnsi" w:eastAsiaTheme="minorEastAsia" w:hAnsiTheme="minorHAnsi" w:cstheme="minorBidi"/>
                <w:sz w:val="22"/>
                <w:szCs w:val="22"/>
              </w:rPr>
              <w:t xml:space="preserve">You must present a detailed plan and evaluate and assess each activity in which you participated. </w:t>
            </w:r>
          </w:p>
          <w:p w14:paraId="3EFB130E" w14:textId="48829586" w:rsidR="0057344B" w:rsidRPr="00C877D3" w:rsidRDefault="6B72FB6A" w:rsidP="7B8C50C4">
            <w:pPr>
              <w:pStyle w:val="paragraph"/>
              <w:numPr>
                <w:ilvl w:val="0"/>
                <w:numId w:val="39"/>
              </w:numPr>
              <w:spacing w:before="0" w:beforeAutospacing="0" w:after="0" w:afterAutospacing="0"/>
              <w:ind w:left="447"/>
              <w:textAlignment w:val="baseline"/>
              <w:rPr>
                <w:rFonts w:asciiTheme="minorHAnsi" w:eastAsiaTheme="minorEastAsia" w:hAnsiTheme="minorHAnsi" w:cstheme="minorBidi"/>
                <w:sz w:val="22"/>
                <w:szCs w:val="22"/>
                <w:u w:val="single"/>
              </w:rPr>
            </w:pPr>
            <w:r w:rsidRPr="7B8C50C4">
              <w:rPr>
                <w:rFonts w:asciiTheme="minorHAnsi" w:eastAsiaTheme="minorEastAsia" w:hAnsiTheme="minorHAnsi" w:cstheme="minorBidi"/>
                <w:sz w:val="22"/>
                <w:szCs w:val="22"/>
                <w:u w:val="single"/>
              </w:rPr>
              <w:t xml:space="preserve">Your planning </w:t>
            </w:r>
            <w:r w:rsidR="7048E2D2" w:rsidRPr="7B8C50C4">
              <w:rPr>
                <w:rFonts w:asciiTheme="minorHAnsi" w:eastAsiaTheme="minorEastAsia" w:hAnsiTheme="minorHAnsi" w:cstheme="minorBidi"/>
                <w:sz w:val="22"/>
                <w:szCs w:val="22"/>
                <w:u w:val="single"/>
              </w:rPr>
              <w:t>should now</w:t>
            </w:r>
            <w:r w:rsidRPr="7B8C50C4">
              <w:rPr>
                <w:rFonts w:asciiTheme="minorHAnsi" w:eastAsiaTheme="minorEastAsia" w:hAnsiTheme="minorHAnsi" w:cstheme="minorBidi"/>
                <w:sz w:val="22"/>
                <w:szCs w:val="22"/>
                <w:u w:val="single"/>
              </w:rPr>
              <w:t xml:space="preserve"> be on the Sequence of Learning planning proforma</w:t>
            </w:r>
            <w:r w:rsidR="22CC7BEA" w:rsidRPr="7B8C50C4">
              <w:rPr>
                <w:rFonts w:asciiTheme="minorHAnsi" w:eastAsiaTheme="minorEastAsia" w:hAnsiTheme="minorHAnsi" w:cstheme="minorBidi"/>
                <w:sz w:val="22"/>
                <w:szCs w:val="22"/>
                <w:u w:val="single"/>
              </w:rPr>
              <w:t xml:space="preserve">.  </w:t>
            </w:r>
          </w:p>
          <w:p w14:paraId="0380397C" w14:textId="3A06966A" w:rsidR="003B3A80" w:rsidRPr="00C877D3" w:rsidRDefault="03A7700F" w:rsidP="7B8C50C4">
            <w:pPr>
              <w:pStyle w:val="paragraph"/>
              <w:numPr>
                <w:ilvl w:val="0"/>
                <w:numId w:val="39"/>
              </w:numPr>
              <w:spacing w:before="0" w:beforeAutospacing="0" w:after="0" w:afterAutospacing="0"/>
              <w:ind w:left="447"/>
              <w:textAlignment w:val="baseline"/>
              <w:rPr>
                <w:rFonts w:asciiTheme="minorHAnsi" w:eastAsiaTheme="minorEastAsia" w:hAnsiTheme="minorHAnsi" w:cstheme="minorBidi"/>
                <w:sz w:val="22"/>
                <w:szCs w:val="22"/>
              </w:rPr>
            </w:pPr>
            <w:r w:rsidRPr="7B8C50C4">
              <w:rPr>
                <w:rFonts w:asciiTheme="minorHAnsi" w:eastAsiaTheme="minorEastAsia" w:hAnsiTheme="minorHAnsi" w:cstheme="minorBidi"/>
                <w:sz w:val="22"/>
                <w:szCs w:val="22"/>
              </w:rPr>
              <w:t>From</w:t>
            </w:r>
            <w:r w:rsidR="203A5925" w:rsidRPr="7B8C50C4">
              <w:rPr>
                <w:rFonts w:asciiTheme="minorHAnsi" w:eastAsiaTheme="minorEastAsia" w:hAnsiTheme="minorHAnsi" w:cstheme="minorBidi"/>
                <w:sz w:val="22"/>
                <w:szCs w:val="22"/>
              </w:rPr>
              <w:t xml:space="preserve"> NEXT WEEK, you will be planning and delivering a sequence of learning in a foundation subject – ensure you have identified this with your </w:t>
            </w:r>
            <w:r w:rsidR="24A6FC73" w:rsidRPr="7B8C50C4">
              <w:rPr>
                <w:rFonts w:asciiTheme="minorHAnsi" w:eastAsiaTheme="minorEastAsia" w:hAnsiTheme="minorHAnsi" w:cstheme="minorBidi"/>
                <w:sz w:val="22"/>
                <w:szCs w:val="22"/>
              </w:rPr>
              <w:t>School M</w:t>
            </w:r>
            <w:r w:rsidR="203A5925" w:rsidRPr="7B8C50C4">
              <w:rPr>
                <w:rFonts w:asciiTheme="minorHAnsi" w:eastAsiaTheme="minorEastAsia" w:hAnsiTheme="minorHAnsi" w:cstheme="minorBidi"/>
                <w:sz w:val="22"/>
                <w:szCs w:val="22"/>
              </w:rPr>
              <w:t>entor and discussed long term</w:t>
            </w:r>
            <w:r w:rsidR="7DAFE3C3" w:rsidRPr="7B8C50C4">
              <w:rPr>
                <w:rFonts w:asciiTheme="minorHAnsi" w:eastAsiaTheme="minorEastAsia" w:hAnsiTheme="minorHAnsi" w:cstheme="minorBidi"/>
                <w:sz w:val="22"/>
                <w:szCs w:val="22"/>
              </w:rPr>
              <w:t xml:space="preserve"> planning</w:t>
            </w:r>
            <w:r w:rsidR="7B7221C5" w:rsidRPr="7B8C50C4">
              <w:rPr>
                <w:rFonts w:asciiTheme="minorHAnsi" w:eastAsiaTheme="minorEastAsia" w:hAnsiTheme="minorHAnsi" w:cstheme="minorBidi"/>
                <w:sz w:val="22"/>
                <w:szCs w:val="22"/>
              </w:rPr>
              <w:t>.</w:t>
            </w:r>
          </w:p>
          <w:p w14:paraId="36F3B5AA" w14:textId="77777777" w:rsidR="008A4085" w:rsidRPr="00C877D3" w:rsidRDefault="008A4085" w:rsidP="0029711A">
            <w:pPr>
              <w:pStyle w:val="paragraph"/>
              <w:spacing w:before="0" w:beforeAutospacing="0" w:after="0" w:afterAutospacing="0"/>
              <w:jc w:val="both"/>
              <w:textAlignment w:val="baseline"/>
              <w:rPr>
                <w:rFonts w:asciiTheme="minorHAnsi" w:hAnsiTheme="minorHAnsi" w:cstheme="minorHAnsi"/>
                <w:sz w:val="22"/>
                <w:szCs w:val="22"/>
              </w:rPr>
            </w:pPr>
          </w:p>
          <w:p w14:paraId="45C6ABD6" w14:textId="0C73F541" w:rsidR="00F005C1" w:rsidRPr="00C877D3" w:rsidRDefault="00F005C1" w:rsidP="0029711A">
            <w:pPr>
              <w:pStyle w:val="paragraph"/>
              <w:spacing w:before="0" w:beforeAutospacing="0" w:after="0" w:afterAutospacing="0"/>
              <w:jc w:val="both"/>
              <w:textAlignment w:val="baseline"/>
              <w:rPr>
                <w:rFonts w:asciiTheme="minorHAnsi" w:hAnsiTheme="minorHAnsi" w:cstheme="minorHAnsi"/>
                <w:sz w:val="22"/>
                <w:szCs w:val="22"/>
              </w:rPr>
            </w:pPr>
            <w:r w:rsidRPr="00C877D3">
              <w:rPr>
                <w:rFonts w:asciiTheme="minorHAnsi" w:hAnsiTheme="minorHAnsi" w:cstheme="minorHAnsi"/>
                <w:sz w:val="22"/>
                <w:szCs w:val="22"/>
              </w:rPr>
              <w:t>In</w:t>
            </w:r>
            <w:r w:rsidR="008A4085" w:rsidRPr="00C877D3">
              <w:rPr>
                <w:rFonts w:asciiTheme="minorHAnsi" w:hAnsiTheme="minorHAnsi" w:cstheme="minorHAnsi"/>
                <w:sz w:val="22"/>
                <w:szCs w:val="22"/>
              </w:rPr>
              <w:t xml:space="preserve"> both age phases </w:t>
            </w:r>
            <w:r w:rsidRPr="00C877D3">
              <w:rPr>
                <w:rFonts w:asciiTheme="minorHAnsi" w:hAnsiTheme="minorHAnsi" w:cstheme="minorHAnsi"/>
                <w:sz w:val="22"/>
                <w:szCs w:val="22"/>
              </w:rPr>
              <w:t>please note how learning is cumulative and builds as the child gains experience</w:t>
            </w:r>
            <w:r w:rsidR="00247A1C" w:rsidRPr="00C877D3">
              <w:rPr>
                <w:rFonts w:asciiTheme="minorHAnsi" w:hAnsiTheme="minorHAnsi" w:cstheme="minorHAnsi"/>
                <w:sz w:val="22"/>
                <w:szCs w:val="22"/>
              </w:rPr>
              <w:t xml:space="preserve"> across the week. </w:t>
            </w:r>
            <w:r w:rsidRPr="00C877D3">
              <w:rPr>
                <w:rFonts w:asciiTheme="minorHAnsi" w:hAnsiTheme="minorHAnsi" w:cstheme="minorHAnsi"/>
                <w:sz w:val="22"/>
                <w:szCs w:val="22"/>
              </w:rPr>
              <w:t xml:space="preserve"> </w:t>
            </w:r>
          </w:p>
          <w:p w14:paraId="004D35A7" w14:textId="77777777" w:rsidR="00FD0166" w:rsidRPr="00C877D3" w:rsidRDefault="00FD0166" w:rsidP="0029711A">
            <w:pPr>
              <w:pStyle w:val="paragraph"/>
              <w:spacing w:before="0" w:beforeAutospacing="0" w:after="0" w:afterAutospacing="0"/>
              <w:jc w:val="both"/>
              <w:textAlignment w:val="baseline"/>
              <w:rPr>
                <w:rFonts w:asciiTheme="minorHAnsi" w:hAnsiTheme="minorHAnsi" w:cstheme="minorHAnsi"/>
                <w:sz w:val="22"/>
                <w:szCs w:val="22"/>
              </w:rPr>
            </w:pPr>
          </w:p>
        </w:tc>
        <w:tc>
          <w:tcPr>
            <w:tcW w:w="4888" w:type="dxa"/>
            <w:tcBorders>
              <w:top w:val="single" w:sz="4" w:space="0" w:color="auto"/>
              <w:left w:val="single" w:sz="4" w:space="0" w:color="auto"/>
              <w:bottom w:val="single" w:sz="4" w:space="0" w:color="auto"/>
              <w:right w:val="single" w:sz="4" w:space="0" w:color="auto"/>
            </w:tcBorders>
          </w:tcPr>
          <w:p w14:paraId="245BD4A2" w14:textId="77777777" w:rsidR="00FD0166" w:rsidRPr="00C877D3" w:rsidRDefault="00FD0166" w:rsidP="0029711A">
            <w:pPr>
              <w:jc w:val="both"/>
              <w:rPr>
                <w:rFonts w:cstheme="minorHAnsi"/>
                <w:sz w:val="22"/>
              </w:rPr>
            </w:pPr>
            <w:r w:rsidRPr="00C877D3">
              <w:rPr>
                <w:rFonts w:cstheme="minorHAnsi"/>
                <w:sz w:val="22"/>
              </w:rPr>
              <w:lastRenderedPageBreak/>
              <w:t xml:space="preserve">Watch the Curriculum Connections video and ensure that you are aware of the school-based tasks for this unit of learning. </w:t>
            </w:r>
          </w:p>
          <w:p w14:paraId="71F91DA5" w14:textId="77777777" w:rsidR="00FD0166" w:rsidRPr="00C877D3" w:rsidRDefault="00FD0166" w:rsidP="0029711A">
            <w:pPr>
              <w:jc w:val="both"/>
              <w:rPr>
                <w:rFonts w:cstheme="minorHAnsi"/>
                <w:sz w:val="22"/>
              </w:rPr>
            </w:pPr>
          </w:p>
          <w:p w14:paraId="50E0E609" w14:textId="7EE64813" w:rsidR="00394895" w:rsidRPr="00C877D3" w:rsidRDefault="00FD0166" w:rsidP="7B8C50C4">
            <w:pPr>
              <w:pStyle w:val="ListParagraph"/>
              <w:numPr>
                <w:ilvl w:val="0"/>
                <w:numId w:val="11"/>
              </w:numPr>
              <w:ind w:left="245"/>
              <w:jc w:val="both"/>
              <w:rPr>
                <w:sz w:val="22"/>
              </w:rPr>
            </w:pPr>
            <w:r w:rsidRPr="7B8C50C4">
              <w:rPr>
                <w:sz w:val="22"/>
              </w:rPr>
              <w:t>The Class teacher</w:t>
            </w:r>
            <w:r w:rsidR="0ABF38B3" w:rsidRPr="7B8C50C4">
              <w:rPr>
                <w:sz w:val="22"/>
              </w:rPr>
              <w:t>/</w:t>
            </w:r>
            <w:r w:rsidR="24A6FC73" w:rsidRPr="7B8C50C4">
              <w:rPr>
                <w:sz w:val="22"/>
              </w:rPr>
              <w:t>School M</w:t>
            </w:r>
            <w:r w:rsidR="0ABF38B3" w:rsidRPr="7B8C50C4">
              <w:rPr>
                <w:sz w:val="22"/>
              </w:rPr>
              <w:t>entor</w:t>
            </w:r>
            <w:r w:rsidRPr="7B8C50C4">
              <w:rPr>
                <w:sz w:val="22"/>
              </w:rPr>
              <w:t xml:space="preserve"> will carry out a</w:t>
            </w:r>
            <w:r w:rsidR="0602DCB0" w:rsidRPr="7B8C50C4">
              <w:rPr>
                <w:sz w:val="22"/>
              </w:rPr>
              <w:t xml:space="preserve"> weekly</w:t>
            </w:r>
            <w:r w:rsidRPr="7B8C50C4">
              <w:rPr>
                <w:sz w:val="22"/>
              </w:rPr>
              <w:t xml:space="preserve"> observatio</w:t>
            </w:r>
            <w:r w:rsidR="7887382F" w:rsidRPr="7B8C50C4">
              <w:rPr>
                <w:sz w:val="22"/>
              </w:rPr>
              <w:t>n</w:t>
            </w:r>
            <w:r w:rsidRPr="7B8C50C4">
              <w:rPr>
                <w:sz w:val="22"/>
              </w:rPr>
              <w:t>, using the observation pro forma</w:t>
            </w:r>
            <w:r w:rsidR="3D9D859C" w:rsidRPr="7B8C50C4">
              <w:rPr>
                <w:sz w:val="22"/>
              </w:rPr>
              <w:t xml:space="preserve"> pre-loaded onto Abyasa or</w:t>
            </w:r>
            <w:r w:rsidR="33FB38D2" w:rsidRPr="7B8C50C4">
              <w:rPr>
                <w:sz w:val="22"/>
              </w:rPr>
              <w:t xml:space="preserve"> on the website</w:t>
            </w:r>
            <w:r w:rsidR="3C343B02" w:rsidRPr="7B8C50C4">
              <w:rPr>
                <w:sz w:val="22"/>
              </w:rPr>
              <w:t xml:space="preserve">. </w:t>
            </w:r>
            <w:hyperlink r:id="rId28">
              <w:r w:rsidR="74A59E76" w:rsidRPr="7B8C50C4">
                <w:rPr>
                  <w:color w:val="0000FF"/>
                  <w:sz w:val="22"/>
                  <w:u w:val="single"/>
                </w:rPr>
                <w:t xml:space="preserve">Primary </w:t>
              </w:r>
              <w:r w:rsidR="00A4006F" w:rsidRPr="7B8C50C4">
                <w:rPr>
                  <w:color w:val="0000FF"/>
                  <w:sz w:val="22"/>
                  <w:u w:val="single"/>
                </w:rPr>
                <w:t>School Experience</w:t>
              </w:r>
              <w:r w:rsidR="74A59E76" w:rsidRPr="7B8C50C4">
                <w:rPr>
                  <w:color w:val="0000FF"/>
                  <w:sz w:val="22"/>
                  <w:u w:val="single"/>
                </w:rPr>
                <w:t xml:space="preserve"> Documents - Study - Leeds Trinity University</w:t>
              </w:r>
            </w:hyperlink>
          </w:p>
          <w:p w14:paraId="6E839318" w14:textId="00A5BE59" w:rsidR="628EF19B" w:rsidRDefault="628EF19B" w:rsidP="7B8C50C4">
            <w:pPr>
              <w:pStyle w:val="ListParagraph"/>
              <w:numPr>
                <w:ilvl w:val="0"/>
                <w:numId w:val="11"/>
              </w:numPr>
              <w:ind w:left="387"/>
              <w:jc w:val="both"/>
              <w:rPr>
                <w:sz w:val="22"/>
              </w:rPr>
            </w:pPr>
            <w:r w:rsidRPr="7B8C50C4">
              <w:rPr>
                <w:sz w:val="22"/>
              </w:rPr>
              <w:t>The mentor will upload this to Abyasa each week.</w:t>
            </w:r>
          </w:p>
          <w:p w14:paraId="657EB1FC" w14:textId="0E33A172" w:rsidR="00FD0166" w:rsidRPr="00C877D3" w:rsidRDefault="00FD0166" w:rsidP="006272ED">
            <w:pPr>
              <w:pStyle w:val="ListParagraph"/>
              <w:numPr>
                <w:ilvl w:val="0"/>
                <w:numId w:val="11"/>
              </w:numPr>
              <w:ind w:left="387"/>
              <w:jc w:val="both"/>
              <w:rPr>
                <w:rFonts w:cstheme="minorHAnsi"/>
                <w:sz w:val="22"/>
              </w:rPr>
            </w:pPr>
            <w:r w:rsidRPr="00C877D3">
              <w:rPr>
                <w:rFonts w:cstheme="minorHAnsi"/>
                <w:sz w:val="22"/>
              </w:rPr>
              <w:t xml:space="preserve">Written feedback and targets discussed with the </w:t>
            </w:r>
            <w:r w:rsidR="00970ED5">
              <w:rPr>
                <w:rFonts w:cstheme="minorHAnsi"/>
                <w:sz w:val="22"/>
              </w:rPr>
              <w:t>Trainee</w:t>
            </w:r>
            <w:r w:rsidRPr="00C877D3">
              <w:rPr>
                <w:rFonts w:cstheme="minorHAnsi"/>
                <w:sz w:val="22"/>
              </w:rPr>
              <w:t xml:space="preserve"> in the weekly meeting with the mentor. </w:t>
            </w:r>
          </w:p>
          <w:p w14:paraId="4E794B3B" w14:textId="77777777" w:rsidR="00FD0166" w:rsidRPr="00C877D3" w:rsidRDefault="00FD0166" w:rsidP="006272ED">
            <w:pPr>
              <w:pStyle w:val="ListParagraph"/>
              <w:numPr>
                <w:ilvl w:val="0"/>
                <w:numId w:val="11"/>
              </w:numPr>
              <w:ind w:left="387"/>
              <w:jc w:val="both"/>
              <w:rPr>
                <w:rFonts w:cstheme="minorHAnsi"/>
                <w:b/>
                <w:sz w:val="22"/>
              </w:rPr>
            </w:pPr>
            <w:r w:rsidRPr="00C877D3">
              <w:rPr>
                <w:rFonts w:cstheme="minorHAnsi"/>
                <w:b/>
                <w:sz w:val="22"/>
              </w:rPr>
              <w:t xml:space="preserve">Completion of Initial Impressions Check on Abyasa Pro by the end of this week. </w:t>
            </w:r>
          </w:p>
          <w:p w14:paraId="11FCC18E" w14:textId="440FDDD3" w:rsidR="00FD0166" w:rsidRDefault="00FD0166" w:rsidP="006272ED">
            <w:pPr>
              <w:pStyle w:val="ListParagraph"/>
              <w:numPr>
                <w:ilvl w:val="0"/>
                <w:numId w:val="11"/>
              </w:numPr>
              <w:ind w:left="387"/>
              <w:jc w:val="both"/>
              <w:rPr>
                <w:rFonts w:cstheme="minorHAnsi"/>
                <w:sz w:val="22"/>
              </w:rPr>
            </w:pPr>
            <w:r w:rsidRPr="00C877D3">
              <w:rPr>
                <w:rFonts w:cstheme="minorHAnsi"/>
                <w:sz w:val="22"/>
              </w:rPr>
              <w:t xml:space="preserve">Ensure that the </w:t>
            </w:r>
            <w:r w:rsidR="00970ED5">
              <w:rPr>
                <w:rFonts w:cstheme="minorHAnsi"/>
                <w:sz w:val="22"/>
              </w:rPr>
              <w:t>Trainee</w:t>
            </w:r>
            <w:r w:rsidRPr="00C877D3">
              <w:rPr>
                <w:rFonts w:cstheme="minorHAnsi"/>
                <w:sz w:val="22"/>
              </w:rPr>
              <w:t xml:space="preserve"> is aware of what they will be expected to teach in the following week and ensure that they have appropriate access to planning/ resources. </w:t>
            </w:r>
          </w:p>
          <w:p w14:paraId="04FD4018" w14:textId="54DEFE63" w:rsidR="00F14C97" w:rsidRPr="00EE548E" w:rsidRDefault="00F14C97" w:rsidP="3B51A3DC">
            <w:pPr>
              <w:pStyle w:val="ListParagraph"/>
              <w:numPr>
                <w:ilvl w:val="0"/>
                <w:numId w:val="11"/>
              </w:numPr>
              <w:ind w:left="387"/>
              <w:rPr>
                <w:color w:val="000000"/>
                <w:sz w:val="22"/>
              </w:rPr>
            </w:pPr>
            <w:r w:rsidRPr="3B51A3DC">
              <w:rPr>
                <w:sz w:val="22"/>
              </w:rPr>
              <w:t xml:space="preserve">From week 3, </w:t>
            </w:r>
            <w:r w:rsidR="00970ED5" w:rsidRPr="3B51A3DC">
              <w:rPr>
                <w:sz w:val="22"/>
              </w:rPr>
              <w:t>Trainee</w:t>
            </w:r>
            <w:r w:rsidRPr="3B51A3DC">
              <w:rPr>
                <w:sz w:val="22"/>
              </w:rPr>
              <w:t xml:space="preserve">s will be developing and delivering a sequence of learning for a curriculum subject area that is not English or maths. Support </w:t>
            </w:r>
            <w:r w:rsidR="44A7D384" w:rsidRPr="3B51A3DC">
              <w:rPr>
                <w:sz w:val="22"/>
              </w:rPr>
              <w:t xml:space="preserve">the </w:t>
            </w:r>
            <w:r w:rsidR="00970ED5" w:rsidRPr="3B51A3DC">
              <w:rPr>
                <w:sz w:val="22"/>
              </w:rPr>
              <w:t>Trainee</w:t>
            </w:r>
            <w:r w:rsidRPr="3B51A3DC">
              <w:rPr>
                <w:sz w:val="22"/>
              </w:rPr>
              <w:t xml:space="preserve"> in identifying this subject and accessing long term planning.</w:t>
            </w:r>
          </w:p>
          <w:p w14:paraId="2F5FB05A" w14:textId="77777777" w:rsidR="00F14C97" w:rsidRPr="00F14C97" w:rsidRDefault="00F14C97" w:rsidP="0029711A">
            <w:pPr>
              <w:jc w:val="both"/>
              <w:rPr>
                <w:rFonts w:cstheme="minorHAnsi"/>
                <w:sz w:val="22"/>
              </w:rPr>
            </w:pPr>
          </w:p>
          <w:p w14:paraId="289A2F38" w14:textId="77777777" w:rsidR="00FD0166" w:rsidRPr="00C877D3" w:rsidRDefault="00FD0166" w:rsidP="0029711A">
            <w:pPr>
              <w:ind w:left="391" w:hanging="284"/>
              <w:jc w:val="both"/>
              <w:rPr>
                <w:rFonts w:cstheme="minorHAnsi"/>
                <w:sz w:val="22"/>
              </w:rPr>
            </w:pPr>
          </w:p>
          <w:p w14:paraId="221699F1" w14:textId="3F229AD0" w:rsidR="00FD0166" w:rsidRPr="00C877D3" w:rsidRDefault="00FD0166" w:rsidP="0029711A">
            <w:pPr>
              <w:rPr>
                <w:rFonts w:cstheme="minorHAnsi"/>
                <w:sz w:val="22"/>
              </w:rPr>
            </w:pPr>
            <w:r w:rsidRPr="00C877D3">
              <w:rPr>
                <w:rFonts w:cstheme="minorHAnsi"/>
                <w:sz w:val="22"/>
              </w:rPr>
              <w:t xml:space="preserve">The </w:t>
            </w:r>
            <w:r w:rsidR="00AE00FA">
              <w:rPr>
                <w:rFonts w:cstheme="minorHAnsi"/>
                <w:sz w:val="22"/>
              </w:rPr>
              <w:t xml:space="preserve">School </w:t>
            </w:r>
            <w:r w:rsidRPr="00C877D3">
              <w:rPr>
                <w:rFonts w:cstheme="minorHAnsi"/>
                <w:sz w:val="22"/>
              </w:rPr>
              <w:t xml:space="preserve">Mentor should contact the </w:t>
            </w:r>
            <w:r w:rsidR="006B0B99" w:rsidRPr="00C877D3">
              <w:rPr>
                <w:rFonts w:cstheme="minorHAnsi"/>
                <w:sz w:val="22"/>
              </w:rPr>
              <w:t>Lead Mentor</w:t>
            </w:r>
            <w:r w:rsidRPr="00C877D3">
              <w:rPr>
                <w:rFonts w:cstheme="minorHAnsi"/>
                <w:sz w:val="22"/>
              </w:rPr>
              <w:t xml:space="preserve"> if there are significant concerns about a </w:t>
            </w:r>
            <w:r w:rsidR="00970ED5">
              <w:rPr>
                <w:rFonts w:cstheme="minorHAnsi"/>
                <w:sz w:val="22"/>
              </w:rPr>
              <w:t>Trainee</w:t>
            </w:r>
            <w:r w:rsidRPr="00C877D3">
              <w:rPr>
                <w:rFonts w:cstheme="minorHAnsi"/>
                <w:sz w:val="22"/>
              </w:rPr>
              <w:t>’s professional conduct.</w:t>
            </w:r>
          </w:p>
          <w:p w14:paraId="5720AE15" w14:textId="77777777" w:rsidR="00FD0166" w:rsidRPr="00C877D3" w:rsidRDefault="00FD0166" w:rsidP="0029711A">
            <w:pPr>
              <w:rPr>
                <w:rFonts w:cstheme="minorHAnsi"/>
                <w:sz w:val="22"/>
              </w:rPr>
            </w:pPr>
          </w:p>
          <w:p w14:paraId="2D0FEB86" w14:textId="09491EBC" w:rsidR="00FD0166" w:rsidRPr="00C877D3" w:rsidRDefault="00FD0166" w:rsidP="0029711A">
            <w:pPr>
              <w:rPr>
                <w:rFonts w:cstheme="minorHAnsi"/>
                <w:sz w:val="22"/>
              </w:rPr>
            </w:pPr>
            <w:r w:rsidRPr="00C877D3">
              <w:rPr>
                <w:rFonts w:cstheme="minorHAnsi"/>
                <w:sz w:val="22"/>
              </w:rPr>
              <w:lastRenderedPageBreak/>
              <w:t xml:space="preserve">The </w:t>
            </w:r>
            <w:r w:rsidR="006B0B99" w:rsidRPr="00C877D3">
              <w:rPr>
                <w:rFonts w:cstheme="minorHAnsi"/>
                <w:sz w:val="22"/>
              </w:rPr>
              <w:t>Lead Mentor</w:t>
            </w:r>
            <w:r w:rsidRPr="00C877D3">
              <w:rPr>
                <w:rFonts w:cstheme="minorHAnsi"/>
                <w:sz w:val="22"/>
              </w:rPr>
              <w:t xml:space="preserve"> may conduct their first compliance check this week.</w:t>
            </w:r>
          </w:p>
        </w:tc>
      </w:tr>
    </w:tbl>
    <w:p w14:paraId="6B70EDFD" w14:textId="77777777" w:rsidR="00FD0166" w:rsidRPr="00C555B7" w:rsidRDefault="00FD0166" w:rsidP="0029711A">
      <w:pPr>
        <w:spacing w:after="0" w:line="240" w:lineRule="auto"/>
        <w:rPr>
          <w:rFonts w:cstheme="minorHAnsi"/>
          <w:sz w:val="22"/>
        </w:rPr>
      </w:pP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E020B" w:rsidRPr="00996B8C" w14:paraId="474D7257" w14:textId="77777777" w:rsidTr="006F1EF2">
        <w:trPr>
          <w:trHeight w:val="300"/>
        </w:trPr>
        <w:tc>
          <w:tcPr>
            <w:tcW w:w="9776" w:type="dxa"/>
            <w:shd w:val="clear" w:color="auto" w:fill="E7E6E6" w:themeFill="background2"/>
          </w:tcPr>
          <w:p w14:paraId="16B20A9A" w14:textId="0EF2406A" w:rsidR="00EE020B" w:rsidRPr="00A93700" w:rsidRDefault="00A4006F" w:rsidP="0029711A">
            <w:pPr>
              <w:rPr>
                <w:b/>
                <w:bCs/>
              </w:rPr>
            </w:pPr>
            <w:r>
              <w:rPr>
                <w:b/>
                <w:bCs/>
              </w:rPr>
              <w:t>School Experience</w:t>
            </w:r>
            <w:r w:rsidR="00A93700" w:rsidRPr="00A93700">
              <w:rPr>
                <w:b/>
                <w:bCs/>
              </w:rPr>
              <w:t xml:space="preserve"> Directed Tasks </w:t>
            </w:r>
          </w:p>
        </w:tc>
      </w:tr>
      <w:tr w:rsidR="00EE020B" w:rsidRPr="00996B8C" w14:paraId="096C7158" w14:textId="77777777" w:rsidTr="006F1EF2">
        <w:trPr>
          <w:trHeight w:val="300"/>
        </w:trPr>
        <w:tc>
          <w:tcPr>
            <w:tcW w:w="9776" w:type="dxa"/>
            <w:shd w:val="clear" w:color="auto" w:fill="FFFFFF" w:themeFill="background1"/>
          </w:tcPr>
          <w:p w14:paraId="6FFAEF45" w14:textId="571914C9" w:rsidR="00EE020B" w:rsidRPr="00C555B7" w:rsidRDefault="70B2387C" w:rsidP="006272ED">
            <w:pPr>
              <w:pStyle w:val="ListParagraph"/>
              <w:numPr>
                <w:ilvl w:val="0"/>
                <w:numId w:val="22"/>
              </w:numPr>
              <w:ind w:left="426"/>
              <w:jc w:val="both"/>
              <w:rPr>
                <w:rFonts w:cstheme="minorHAnsi"/>
                <w:color w:val="000000"/>
                <w:sz w:val="22"/>
              </w:rPr>
            </w:pPr>
            <w:r w:rsidRPr="00C555B7">
              <w:rPr>
                <w:rFonts w:cstheme="minorHAnsi"/>
                <w:color w:val="000000" w:themeColor="text1"/>
                <w:sz w:val="22"/>
              </w:rPr>
              <w:t xml:space="preserve">During this week, </w:t>
            </w:r>
            <w:r w:rsidRPr="00C555B7">
              <w:rPr>
                <w:rFonts w:cstheme="minorHAnsi"/>
                <w:b/>
                <w:color w:val="000000" w:themeColor="text1"/>
                <w:sz w:val="22"/>
              </w:rPr>
              <w:t>write into your planning how you will establish and maintain predictable routines.</w:t>
            </w:r>
            <w:r w:rsidRPr="00C555B7">
              <w:rPr>
                <w:rFonts w:cstheme="minorHAnsi"/>
                <w:color w:val="000000" w:themeColor="text1"/>
                <w:sz w:val="22"/>
              </w:rPr>
              <w:t xml:space="preserve"> Discuss </w:t>
            </w:r>
            <w:r w:rsidR="31FD2F0C" w:rsidRPr="00C555B7">
              <w:rPr>
                <w:rFonts w:cstheme="minorHAnsi"/>
                <w:color w:val="000000" w:themeColor="text1"/>
                <w:sz w:val="22"/>
              </w:rPr>
              <w:t xml:space="preserve">the impact of this in your teaching with your </w:t>
            </w:r>
            <w:r w:rsidR="00AE00FA">
              <w:rPr>
                <w:rFonts w:cstheme="minorHAnsi"/>
                <w:color w:val="000000" w:themeColor="text1"/>
                <w:sz w:val="22"/>
              </w:rPr>
              <w:t>School M</w:t>
            </w:r>
            <w:r w:rsidR="31FD2F0C" w:rsidRPr="00C555B7">
              <w:rPr>
                <w:rFonts w:cstheme="minorHAnsi"/>
                <w:color w:val="000000" w:themeColor="text1"/>
                <w:sz w:val="22"/>
              </w:rPr>
              <w:t>entor.</w:t>
            </w:r>
          </w:p>
          <w:p w14:paraId="58AD3680" w14:textId="6C365C1D" w:rsidR="5A7EB342" w:rsidRPr="00C555B7" w:rsidRDefault="5A7EB342" w:rsidP="008374F9">
            <w:pPr>
              <w:ind w:left="426"/>
              <w:jc w:val="both"/>
              <w:rPr>
                <w:rFonts w:cstheme="minorHAnsi"/>
                <w:color w:val="000000" w:themeColor="text1"/>
                <w:sz w:val="22"/>
              </w:rPr>
            </w:pPr>
          </w:p>
          <w:p w14:paraId="08BA2A88" w14:textId="77777777" w:rsidR="00EE020B" w:rsidRPr="00996B8C" w:rsidRDefault="00EE020B" w:rsidP="006272ED">
            <w:pPr>
              <w:pStyle w:val="ListParagraph"/>
              <w:numPr>
                <w:ilvl w:val="0"/>
                <w:numId w:val="22"/>
              </w:numPr>
              <w:ind w:left="426"/>
              <w:jc w:val="both"/>
              <w:rPr>
                <w:rFonts w:cstheme="minorHAnsi"/>
                <w:b/>
                <w:bCs/>
                <w:color w:val="000000"/>
                <w:sz w:val="22"/>
              </w:rPr>
            </w:pPr>
            <w:r w:rsidRPr="00996B8C">
              <w:rPr>
                <w:rFonts w:cstheme="minorHAnsi"/>
                <w:b/>
                <w:bCs/>
                <w:color w:val="000000"/>
                <w:sz w:val="22"/>
              </w:rPr>
              <w:t xml:space="preserve">Exploring Classroom Routines </w:t>
            </w:r>
          </w:p>
          <w:p w14:paraId="68FE6351" w14:textId="77777777" w:rsidR="00EE020B" w:rsidRPr="00996B8C" w:rsidRDefault="00EE020B" w:rsidP="008374F9">
            <w:pPr>
              <w:shd w:val="clear" w:color="auto" w:fill="FFFFFF"/>
              <w:ind w:left="66"/>
              <w:jc w:val="both"/>
              <w:rPr>
                <w:rFonts w:cstheme="minorHAnsi"/>
                <w:color w:val="000000"/>
                <w:sz w:val="22"/>
              </w:rPr>
            </w:pPr>
            <w:r w:rsidRPr="00996B8C">
              <w:rPr>
                <w:rFonts w:cstheme="minorHAnsi"/>
                <w:color w:val="000000"/>
                <w:sz w:val="22"/>
              </w:rPr>
              <w:t xml:space="preserve">Consider the following times of the day when routines are important. </w:t>
            </w:r>
          </w:p>
          <w:p w14:paraId="0235184F" w14:textId="59DFC86A" w:rsidR="00EE020B" w:rsidRPr="00F32898" w:rsidRDefault="00EE020B" w:rsidP="00AD0E9D">
            <w:pPr>
              <w:pStyle w:val="ListParagraph"/>
              <w:numPr>
                <w:ilvl w:val="0"/>
                <w:numId w:val="21"/>
              </w:numPr>
              <w:shd w:val="clear" w:color="auto" w:fill="FFFFFF"/>
              <w:ind w:left="1025"/>
              <w:jc w:val="both"/>
              <w:rPr>
                <w:rFonts w:cstheme="minorHAnsi"/>
                <w:color w:val="3A3A3A"/>
                <w:sz w:val="22"/>
                <w:lang w:eastAsia="en-GB"/>
              </w:rPr>
            </w:pPr>
            <w:r w:rsidRPr="00F32898">
              <w:rPr>
                <w:rFonts w:cstheme="minorHAnsi"/>
                <w:color w:val="3A3A3A"/>
                <w:sz w:val="22"/>
                <w:lang w:eastAsia="en-GB"/>
              </w:rPr>
              <w:t>Greeting children at the start of the day</w:t>
            </w:r>
            <w:r w:rsidR="00CB5543">
              <w:rPr>
                <w:rFonts w:cstheme="minorHAnsi"/>
                <w:color w:val="3A3A3A"/>
                <w:sz w:val="22"/>
                <w:lang w:eastAsia="en-GB"/>
              </w:rPr>
              <w:t>.</w:t>
            </w:r>
          </w:p>
          <w:p w14:paraId="49F2482B" w14:textId="77777777" w:rsidR="00EE020B" w:rsidRPr="00F32898" w:rsidRDefault="00EE020B" w:rsidP="00AD0E9D">
            <w:pPr>
              <w:pStyle w:val="ListParagraph"/>
              <w:numPr>
                <w:ilvl w:val="0"/>
                <w:numId w:val="21"/>
              </w:numPr>
              <w:shd w:val="clear" w:color="auto" w:fill="FFFFFF"/>
              <w:ind w:left="1025"/>
              <w:jc w:val="both"/>
              <w:rPr>
                <w:rFonts w:cstheme="minorHAnsi"/>
                <w:color w:val="3A3A3A"/>
                <w:sz w:val="22"/>
                <w:lang w:eastAsia="en-GB"/>
              </w:rPr>
            </w:pPr>
            <w:r w:rsidRPr="00F32898">
              <w:rPr>
                <w:rFonts w:cstheme="minorHAnsi"/>
                <w:color w:val="3A3A3A"/>
                <w:sz w:val="22"/>
                <w:lang w:eastAsia="en-GB"/>
              </w:rPr>
              <w:t xml:space="preserve">Started learning quickly and efficiently. </w:t>
            </w:r>
          </w:p>
          <w:p w14:paraId="6EC77FAC" w14:textId="77777777" w:rsidR="00EE020B" w:rsidRPr="00F32898" w:rsidRDefault="00EE020B" w:rsidP="00AD0E9D">
            <w:pPr>
              <w:pStyle w:val="ListParagraph"/>
              <w:numPr>
                <w:ilvl w:val="0"/>
                <w:numId w:val="21"/>
              </w:numPr>
              <w:shd w:val="clear" w:color="auto" w:fill="FFFFFF"/>
              <w:ind w:left="1025"/>
              <w:jc w:val="both"/>
              <w:rPr>
                <w:rFonts w:cstheme="minorHAnsi"/>
                <w:color w:val="3A3A3A"/>
                <w:sz w:val="22"/>
                <w:lang w:eastAsia="en-GB"/>
              </w:rPr>
            </w:pPr>
            <w:r w:rsidRPr="00F32898">
              <w:rPr>
                <w:rFonts w:cstheme="minorHAnsi"/>
                <w:color w:val="3A3A3A"/>
                <w:sz w:val="22"/>
                <w:lang w:eastAsia="en-GB"/>
              </w:rPr>
              <w:t xml:space="preserve">Accessing the materials that they need for learning.  </w:t>
            </w:r>
          </w:p>
          <w:p w14:paraId="7679E975" w14:textId="77777777" w:rsidR="00EE020B" w:rsidRPr="00F32898" w:rsidRDefault="00EE020B" w:rsidP="00AD0E9D">
            <w:pPr>
              <w:pStyle w:val="ListParagraph"/>
              <w:numPr>
                <w:ilvl w:val="0"/>
                <w:numId w:val="21"/>
              </w:numPr>
              <w:shd w:val="clear" w:color="auto" w:fill="FFFFFF"/>
              <w:ind w:left="1025"/>
              <w:jc w:val="both"/>
              <w:rPr>
                <w:rFonts w:cstheme="minorHAnsi"/>
                <w:color w:val="3A3A3A"/>
                <w:sz w:val="22"/>
                <w:lang w:eastAsia="en-GB"/>
              </w:rPr>
            </w:pPr>
            <w:r w:rsidRPr="00F32898">
              <w:rPr>
                <w:rFonts w:cstheme="minorHAnsi"/>
                <w:color w:val="3A3A3A"/>
                <w:sz w:val="22"/>
                <w:lang w:eastAsia="en-GB"/>
              </w:rPr>
              <w:t xml:space="preserve">Closing the learning/ tidying up.  </w:t>
            </w:r>
          </w:p>
          <w:p w14:paraId="3DFE36FF" w14:textId="79186C96" w:rsidR="00EE020B" w:rsidRPr="00F32898" w:rsidRDefault="00EE020B" w:rsidP="00AD0E9D">
            <w:pPr>
              <w:pStyle w:val="ListParagraph"/>
              <w:numPr>
                <w:ilvl w:val="0"/>
                <w:numId w:val="21"/>
              </w:numPr>
              <w:shd w:val="clear" w:color="auto" w:fill="FFFFFF"/>
              <w:ind w:left="1025"/>
              <w:jc w:val="both"/>
              <w:rPr>
                <w:rFonts w:cstheme="minorHAnsi"/>
                <w:color w:val="3A3A3A"/>
                <w:sz w:val="22"/>
                <w:lang w:eastAsia="en-GB"/>
              </w:rPr>
            </w:pPr>
            <w:r w:rsidRPr="00F32898">
              <w:rPr>
                <w:rFonts w:cstheme="minorHAnsi"/>
                <w:color w:val="3A3A3A"/>
                <w:sz w:val="22"/>
                <w:lang w:eastAsia="en-GB"/>
              </w:rPr>
              <w:t>Transition between locations of learning (carpet and table/ lining up etc.)</w:t>
            </w:r>
            <w:r w:rsidR="00CB5543">
              <w:rPr>
                <w:rFonts w:cstheme="minorHAnsi"/>
                <w:color w:val="3A3A3A"/>
                <w:sz w:val="22"/>
                <w:lang w:eastAsia="en-GB"/>
              </w:rPr>
              <w:t>.</w:t>
            </w:r>
            <w:r w:rsidRPr="00F32898">
              <w:rPr>
                <w:rFonts w:cstheme="minorHAnsi"/>
                <w:color w:val="3A3A3A"/>
                <w:sz w:val="22"/>
                <w:lang w:eastAsia="en-GB"/>
              </w:rPr>
              <w:t xml:space="preserve"> </w:t>
            </w:r>
          </w:p>
          <w:p w14:paraId="5C90BA76" w14:textId="1BC03635" w:rsidR="00EE020B" w:rsidRPr="00F32898" w:rsidRDefault="00EE020B" w:rsidP="00AD0E9D">
            <w:pPr>
              <w:pStyle w:val="ListParagraph"/>
              <w:numPr>
                <w:ilvl w:val="0"/>
                <w:numId w:val="21"/>
              </w:numPr>
              <w:shd w:val="clear" w:color="auto" w:fill="FFFFFF"/>
              <w:ind w:left="1025"/>
              <w:jc w:val="both"/>
              <w:rPr>
                <w:rFonts w:cstheme="minorHAnsi"/>
                <w:color w:val="3A3A3A"/>
                <w:sz w:val="22"/>
                <w:lang w:eastAsia="en-GB"/>
              </w:rPr>
            </w:pPr>
            <w:r w:rsidRPr="00F32898">
              <w:rPr>
                <w:rFonts w:cstheme="minorHAnsi"/>
                <w:color w:val="3A3A3A"/>
                <w:sz w:val="22"/>
                <w:lang w:eastAsia="en-GB"/>
              </w:rPr>
              <w:t>Dismissing students</w:t>
            </w:r>
            <w:r w:rsidR="00F32898" w:rsidRPr="00F32898">
              <w:rPr>
                <w:rFonts w:cstheme="minorHAnsi"/>
                <w:color w:val="3A3A3A"/>
                <w:sz w:val="22"/>
                <w:lang w:eastAsia="en-GB"/>
              </w:rPr>
              <w:t xml:space="preserve"> at the end of the day. </w:t>
            </w:r>
            <w:r w:rsidRPr="00F32898">
              <w:rPr>
                <w:rFonts w:cstheme="minorHAnsi"/>
                <w:color w:val="3A3A3A"/>
                <w:sz w:val="22"/>
                <w:lang w:eastAsia="en-GB"/>
              </w:rPr>
              <w:t xml:space="preserve"> </w:t>
            </w:r>
          </w:p>
          <w:p w14:paraId="374E3B4D" w14:textId="77777777" w:rsidR="00EE020B" w:rsidRPr="00996B8C" w:rsidRDefault="00EE020B" w:rsidP="008374F9">
            <w:pPr>
              <w:shd w:val="clear" w:color="auto" w:fill="FFFFFF"/>
              <w:ind w:left="426"/>
              <w:jc w:val="both"/>
              <w:rPr>
                <w:rFonts w:cstheme="minorHAnsi"/>
                <w:i/>
                <w:iCs/>
                <w:color w:val="3A3A3A"/>
                <w:sz w:val="22"/>
                <w:lang w:eastAsia="en-GB"/>
              </w:rPr>
            </w:pPr>
          </w:p>
          <w:p w14:paraId="4F45CB2B" w14:textId="6050C3CC" w:rsidR="00EE020B" w:rsidRDefault="00EE020B" w:rsidP="008374F9">
            <w:pPr>
              <w:shd w:val="clear" w:color="auto" w:fill="FFFFFF"/>
              <w:jc w:val="both"/>
              <w:rPr>
                <w:rFonts w:cstheme="minorHAnsi"/>
                <w:color w:val="000000"/>
                <w:sz w:val="22"/>
              </w:rPr>
            </w:pPr>
            <w:r w:rsidRPr="00996B8C">
              <w:rPr>
                <w:rFonts w:cstheme="minorHAnsi"/>
                <w:color w:val="000000"/>
                <w:sz w:val="22"/>
              </w:rPr>
              <w:t xml:space="preserve">During this week, make sure that you reflect on the routines that are in evidence. It would also be valuable to consider how your class teacher </w:t>
            </w:r>
            <w:r w:rsidR="00AE00FA">
              <w:rPr>
                <w:rFonts w:cstheme="minorHAnsi"/>
                <w:color w:val="000000"/>
                <w:sz w:val="22"/>
              </w:rPr>
              <w:t>School M</w:t>
            </w:r>
            <w:r w:rsidRPr="00996B8C">
              <w:rPr>
                <w:rFonts w:cstheme="minorHAnsi"/>
                <w:color w:val="000000"/>
                <w:sz w:val="22"/>
              </w:rPr>
              <w:t xml:space="preserve">entor established these routines at the start of the term. The way that you do this will provide evidence of the ways that you engage in the wider life of the classroom/ setting. </w:t>
            </w:r>
          </w:p>
          <w:p w14:paraId="6F141DDC" w14:textId="77777777" w:rsidR="00177A03" w:rsidRDefault="00177A03" w:rsidP="008374F9">
            <w:pPr>
              <w:shd w:val="clear" w:color="auto" w:fill="FFFFFF"/>
              <w:ind w:left="426"/>
              <w:jc w:val="both"/>
              <w:rPr>
                <w:rFonts w:cstheme="minorHAnsi"/>
                <w:color w:val="000000"/>
                <w:sz w:val="22"/>
              </w:rPr>
            </w:pPr>
          </w:p>
          <w:p w14:paraId="2D0E79BD" w14:textId="77777777" w:rsidR="00177A03" w:rsidRPr="00177A03" w:rsidRDefault="00177A03" w:rsidP="006272ED">
            <w:pPr>
              <w:pStyle w:val="ListParagraph"/>
              <w:numPr>
                <w:ilvl w:val="0"/>
                <w:numId w:val="22"/>
              </w:numPr>
              <w:shd w:val="clear" w:color="auto" w:fill="FFFFFF"/>
              <w:ind w:left="426"/>
              <w:jc w:val="both"/>
              <w:rPr>
                <w:rFonts w:cstheme="minorHAnsi"/>
                <w:b/>
                <w:bCs/>
                <w:color w:val="000000"/>
                <w:sz w:val="22"/>
              </w:rPr>
            </w:pPr>
            <w:r w:rsidRPr="00177A03">
              <w:rPr>
                <w:rFonts w:cstheme="minorHAnsi"/>
                <w:b/>
                <w:bCs/>
                <w:color w:val="000000"/>
                <w:sz w:val="22"/>
              </w:rPr>
              <w:t xml:space="preserve">Progress Tracker </w:t>
            </w:r>
          </w:p>
          <w:p w14:paraId="7DA67E60" w14:textId="227ECF4C" w:rsidR="00177A03" w:rsidRPr="00177A03" w:rsidRDefault="431A4DFE" w:rsidP="008374F9">
            <w:pPr>
              <w:pStyle w:val="ListParagraph"/>
              <w:shd w:val="clear" w:color="auto" w:fill="FFFFFF" w:themeFill="background1"/>
              <w:ind w:left="426"/>
              <w:jc w:val="both"/>
              <w:rPr>
                <w:color w:val="000000"/>
                <w:sz w:val="22"/>
              </w:rPr>
            </w:pPr>
            <w:r w:rsidRPr="355D7302">
              <w:rPr>
                <w:color w:val="000000" w:themeColor="text1"/>
                <w:sz w:val="22"/>
              </w:rPr>
              <w:t>Ensure that you have updated your Progress Tracker for each lesson that you plan and teach in Writing and Maths</w:t>
            </w:r>
            <w:r w:rsidR="5192A60E" w:rsidRPr="355D7302">
              <w:rPr>
                <w:color w:val="000000" w:themeColor="text1"/>
                <w:sz w:val="22"/>
              </w:rPr>
              <w:t xml:space="preserve"> or Literacy and Mathematical Development. </w:t>
            </w:r>
          </w:p>
          <w:p w14:paraId="4390146D" w14:textId="77777777" w:rsidR="00EE020B" w:rsidRPr="00C555B7" w:rsidRDefault="00EE020B" w:rsidP="0029711A">
            <w:pPr>
              <w:ind w:left="426"/>
              <w:rPr>
                <w:rFonts w:cstheme="minorHAnsi"/>
                <w:b/>
                <w:color w:val="000000"/>
                <w:sz w:val="22"/>
              </w:rPr>
            </w:pPr>
          </w:p>
        </w:tc>
      </w:tr>
    </w:tbl>
    <w:p w14:paraId="66670163" w14:textId="77777777" w:rsidR="00FD0166" w:rsidRPr="00C555B7" w:rsidRDefault="00FD0166" w:rsidP="0029711A">
      <w:pPr>
        <w:spacing w:after="0" w:line="240" w:lineRule="auto"/>
        <w:ind w:left="426"/>
        <w:rPr>
          <w:rFonts w:cstheme="minorHAnsi"/>
          <w:sz w:val="22"/>
        </w:rPr>
      </w:pPr>
    </w:p>
    <w:p w14:paraId="18AD2FB9" w14:textId="77777777" w:rsidR="00FD0166" w:rsidRPr="00C555B7" w:rsidRDefault="00FD0166" w:rsidP="0029711A">
      <w:pPr>
        <w:spacing w:after="0" w:line="240" w:lineRule="auto"/>
        <w:rPr>
          <w:rFonts w:cstheme="minorHAnsi"/>
          <w:sz w:val="22"/>
        </w:rPr>
      </w:pPr>
    </w:p>
    <w:p w14:paraId="470C903E" w14:textId="77777777" w:rsidR="00FD0166" w:rsidRPr="00C555B7" w:rsidRDefault="00FD0166" w:rsidP="0029711A">
      <w:pPr>
        <w:spacing w:after="0" w:line="240" w:lineRule="auto"/>
        <w:rPr>
          <w:rFonts w:cstheme="minorHAnsi"/>
          <w:sz w:val="22"/>
        </w:rPr>
      </w:pPr>
      <w:r w:rsidRPr="00C555B7">
        <w:rPr>
          <w:rFonts w:cstheme="minorHAnsi"/>
          <w:sz w:val="22"/>
        </w:rPr>
        <w:br w:type="page"/>
      </w:r>
    </w:p>
    <w:p w14:paraId="3A436A1D" w14:textId="779B975A" w:rsidR="00FD0166" w:rsidRPr="00C555B7" w:rsidRDefault="00FD0166" w:rsidP="0029711A">
      <w:pPr>
        <w:pStyle w:val="Heading2"/>
      </w:pPr>
      <w:bookmarkStart w:id="8" w:name="_Toc215820403"/>
      <w:r>
        <w:lastRenderedPageBreak/>
        <w:t>Week Commencing</w:t>
      </w:r>
      <w:r w:rsidR="003A62DB">
        <w:t xml:space="preserve"> </w:t>
      </w:r>
      <w:r w:rsidR="00086CA3">
        <w:t>2</w:t>
      </w:r>
      <w:r w:rsidR="00086CA3" w:rsidRPr="7B8C50C4">
        <w:rPr>
          <w:vertAlign w:val="superscript"/>
        </w:rPr>
        <w:t>nd</w:t>
      </w:r>
      <w:r w:rsidR="00086CA3">
        <w:t xml:space="preserve"> </w:t>
      </w:r>
      <w:r w:rsidR="501B2E13">
        <w:t>February:</w:t>
      </w:r>
      <w:r>
        <w:t xml:space="preserve"> </w:t>
      </w:r>
      <w:r w:rsidR="00A5144D">
        <w:t>Behaviour Management</w:t>
      </w:r>
      <w:bookmarkEnd w:id="8"/>
      <w:r w:rsidR="00A5144D">
        <w:t xml:space="preserve"> </w:t>
      </w:r>
    </w:p>
    <w:tbl>
      <w:tblPr>
        <w:tblStyle w:val="TableGrid"/>
        <w:tblW w:w="9776" w:type="dxa"/>
        <w:tblLook w:val="04A0" w:firstRow="1" w:lastRow="0" w:firstColumn="1" w:lastColumn="0" w:noHBand="0" w:noVBand="1"/>
      </w:tblPr>
      <w:tblGrid>
        <w:gridCol w:w="9776"/>
      </w:tblGrid>
      <w:tr w:rsidR="00FD0166" w:rsidRPr="00996B8C" w14:paraId="1721E21F" w14:textId="77777777" w:rsidTr="3B51A3DC">
        <w:trPr>
          <w:trHeight w:val="252"/>
        </w:trPr>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AAED4" w14:textId="3898387C" w:rsidR="00FD0166" w:rsidRPr="00C555B7" w:rsidRDefault="00FD0166" w:rsidP="0029711A">
            <w:pPr>
              <w:rPr>
                <w:rStyle w:val="normaltextrun"/>
                <w:rFonts w:cstheme="minorHAnsi"/>
                <w:color w:val="000000"/>
                <w:sz w:val="22"/>
                <w:shd w:val="clear" w:color="auto" w:fill="FFFFFF"/>
              </w:rPr>
            </w:pPr>
            <w:bookmarkStart w:id="9" w:name="_Hlk182814753"/>
            <w:r w:rsidRPr="00C555B7">
              <w:rPr>
                <w:rFonts w:cstheme="minorHAnsi"/>
                <w:b/>
                <w:sz w:val="22"/>
              </w:rPr>
              <w:t>The Big Question</w:t>
            </w:r>
          </w:p>
        </w:tc>
      </w:tr>
      <w:tr w:rsidR="00FD0166" w:rsidRPr="00996B8C" w14:paraId="4E9E9278" w14:textId="77777777" w:rsidTr="3B51A3DC">
        <w:trPr>
          <w:trHeight w:val="567"/>
        </w:trPr>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C7058" w14:textId="45D00FB3" w:rsidR="00FD0166" w:rsidRPr="00C555B7" w:rsidRDefault="3753E4C8" w:rsidP="0029711A">
            <w:pPr>
              <w:pStyle w:val="ListParagraph"/>
              <w:ind w:left="321"/>
              <w:jc w:val="center"/>
              <w:rPr>
                <w:rFonts w:cstheme="minorHAnsi"/>
                <w:b/>
                <w:sz w:val="22"/>
              </w:rPr>
            </w:pPr>
            <w:r w:rsidRPr="00C555B7">
              <w:rPr>
                <w:rFonts w:cstheme="minorHAnsi"/>
                <w:b/>
                <w:sz w:val="22"/>
              </w:rPr>
              <w:t xml:space="preserve">How can language be used to support behaviour for learning? </w:t>
            </w:r>
          </w:p>
        </w:tc>
      </w:tr>
      <w:tr w:rsidR="00FD0166" w:rsidRPr="00996B8C" w14:paraId="45AC1ACE" w14:textId="77777777" w:rsidTr="3B51A3DC">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65EFC5" w14:textId="77777777" w:rsidR="00FD0166" w:rsidRPr="00C555B7" w:rsidRDefault="00FD0166" w:rsidP="0029711A">
            <w:pPr>
              <w:rPr>
                <w:rFonts w:cstheme="minorHAnsi"/>
                <w:b/>
                <w:sz w:val="22"/>
              </w:rPr>
            </w:pPr>
            <w:r w:rsidRPr="00C555B7">
              <w:rPr>
                <w:rFonts w:cstheme="minorHAnsi"/>
                <w:b/>
                <w:sz w:val="22"/>
              </w:rPr>
              <w:t xml:space="preserve">Overview </w:t>
            </w:r>
          </w:p>
        </w:tc>
      </w:tr>
      <w:tr w:rsidR="00FD0166" w:rsidRPr="00996B8C" w14:paraId="1E329CF9" w14:textId="77777777" w:rsidTr="3B51A3DC">
        <w:trPr>
          <w:trHeight w:val="3406"/>
        </w:trPr>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Pr>
          <w:p w14:paraId="134D6605" w14:textId="05E96712" w:rsidR="00822EC1" w:rsidRPr="00C555B7" w:rsidRDefault="3655B6AF" w:rsidP="3B51A3DC">
            <w:pPr>
              <w:jc w:val="both"/>
              <w:rPr>
                <w:sz w:val="22"/>
              </w:rPr>
            </w:pPr>
            <w:r w:rsidRPr="3B51A3DC">
              <w:rPr>
                <w:sz w:val="22"/>
              </w:rPr>
              <w:t xml:space="preserve">Understanding your use of </w:t>
            </w:r>
            <w:r w:rsidRPr="3B51A3DC">
              <w:rPr>
                <w:sz w:val="22"/>
                <w:lang w:eastAsia="en-GB"/>
              </w:rPr>
              <w:t xml:space="preserve">language </w:t>
            </w:r>
            <w:r w:rsidRPr="3B51A3DC">
              <w:rPr>
                <w:sz w:val="22"/>
              </w:rPr>
              <w:t xml:space="preserve">in the classroom </w:t>
            </w:r>
            <w:r w:rsidRPr="3B51A3DC">
              <w:rPr>
                <w:sz w:val="22"/>
                <w:lang w:eastAsia="en-GB"/>
              </w:rPr>
              <w:t xml:space="preserve">is vital </w:t>
            </w:r>
            <w:r w:rsidRPr="3B51A3DC">
              <w:rPr>
                <w:sz w:val="22"/>
              </w:rPr>
              <w:t xml:space="preserve">to understanding how you might begin to shape </w:t>
            </w:r>
            <w:r w:rsidRPr="3B51A3DC">
              <w:rPr>
                <w:sz w:val="22"/>
                <w:lang w:eastAsia="en-GB"/>
              </w:rPr>
              <w:t xml:space="preserve">a positive classroom environment. </w:t>
            </w:r>
            <w:r w:rsidRPr="3B51A3DC">
              <w:rPr>
                <w:sz w:val="22"/>
              </w:rPr>
              <w:t xml:space="preserve">This week you will be asked to consider how </w:t>
            </w:r>
            <w:r w:rsidR="0659ED4F" w:rsidRPr="3B51A3DC">
              <w:rPr>
                <w:sz w:val="22"/>
              </w:rPr>
              <w:t>teachers'</w:t>
            </w:r>
            <w:r w:rsidRPr="3B51A3DC">
              <w:rPr>
                <w:sz w:val="22"/>
              </w:rPr>
              <w:t xml:space="preserve"> language</w:t>
            </w:r>
            <w:r w:rsidR="0980CEFE" w:rsidRPr="3B51A3DC">
              <w:rPr>
                <w:sz w:val="22"/>
              </w:rPr>
              <w:t xml:space="preserve"> skills</w:t>
            </w:r>
            <w:r w:rsidR="36C7AFE5" w:rsidRPr="3B51A3DC">
              <w:rPr>
                <w:sz w:val="22"/>
              </w:rPr>
              <w:t xml:space="preserve"> </w:t>
            </w:r>
            <w:r w:rsidR="583507B6" w:rsidRPr="3B51A3DC">
              <w:rPr>
                <w:sz w:val="22"/>
              </w:rPr>
              <w:t>do</w:t>
            </w:r>
            <w:r w:rsidR="36C7AFE5" w:rsidRPr="3B51A3DC">
              <w:rPr>
                <w:sz w:val="22"/>
              </w:rPr>
              <w:t xml:space="preserve"> the following:</w:t>
            </w:r>
          </w:p>
          <w:p w14:paraId="2195B256" w14:textId="2968C84D" w:rsidR="3B51A3DC" w:rsidRDefault="3B51A3DC" w:rsidP="3B51A3DC">
            <w:pPr>
              <w:jc w:val="both"/>
              <w:rPr>
                <w:sz w:val="22"/>
              </w:rPr>
            </w:pPr>
          </w:p>
          <w:p w14:paraId="4DB08AD5" w14:textId="1A666248" w:rsidR="00822EC1" w:rsidRPr="00C555B7" w:rsidRDefault="3655B6AF" w:rsidP="3B51A3DC">
            <w:pPr>
              <w:pStyle w:val="ListParagraph"/>
              <w:numPr>
                <w:ilvl w:val="0"/>
                <w:numId w:val="27"/>
              </w:numPr>
              <w:jc w:val="both"/>
              <w:rPr>
                <w:sz w:val="22"/>
                <w:lang w:eastAsia="en-GB"/>
              </w:rPr>
            </w:pPr>
            <w:r w:rsidRPr="3B51A3DC">
              <w:rPr>
                <w:sz w:val="22"/>
                <w:lang w:eastAsia="en-GB"/>
              </w:rPr>
              <w:t>Shapes Classroom Culture</w:t>
            </w:r>
            <w:r w:rsidR="09845A65" w:rsidRPr="3B51A3DC">
              <w:rPr>
                <w:sz w:val="22"/>
                <w:lang w:eastAsia="en-GB"/>
              </w:rPr>
              <w:t xml:space="preserve">. </w:t>
            </w:r>
            <w:r w:rsidRPr="3B51A3DC">
              <w:rPr>
                <w:sz w:val="22"/>
                <w:lang w:eastAsia="en-GB"/>
              </w:rPr>
              <w:t>The way teachers speak influences classroom norms, building trust and respect.</w:t>
            </w:r>
          </w:p>
          <w:p w14:paraId="7159846F" w14:textId="711C1778" w:rsidR="00822EC1" w:rsidRPr="00C555B7" w:rsidRDefault="3655B6AF" w:rsidP="3B51A3DC">
            <w:pPr>
              <w:pStyle w:val="ListParagraph"/>
              <w:numPr>
                <w:ilvl w:val="0"/>
                <w:numId w:val="27"/>
              </w:numPr>
              <w:jc w:val="both"/>
              <w:rPr>
                <w:sz w:val="22"/>
              </w:rPr>
            </w:pPr>
            <w:r w:rsidRPr="3B51A3DC">
              <w:rPr>
                <w:sz w:val="22"/>
                <w:lang w:eastAsia="en-GB"/>
              </w:rPr>
              <w:t>Promotes Positive Behaviour</w:t>
            </w:r>
            <w:r w:rsidR="67F2CF41" w:rsidRPr="3B51A3DC">
              <w:rPr>
                <w:sz w:val="22"/>
                <w:lang w:eastAsia="en-GB"/>
              </w:rPr>
              <w:t>.</w:t>
            </w:r>
            <w:r w:rsidRPr="3B51A3DC">
              <w:rPr>
                <w:sz w:val="22"/>
                <w:lang w:eastAsia="en-GB"/>
              </w:rPr>
              <w:t xml:space="preserve"> Clear, constructive communication can guide behaviour without conflict.</w:t>
            </w:r>
          </w:p>
          <w:p w14:paraId="56614AE1" w14:textId="21F15082" w:rsidR="00822EC1" w:rsidRPr="00C555B7" w:rsidRDefault="3655B6AF" w:rsidP="3B51A3DC">
            <w:pPr>
              <w:pStyle w:val="ListParagraph"/>
              <w:numPr>
                <w:ilvl w:val="0"/>
                <w:numId w:val="27"/>
              </w:numPr>
              <w:jc w:val="both"/>
              <w:rPr>
                <w:sz w:val="22"/>
              </w:rPr>
            </w:pPr>
            <w:r w:rsidRPr="3B51A3DC">
              <w:rPr>
                <w:sz w:val="22"/>
                <w:lang w:eastAsia="en-GB"/>
              </w:rPr>
              <w:t>Supports Growth Mindset</w:t>
            </w:r>
            <w:r w:rsidR="0F202B2B" w:rsidRPr="3B51A3DC">
              <w:rPr>
                <w:sz w:val="22"/>
                <w:lang w:eastAsia="en-GB"/>
              </w:rPr>
              <w:t>.</w:t>
            </w:r>
            <w:r w:rsidRPr="3B51A3DC">
              <w:rPr>
                <w:sz w:val="22"/>
                <w:lang w:eastAsia="en-GB"/>
              </w:rPr>
              <w:t xml:space="preserve"> Language focused on effort rather than ability encourages resilience and a positive learning attitude.</w:t>
            </w:r>
          </w:p>
          <w:p w14:paraId="3E29868D" w14:textId="30C7E368" w:rsidR="00822EC1" w:rsidRPr="00C555B7" w:rsidRDefault="3655B6AF" w:rsidP="3B51A3DC">
            <w:pPr>
              <w:pStyle w:val="ListParagraph"/>
              <w:numPr>
                <w:ilvl w:val="0"/>
                <w:numId w:val="27"/>
              </w:numPr>
              <w:jc w:val="both"/>
              <w:rPr>
                <w:sz w:val="22"/>
              </w:rPr>
            </w:pPr>
            <w:r w:rsidRPr="3B51A3DC">
              <w:rPr>
                <w:sz w:val="22"/>
                <w:lang w:eastAsia="en-GB"/>
              </w:rPr>
              <w:t>Fosters Inclusion and Equity</w:t>
            </w:r>
            <w:r w:rsidR="4C58BDBC" w:rsidRPr="3B51A3DC">
              <w:rPr>
                <w:sz w:val="22"/>
                <w:lang w:eastAsia="en-GB"/>
              </w:rPr>
              <w:t>.</w:t>
            </w:r>
            <w:r w:rsidRPr="3B51A3DC">
              <w:rPr>
                <w:sz w:val="22"/>
                <w:lang w:eastAsia="en-GB"/>
              </w:rPr>
              <w:t xml:space="preserve"> Mindful language creates a welcoming and inclusive environment for all students.</w:t>
            </w:r>
          </w:p>
          <w:p w14:paraId="319C8305" w14:textId="657F98F3" w:rsidR="00AC366A" w:rsidRPr="00C555B7" w:rsidRDefault="3655B6AF" w:rsidP="3B51A3DC">
            <w:pPr>
              <w:pStyle w:val="ListParagraph"/>
              <w:numPr>
                <w:ilvl w:val="0"/>
                <w:numId w:val="27"/>
              </w:numPr>
              <w:jc w:val="both"/>
              <w:rPr>
                <w:rFonts w:eastAsia="Times New Roman"/>
                <w:sz w:val="22"/>
                <w:lang w:eastAsia="en-GB"/>
              </w:rPr>
            </w:pPr>
            <w:r w:rsidRPr="3B51A3DC">
              <w:rPr>
                <w:sz w:val="22"/>
                <w:lang w:eastAsia="en-GB"/>
              </w:rPr>
              <w:t>Models Respectful Communication</w:t>
            </w:r>
            <w:r w:rsidR="59CF24BD" w:rsidRPr="3B51A3DC">
              <w:rPr>
                <w:sz w:val="22"/>
                <w:lang w:eastAsia="en-GB"/>
              </w:rPr>
              <w:t>.</w:t>
            </w:r>
            <w:r w:rsidRPr="3B51A3DC">
              <w:rPr>
                <w:sz w:val="22"/>
                <w:lang w:eastAsia="en-GB"/>
              </w:rPr>
              <w:t xml:space="preserve"> Teachers’ language sets an example, teaching students how to interact respectfully.</w:t>
            </w:r>
          </w:p>
          <w:p w14:paraId="768D1A30" w14:textId="2D2C17C9" w:rsidR="00AC366A" w:rsidRPr="00C555B7" w:rsidRDefault="00AC366A" w:rsidP="3B51A3DC">
            <w:pPr>
              <w:pStyle w:val="ListParagraph"/>
              <w:jc w:val="both"/>
              <w:rPr>
                <w:rFonts w:eastAsia="Times New Roman"/>
                <w:sz w:val="22"/>
                <w:lang w:eastAsia="en-GB"/>
              </w:rPr>
            </w:pPr>
          </w:p>
        </w:tc>
      </w:tr>
      <w:tr w:rsidR="00FD0166" w:rsidRPr="00996B8C" w14:paraId="634E0C1C" w14:textId="77777777" w:rsidTr="3B51A3DC">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BCC7EA" w14:textId="77777777" w:rsidR="00FD0166" w:rsidRPr="00996B8C" w:rsidRDefault="00FD0166" w:rsidP="0029711A">
            <w:pPr>
              <w:rPr>
                <w:rFonts w:cstheme="minorHAnsi"/>
                <w:b/>
                <w:bCs/>
                <w:sz w:val="22"/>
              </w:rPr>
            </w:pPr>
            <w:r w:rsidRPr="00996B8C">
              <w:rPr>
                <w:rFonts w:cstheme="minorHAnsi"/>
                <w:b/>
                <w:bCs/>
                <w:sz w:val="22"/>
              </w:rPr>
              <w:t xml:space="preserve">Reading </w:t>
            </w:r>
          </w:p>
        </w:tc>
      </w:tr>
      <w:tr w:rsidR="006D082F" w:rsidRPr="00996B8C" w14:paraId="4160D8AA" w14:textId="77777777" w:rsidTr="3B51A3DC">
        <w:trPr>
          <w:trHeight w:val="661"/>
        </w:trPr>
        <w:tc>
          <w:tcPr>
            <w:tcW w:w="9776" w:type="dxa"/>
            <w:tcBorders>
              <w:top w:val="single" w:sz="4" w:space="0" w:color="auto"/>
              <w:left w:val="single" w:sz="4" w:space="0" w:color="auto"/>
              <w:bottom w:val="single" w:sz="4" w:space="0" w:color="auto"/>
              <w:right w:val="single" w:sz="4" w:space="0" w:color="auto"/>
            </w:tcBorders>
          </w:tcPr>
          <w:p w14:paraId="31E88C73" w14:textId="15953331" w:rsidR="00AB41F2" w:rsidRPr="00C555B7" w:rsidRDefault="00905EAB" w:rsidP="0029711A">
            <w:pPr>
              <w:rPr>
                <w:rFonts w:eastAsia="Calibri" w:cstheme="minorHAnsi"/>
                <w:sz w:val="22"/>
              </w:rPr>
            </w:pPr>
            <w:r w:rsidRPr="00C555B7">
              <w:rPr>
                <w:rFonts w:cstheme="minorHAnsi"/>
                <w:sz w:val="22"/>
              </w:rPr>
              <w:t xml:space="preserve">Rogers, B.  (2011) </w:t>
            </w:r>
            <w:r w:rsidR="00EB3F43" w:rsidRPr="00C555B7">
              <w:rPr>
                <w:rFonts w:cstheme="minorHAnsi"/>
                <w:sz w:val="22"/>
              </w:rPr>
              <w:t xml:space="preserve">Behaviour Management: choosing the right words </w:t>
            </w:r>
            <w:hyperlink r:id="rId29">
              <w:r w:rsidR="2F000427" w:rsidRPr="00C555B7">
                <w:rPr>
                  <w:rStyle w:val="Hyperlink"/>
                  <w:rFonts w:eastAsia="Calibri" w:cstheme="minorHAnsi"/>
                  <w:sz w:val="22"/>
                </w:rPr>
                <w:t>Behaviour management: choosing the right words | Teach Primary</w:t>
              </w:r>
            </w:hyperlink>
          </w:p>
        </w:tc>
      </w:tr>
      <w:bookmarkEnd w:id="9"/>
    </w:tbl>
    <w:p w14:paraId="06B0A428" w14:textId="77777777" w:rsidR="00FD0166" w:rsidRPr="00C555B7" w:rsidRDefault="00FD0166" w:rsidP="0029711A">
      <w:pPr>
        <w:spacing w:after="0" w:line="240" w:lineRule="auto"/>
        <w:rPr>
          <w:rFonts w:cstheme="minorHAnsi"/>
          <w:sz w:val="22"/>
        </w:rPr>
      </w:pP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4888"/>
      </w:tblGrid>
      <w:tr w:rsidR="00FD0166" w:rsidRPr="00996B8C" w14:paraId="684D9802" w14:textId="77777777" w:rsidTr="7B8C50C4">
        <w:tc>
          <w:tcPr>
            <w:tcW w:w="4888" w:type="dxa"/>
            <w:shd w:val="clear" w:color="auto" w:fill="F2F2F2" w:themeFill="background1" w:themeFillShade="F2"/>
          </w:tcPr>
          <w:p w14:paraId="41964FE6" w14:textId="64A4EC04" w:rsidR="00FD0166" w:rsidRPr="00C555B7" w:rsidRDefault="00970ED5" w:rsidP="0029711A">
            <w:pPr>
              <w:jc w:val="center"/>
              <w:rPr>
                <w:rFonts w:cstheme="minorHAnsi"/>
                <w:sz w:val="22"/>
              </w:rPr>
            </w:pPr>
            <w:r>
              <w:rPr>
                <w:rFonts w:cstheme="minorHAnsi"/>
                <w:b/>
                <w:sz w:val="22"/>
              </w:rPr>
              <w:t>Trainee</w:t>
            </w:r>
            <w:r w:rsidR="00FD0166" w:rsidRPr="00C555B7">
              <w:rPr>
                <w:rFonts w:cstheme="minorHAnsi"/>
                <w:b/>
                <w:sz w:val="22"/>
              </w:rPr>
              <w:t xml:space="preserve"> Teaching Expectations</w:t>
            </w:r>
          </w:p>
        </w:tc>
        <w:tc>
          <w:tcPr>
            <w:tcW w:w="4888" w:type="dxa"/>
            <w:shd w:val="clear" w:color="auto" w:fill="F2F2F2" w:themeFill="background1" w:themeFillShade="F2"/>
          </w:tcPr>
          <w:p w14:paraId="3E83FB54" w14:textId="76469B9D" w:rsidR="00FD0166" w:rsidRPr="00C555B7" w:rsidRDefault="00AE00FA" w:rsidP="0029711A">
            <w:pPr>
              <w:jc w:val="center"/>
              <w:rPr>
                <w:rFonts w:cstheme="minorHAnsi"/>
                <w:sz w:val="22"/>
              </w:rPr>
            </w:pPr>
            <w:r>
              <w:rPr>
                <w:rFonts w:cstheme="minorHAnsi"/>
                <w:b/>
                <w:sz w:val="22"/>
              </w:rPr>
              <w:t xml:space="preserve">School </w:t>
            </w:r>
            <w:r w:rsidR="00FD0166" w:rsidRPr="00C555B7">
              <w:rPr>
                <w:rFonts w:cstheme="minorHAnsi"/>
                <w:b/>
                <w:sz w:val="22"/>
              </w:rPr>
              <w:t xml:space="preserve">Mentor/Class Teacher Expectations </w:t>
            </w:r>
          </w:p>
        </w:tc>
      </w:tr>
      <w:tr w:rsidR="00FD0166" w:rsidRPr="00996B8C" w14:paraId="5CFABC81" w14:textId="77777777" w:rsidTr="7B8C50C4">
        <w:trPr>
          <w:trHeight w:val="109"/>
        </w:trPr>
        <w:tc>
          <w:tcPr>
            <w:tcW w:w="4888" w:type="dxa"/>
          </w:tcPr>
          <w:p w14:paraId="751A733E" w14:textId="7B634FF8" w:rsidR="00FD0166" w:rsidRPr="00C555B7" w:rsidRDefault="00FD0166" w:rsidP="0029711A">
            <w:pPr>
              <w:rPr>
                <w:rFonts w:cstheme="minorHAnsi"/>
                <w:color w:val="000000"/>
                <w:sz w:val="22"/>
              </w:rPr>
            </w:pPr>
            <w:r w:rsidRPr="00C555B7">
              <w:rPr>
                <w:rFonts w:cstheme="minorHAnsi"/>
                <w:color w:val="000000" w:themeColor="text1"/>
                <w:sz w:val="22"/>
              </w:rPr>
              <w:t xml:space="preserve">Complete the relevant </w:t>
            </w:r>
            <w:r w:rsidR="00E20ACD">
              <w:rPr>
                <w:rFonts w:cstheme="minorHAnsi"/>
                <w:color w:val="000000" w:themeColor="text1"/>
                <w:sz w:val="22"/>
              </w:rPr>
              <w:t>School Experience</w:t>
            </w:r>
            <w:r w:rsidRPr="00C555B7">
              <w:rPr>
                <w:rFonts w:cstheme="minorHAnsi"/>
                <w:color w:val="000000" w:themeColor="text1"/>
                <w:sz w:val="22"/>
              </w:rPr>
              <w:t xml:space="preserve"> Tasks and reflection in your Development Record. You should complete the relevant forms on Abyasa</w:t>
            </w:r>
            <w:r w:rsidR="1FD3D263" w:rsidRPr="00C555B7">
              <w:rPr>
                <w:rFonts w:cstheme="minorHAnsi"/>
                <w:color w:val="000000" w:themeColor="text1"/>
                <w:sz w:val="22"/>
              </w:rPr>
              <w:t>.</w:t>
            </w:r>
            <w:r w:rsidR="3367655E" w:rsidRPr="00C555B7">
              <w:rPr>
                <w:rFonts w:cstheme="minorHAnsi"/>
                <w:color w:val="000000" w:themeColor="text1"/>
                <w:sz w:val="22"/>
              </w:rPr>
              <w:t xml:space="preserve"> </w:t>
            </w:r>
          </w:p>
          <w:p w14:paraId="12C40930" w14:textId="77777777" w:rsidR="00FD0166" w:rsidRPr="00C555B7" w:rsidRDefault="00FD0166" w:rsidP="0029711A">
            <w:pPr>
              <w:pStyle w:val="paragraph"/>
              <w:spacing w:before="0" w:beforeAutospacing="0" w:after="0" w:afterAutospacing="0"/>
              <w:jc w:val="both"/>
              <w:textAlignment w:val="baseline"/>
              <w:rPr>
                <w:rStyle w:val="normaltextrun"/>
                <w:rFonts w:asciiTheme="minorHAnsi" w:eastAsiaTheme="majorEastAsia" w:hAnsiTheme="minorHAnsi" w:cstheme="minorHAnsi"/>
                <w:b/>
                <w:sz w:val="22"/>
                <w:szCs w:val="22"/>
              </w:rPr>
            </w:pPr>
          </w:p>
          <w:p w14:paraId="05A12D10" w14:textId="77777777" w:rsidR="00FD0166" w:rsidRPr="002B3948" w:rsidRDefault="00FD0166" w:rsidP="0029711A">
            <w:pPr>
              <w:rPr>
                <w:rFonts w:cstheme="minorHAnsi"/>
                <w:sz w:val="22"/>
              </w:rPr>
            </w:pPr>
            <w:r w:rsidRPr="002B3948">
              <w:rPr>
                <w:rFonts w:cstheme="minorHAnsi"/>
                <w:sz w:val="22"/>
              </w:rPr>
              <w:t xml:space="preserve">EYFS </w:t>
            </w:r>
          </w:p>
          <w:p w14:paraId="69A70B06" w14:textId="77777777" w:rsidR="002B3948" w:rsidRPr="002B3948" w:rsidRDefault="002B3948" w:rsidP="006272ED">
            <w:pPr>
              <w:pStyle w:val="ListParagraph"/>
              <w:numPr>
                <w:ilvl w:val="0"/>
                <w:numId w:val="41"/>
              </w:numPr>
              <w:ind w:left="306"/>
              <w:rPr>
                <w:rFonts w:eastAsia="Times New Roman" w:cstheme="minorHAnsi"/>
                <w:color w:val="000000"/>
                <w:sz w:val="22"/>
                <w:lang w:eastAsia="en-GB"/>
              </w:rPr>
            </w:pPr>
            <w:r w:rsidRPr="002B3948">
              <w:rPr>
                <w:rFonts w:eastAsia="Times New Roman" w:cstheme="minorHAnsi"/>
                <w:color w:val="000000"/>
                <w:sz w:val="22"/>
                <w:lang w:eastAsia="en-GB"/>
              </w:rPr>
              <w:t>You will be expected to plan, resource, lead and evaluate one adult led activity per day. This should be with the support of a member of your team.</w:t>
            </w:r>
          </w:p>
          <w:p w14:paraId="4D22B87C" w14:textId="77777777" w:rsidR="002B3948" w:rsidRDefault="002B3948" w:rsidP="006272ED">
            <w:pPr>
              <w:pStyle w:val="ListParagraph"/>
              <w:numPr>
                <w:ilvl w:val="0"/>
                <w:numId w:val="41"/>
              </w:numPr>
              <w:ind w:left="306"/>
              <w:rPr>
                <w:rFonts w:eastAsia="Times New Roman" w:cstheme="minorHAnsi"/>
                <w:color w:val="000000"/>
                <w:sz w:val="22"/>
                <w:lang w:eastAsia="en-GB"/>
              </w:rPr>
            </w:pPr>
            <w:r w:rsidRPr="002B3948">
              <w:rPr>
                <w:rFonts w:eastAsia="Times New Roman" w:cstheme="minorHAnsi"/>
                <w:color w:val="000000"/>
                <w:sz w:val="22"/>
                <w:lang w:eastAsia="en-GB"/>
              </w:rPr>
              <w:t>You should engage in meaningful interactions that scaffold children’s learning and contribute to the recording of “teachable moments” in continuous provision.</w:t>
            </w:r>
          </w:p>
          <w:p w14:paraId="2B1B8A9C" w14:textId="3483FB14" w:rsidR="002B3948" w:rsidRPr="002B3948" w:rsidRDefault="5E866ECA" w:rsidP="7B8C50C4">
            <w:pPr>
              <w:pStyle w:val="ListParagraph"/>
              <w:numPr>
                <w:ilvl w:val="0"/>
                <w:numId w:val="41"/>
              </w:numPr>
              <w:ind w:left="306"/>
              <w:rPr>
                <w:rFonts w:eastAsia="Times New Roman"/>
                <w:color w:val="000000"/>
                <w:sz w:val="22"/>
                <w:u w:val="single"/>
                <w:lang w:eastAsia="en-GB"/>
              </w:rPr>
            </w:pPr>
            <w:r w:rsidRPr="7B8C50C4">
              <w:rPr>
                <w:color w:val="000000" w:themeColor="text1"/>
                <w:sz w:val="22"/>
              </w:rPr>
              <w:t xml:space="preserve">You should focus your teaching upon </w:t>
            </w:r>
            <w:r w:rsidR="26FEB759" w:rsidRPr="7B8C50C4">
              <w:rPr>
                <w:color w:val="000000" w:themeColor="text1"/>
                <w:sz w:val="22"/>
              </w:rPr>
              <w:t xml:space="preserve">either </w:t>
            </w:r>
            <w:r w:rsidRPr="7B8C50C4">
              <w:rPr>
                <w:color w:val="000000" w:themeColor="text1"/>
                <w:sz w:val="22"/>
              </w:rPr>
              <w:t xml:space="preserve">Communication and Language/Literacy </w:t>
            </w:r>
            <w:r w:rsidR="26FEB759" w:rsidRPr="7B8C50C4">
              <w:rPr>
                <w:color w:val="000000" w:themeColor="text1"/>
                <w:sz w:val="22"/>
              </w:rPr>
              <w:t>or</w:t>
            </w:r>
            <w:r w:rsidRPr="7B8C50C4">
              <w:rPr>
                <w:color w:val="000000" w:themeColor="text1"/>
                <w:sz w:val="22"/>
              </w:rPr>
              <w:t xml:space="preserve"> Mathematical Development.</w:t>
            </w:r>
            <w:r w:rsidRPr="7B8C50C4">
              <w:rPr>
                <w:sz w:val="22"/>
              </w:rPr>
              <w:t xml:space="preserve"> </w:t>
            </w:r>
            <w:r w:rsidRPr="7B8C50C4">
              <w:rPr>
                <w:sz w:val="22"/>
                <w:u w:val="single"/>
              </w:rPr>
              <w:t xml:space="preserve">These should be a </w:t>
            </w:r>
            <w:r w:rsidRPr="7B8C50C4">
              <w:rPr>
                <w:i/>
                <w:iCs/>
                <w:sz w:val="22"/>
                <w:u w:val="single"/>
              </w:rPr>
              <w:t>sequence</w:t>
            </w:r>
            <w:r w:rsidRPr="7B8C50C4">
              <w:rPr>
                <w:sz w:val="22"/>
                <w:u w:val="single"/>
              </w:rPr>
              <w:t xml:space="preserve"> in which allows you to build upon prior learning. </w:t>
            </w:r>
          </w:p>
          <w:p w14:paraId="20B40FB6" w14:textId="40DCF20F" w:rsidR="2A453828" w:rsidRDefault="2A453828" w:rsidP="7B8C50C4">
            <w:pPr>
              <w:pStyle w:val="ListParagraph"/>
              <w:numPr>
                <w:ilvl w:val="0"/>
                <w:numId w:val="41"/>
              </w:numPr>
              <w:ind w:left="306"/>
              <w:rPr>
                <w:sz w:val="22"/>
              </w:rPr>
            </w:pPr>
            <w:r w:rsidRPr="7B8C50C4">
              <w:rPr>
                <w:sz w:val="22"/>
              </w:rPr>
              <w:t>In addition, with support as necessary, you should plan, resource and teach a minimum of one lesson from another prime or specific area from across the EYFS Framework. This should be planned as a sequence of learning.</w:t>
            </w:r>
          </w:p>
          <w:p w14:paraId="61C9FF02" w14:textId="0CE499A0" w:rsidR="7B8C50C4" w:rsidRDefault="7B8C50C4" w:rsidP="7B8C50C4">
            <w:pPr>
              <w:rPr>
                <w:rFonts w:eastAsia="Times New Roman"/>
                <w:color w:val="000000" w:themeColor="text1"/>
                <w:sz w:val="22"/>
                <w:u w:val="single"/>
                <w:lang w:eastAsia="en-GB"/>
              </w:rPr>
            </w:pPr>
          </w:p>
          <w:p w14:paraId="3C75F8E4" w14:textId="5AA1589D" w:rsidR="002B3948" w:rsidRPr="002B3948" w:rsidRDefault="002B3948" w:rsidP="0029711A">
            <w:pPr>
              <w:rPr>
                <w:rFonts w:eastAsia="Times New Roman" w:cstheme="minorHAnsi"/>
                <w:color w:val="000000"/>
                <w:sz w:val="22"/>
                <w:lang w:eastAsia="en-GB"/>
              </w:rPr>
            </w:pPr>
          </w:p>
          <w:p w14:paraId="1A97C696" w14:textId="77777777" w:rsidR="00FD0166" w:rsidRPr="00C555B7" w:rsidRDefault="00FD0166" w:rsidP="0029711A">
            <w:pPr>
              <w:pStyle w:val="paragraph"/>
              <w:spacing w:before="0" w:beforeAutospacing="0" w:after="0" w:afterAutospacing="0"/>
              <w:jc w:val="both"/>
              <w:textAlignment w:val="baseline"/>
              <w:rPr>
                <w:rFonts w:asciiTheme="minorHAnsi" w:hAnsiTheme="minorHAnsi" w:cstheme="minorHAnsi"/>
                <w:b/>
                <w:sz w:val="22"/>
                <w:szCs w:val="22"/>
              </w:rPr>
            </w:pPr>
            <w:r w:rsidRPr="00C555B7">
              <w:rPr>
                <w:rFonts w:asciiTheme="minorHAnsi" w:hAnsiTheme="minorHAnsi" w:cstheme="minorHAnsi"/>
                <w:b/>
                <w:sz w:val="22"/>
                <w:szCs w:val="22"/>
              </w:rPr>
              <w:t xml:space="preserve">Key Stage 1 and 2 </w:t>
            </w:r>
          </w:p>
          <w:p w14:paraId="4BAA325F" w14:textId="760F58F6" w:rsidR="00FD0166" w:rsidRPr="00C555B7" w:rsidRDefault="59ADE194" w:rsidP="7B8C50C4">
            <w:pPr>
              <w:pStyle w:val="paragraph"/>
              <w:numPr>
                <w:ilvl w:val="0"/>
                <w:numId w:val="13"/>
              </w:numPr>
              <w:spacing w:before="0" w:beforeAutospacing="0" w:after="0" w:afterAutospacing="0"/>
              <w:ind w:left="374"/>
              <w:jc w:val="both"/>
              <w:textAlignment w:val="baseline"/>
              <w:rPr>
                <w:rFonts w:asciiTheme="minorHAnsi" w:hAnsiTheme="minorHAnsi" w:cstheme="minorBidi"/>
                <w:sz w:val="22"/>
                <w:szCs w:val="22"/>
              </w:rPr>
            </w:pPr>
            <w:r w:rsidRPr="7B8C50C4">
              <w:rPr>
                <w:rFonts w:asciiTheme="minorHAnsi" w:hAnsiTheme="minorHAnsi" w:cstheme="minorBidi"/>
                <w:sz w:val="22"/>
                <w:szCs w:val="22"/>
              </w:rPr>
              <w:t>P</w:t>
            </w:r>
            <w:r w:rsidR="00FD0166" w:rsidRPr="7B8C50C4">
              <w:rPr>
                <w:rFonts w:asciiTheme="minorHAnsi" w:hAnsiTheme="minorHAnsi" w:cstheme="minorBidi"/>
                <w:sz w:val="22"/>
                <w:szCs w:val="22"/>
              </w:rPr>
              <w:t>lan</w:t>
            </w:r>
            <w:r w:rsidR="7AAC1DF4" w:rsidRPr="7B8C50C4">
              <w:rPr>
                <w:rFonts w:asciiTheme="minorHAnsi" w:hAnsiTheme="minorHAnsi" w:cstheme="minorBidi"/>
                <w:sz w:val="22"/>
                <w:szCs w:val="22"/>
              </w:rPr>
              <w:t xml:space="preserve">, resource, </w:t>
            </w:r>
            <w:r w:rsidR="00FD0166" w:rsidRPr="7B8C50C4">
              <w:rPr>
                <w:rFonts w:asciiTheme="minorHAnsi" w:hAnsiTheme="minorHAnsi" w:cstheme="minorBidi"/>
                <w:sz w:val="22"/>
                <w:szCs w:val="22"/>
              </w:rPr>
              <w:t>teach</w:t>
            </w:r>
            <w:r w:rsidR="259C6331" w:rsidRPr="7B8C50C4">
              <w:rPr>
                <w:rFonts w:asciiTheme="minorHAnsi" w:hAnsiTheme="minorHAnsi" w:cstheme="minorBidi"/>
                <w:sz w:val="22"/>
                <w:szCs w:val="22"/>
              </w:rPr>
              <w:t xml:space="preserve"> and evaluate</w:t>
            </w:r>
            <w:r w:rsidR="00FD0166" w:rsidRPr="7B8C50C4">
              <w:rPr>
                <w:rFonts w:asciiTheme="minorHAnsi" w:hAnsiTheme="minorHAnsi" w:cstheme="minorBidi"/>
                <w:sz w:val="22"/>
                <w:szCs w:val="22"/>
              </w:rPr>
              <w:t xml:space="preserve"> one lesson each day in </w:t>
            </w:r>
            <w:r w:rsidR="00FD0166" w:rsidRPr="7B8C50C4">
              <w:rPr>
                <w:rFonts w:asciiTheme="minorHAnsi" w:hAnsiTheme="minorHAnsi" w:cstheme="minorBidi"/>
                <w:b/>
                <w:bCs/>
                <w:i/>
                <w:iCs/>
                <w:sz w:val="22"/>
                <w:szCs w:val="22"/>
              </w:rPr>
              <w:t>either</w:t>
            </w:r>
            <w:r w:rsidR="00FD0166" w:rsidRPr="7B8C50C4">
              <w:rPr>
                <w:rFonts w:asciiTheme="minorHAnsi" w:hAnsiTheme="minorHAnsi" w:cstheme="minorBidi"/>
                <w:b/>
                <w:bCs/>
                <w:sz w:val="22"/>
                <w:szCs w:val="22"/>
              </w:rPr>
              <w:t xml:space="preserve"> English </w:t>
            </w:r>
            <w:r w:rsidR="00FD0166" w:rsidRPr="7B8C50C4">
              <w:rPr>
                <w:rFonts w:asciiTheme="minorHAnsi" w:hAnsiTheme="minorHAnsi" w:cstheme="minorBidi"/>
                <w:b/>
                <w:bCs/>
                <w:i/>
                <w:iCs/>
                <w:sz w:val="22"/>
                <w:szCs w:val="22"/>
              </w:rPr>
              <w:t xml:space="preserve">or </w:t>
            </w:r>
            <w:r w:rsidR="00FD0166" w:rsidRPr="7B8C50C4">
              <w:rPr>
                <w:rFonts w:asciiTheme="minorHAnsi" w:hAnsiTheme="minorHAnsi" w:cstheme="minorBidi"/>
                <w:b/>
                <w:bCs/>
                <w:sz w:val="22"/>
                <w:szCs w:val="22"/>
              </w:rPr>
              <w:t>maths</w:t>
            </w:r>
            <w:r w:rsidR="00FD0166" w:rsidRPr="7B8C50C4">
              <w:rPr>
                <w:rFonts w:asciiTheme="minorHAnsi" w:hAnsiTheme="minorHAnsi" w:cstheme="minorBidi"/>
                <w:sz w:val="22"/>
                <w:szCs w:val="22"/>
              </w:rPr>
              <w:t xml:space="preserve">. This should be in the area that you did not teach during the </w:t>
            </w:r>
            <w:r w:rsidR="00FD0166" w:rsidRPr="7B8C50C4">
              <w:rPr>
                <w:rFonts w:asciiTheme="minorHAnsi" w:hAnsiTheme="minorHAnsi" w:cstheme="minorBidi"/>
                <w:sz w:val="22"/>
                <w:szCs w:val="22"/>
              </w:rPr>
              <w:lastRenderedPageBreak/>
              <w:t xml:space="preserve">previous week. </w:t>
            </w:r>
            <w:r w:rsidR="00FD0166" w:rsidRPr="7B8C50C4">
              <w:rPr>
                <w:rFonts w:asciiTheme="minorHAnsi" w:hAnsiTheme="minorHAnsi" w:cstheme="minorBidi"/>
                <w:sz w:val="22"/>
                <w:szCs w:val="22"/>
                <w:u w:val="single"/>
              </w:rPr>
              <w:t xml:space="preserve">These should be a </w:t>
            </w:r>
            <w:r w:rsidR="00FD0166" w:rsidRPr="7B8C50C4">
              <w:rPr>
                <w:rFonts w:asciiTheme="minorHAnsi" w:hAnsiTheme="minorHAnsi" w:cstheme="minorBidi"/>
                <w:i/>
                <w:iCs/>
                <w:sz w:val="22"/>
                <w:szCs w:val="22"/>
                <w:u w:val="single"/>
              </w:rPr>
              <w:t>sequence</w:t>
            </w:r>
            <w:r w:rsidR="00FD0166" w:rsidRPr="7B8C50C4">
              <w:rPr>
                <w:rFonts w:asciiTheme="minorHAnsi" w:hAnsiTheme="minorHAnsi" w:cstheme="minorBidi"/>
                <w:sz w:val="22"/>
                <w:szCs w:val="22"/>
                <w:u w:val="single"/>
              </w:rPr>
              <w:t xml:space="preserve"> in which allows you to build upon prior learning. </w:t>
            </w:r>
          </w:p>
          <w:p w14:paraId="5B5B4419" w14:textId="252AB982" w:rsidR="00FD0166" w:rsidRPr="00C555B7" w:rsidRDefault="00FD0166" w:rsidP="006272ED">
            <w:pPr>
              <w:pStyle w:val="paragraph"/>
              <w:numPr>
                <w:ilvl w:val="0"/>
                <w:numId w:val="13"/>
              </w:numPr>
              <w:spacing w:before="0" w:beforeAutospacing="0" w:after="0" w:afterAutospacing="0"/>
              <w:ind w:left="374"/>
              <w:jc w:val="both"/>
              <w:textAlignment w:val="baseline"/>
              <w:rPr>
                <w:rFonts w:asciiTheme="minorHAnsi" w:hAnsiTheme="minorHAnsi" w:cstheme="minorHAnsi"/>
                <w:sz w:val="22"/>
                <w:szCs w:val="22"/>
              </w:rPr>
            </w:pPr>
            <w:r w:rsidRPr="00C555B7">
              <w:rPr>
                <w:rFonts w:asciiTheme="minorHAnsi" w:hAnsiTheme="minorHAnsi" w:cstheme="minorHAnsi"/>
                <w:sz w:val="22"/>
                <w:szCs w:val="22"/>
              </w:rPr>
              <w:t xml:space="preserve">In addition, with support as necessary, you should plan, resource and teach </w:t>
            </w:r>
            <w:r w:rsidR="00BE134C" w:rsidRPr="00C555B7">
              <w:rPr>
                <w:rFonts w:asciiTheme="minorHAnsi" w:hAnsiTheme="minorHAnsi" w:cstheme="minorHAnsi"/>
                <w:sz w:val="22"/>
                <w:szCs w:val="22"/>
              </w:rPr>
              <w:t>a minimum of one</w:t>
            </w:r>
            <w:r w:rsidRPr="00C555B7">
              <w:rPr>
                <w:rFonts w:asciiTheme="minorHAnsi" w:hAnsiTheme="minorHAnsi" w:cstheme="minorHAnsi"/>
                <w:sz w:val="22"/>
                <w:szCs w:val="22"/>
              </w:rPr>
              <w:t xml:space="preserve"> lesson from another subject area from across the curriculum. </w:t>
            </w:r>
            <w:r w:rsidR="009D35D1">
              <w:rPr>
                <w:rFonts w:asciiTheme="minorHAnsi" w:hAnsiTheme="minorHAnsi" w:cstheme="minorHAnsi"/>
                <w:sz w:val="22"/>
                <w:szCs w:val="22"/>
              </w:rPr>
              <w:t xml:space="preserve">This should be </w:t>
            </w:r>
            <w:r w:rsidR="002B0F9F">
              <w:rPr>
                <w:rFonts w:asciiTheme="minorHAnsi" w:hAnsiTheme="minorHAnsi" w:cstheme="minorHAnsi"/>
                <w:sz w:val="22"/>
                <w:szCs w:val="22"/>
              </w:rPr>
              <w:t>planned as a sequence of learning</w:t>
            </w:r>
            <w:r w:rsidR="005140C7">
              <w:rPr>
                <w:rFonts w:asciiTheme="minorHAnsi" w:hAnsiTheme="minorHAnsi" w:cstheme="minorHAnsi"/>
                <w:sz w:val="22"/>
                <w:szCs w:val="22"/>
              </w:rPr>
              <w:t>.</w:t>
            </w:r>
          </w:p>
          <w:p w14:paraId="575047E6" w14:textId="77777777" w:rsidR="00FD0166" w:rsidRPr="00C555B7" w:rsidRDefault="00FD0166" w:rsidP="0029711A">
            <w:pPr>
              <w:pStyle w:val="paragraph"/>
              <w:spacing w:before="0" w:beforeAutospacing="0" w:after="0" w:afterAutospacing="0"/>
              <w:ind w:left="14"/>
              <w:jc w:val="both"/>
              <w:textAlignment w:val="baseline"/>
              <w:rPr>
                <w:rFonts w:asciiTheme="minorHAnsi" w:hAnsiTheme="minorHAnsi" w:cstheme="minorHAnsi"/>
                <w:sz w:val="22"/>
                <w:szCs w:val="22"/>
              </w:rPr>
            </w:pPr>
          </w:p>
          <w:p w14:paraId="3F9487F5" w14:textId="77777777" w:rsidR="00FD0166" w:rsidRDefault="00FD0166" w:rsidP="0029711A">
            <w:pPr>
              <w:pStyle w:val="paragraph"/>
              <w:spacing w:before="0" w:beforeAutospacing="0" w:after="0" w:afterAutospacing="0"/>
              <w:ind w:left="14"/>
              <w:jc w:val="both"/>
              <w:textAlignment w:val="baseline"/>
              <w:rPr>
                <w:rFonts w:asciiTheme="minorHAnsi" w:hAnsiTheme="minorHAnsi" w:cstheme="minorHAnsi"/>
                <w:sz w:val="22"/>
                <w:szCs w:val="22"/>
              </w:rPr>
            </w:pPr>
            <w:r w:rsidRPr="00C555B7">
              <w:rPr>
                <w:rFonts w:asciiTheme="minorHAnsi" w:hAnsiTheme="minorHAnsi" w:cstheme="minorHAnsi"/>
                <w:sz w:val="22"/>
                <w:szCs w:val="22"/>
              </w:rPr>
              <w:t xml:space="preserve">From these experiences you will begin to reflect upon what progress looks like in your school or setting. </w:t>
            </w:r>
          </w:p>
          <w:p w14:paraId="219E58C0" w14:textId="77777777" w:rsidR="00ED5A42" w:rsidRDefault="00ED5A42" w:rsidP="0029711A">
            <w:pPr>
              <w:pStyle w:val="paragraph"/>
              <w:spacing w:before="0" w:beforeAutospacing="0" w:after="0" w:afterAutospacing="0"/>
              <w:ind w:left="14"/>
              <w:jc w:val="both"/>
              <w:textAlignment w:val="baseline"/>
              <w:rPr>
                <w:rFonts w:asciiTheme="minorHAnsi" w:hAnsiTheme="minorHAnsi" w:cstheme="minorHAnsi"/>
                <w:sz w:val="22"/>
                <w:szCs w:val="22"/>
              </w:rPr>
            </w:pPr>
          </w:p>
          <w:p w14:paraId="03CD8469" w14:textId="7135BB34" w:rsidR="00FD0166" w:rsidRPr="00ED5A42" w:rsidRDefault="00ED5A42" w:rsidP="0029711A">
            <w:pPr>
              <w:pStyle w:val="paragraph"/>
              <w:spacing w:before="0" w:beforeAutospacing="0" w:after="0" w:afterAutospacing="0"/>
              <w:ind w:left="14"/>
              <w:jc w:val="both"/>
              <w:textAlignment w:val="baseline"/>
              <w:rPr>
                <w:rFonts w:asciiTheme="minorHAnsi" w:hAnsiTheme="minorHAnsi" w:cstheme="minorHAnsi"/>
                <w:b/>
                <w:sz w:val="22"/>
                <w:szCs w:val="22"/>
              </w:rPr>
            </w:pPr>
            <w:r w:rsidRPr="00ED5A42">
              <w:rPr>
                <w:rFonts w:asciiTheme="minorHAnsi" w:hAnsiTheme="minorHAnsi" w:cstheme="minorHAnsi"/>
                <w:b/>
                <w:bCs/>
                <w:sz w:val="22"/>
                <w:szCs w:val="22"/>
              </w:rPr>
              <w:t>Ensure you are aware of what you will be teaching after half term.</w:t>
            </w:r>
          </w:p>
        </w:tc>
        <w:tc>
          <w:tcPr>
            <w:tcW w:w="4888" w:type="dxa"/>
          </w:tcPr>
          <w:p w14:paraId="28F71E92" w14:textId="55D76F29" w:rsidR="00FD0166" w:rsidRPr="00C555B7" w:rsidRDefault="34E15753" w:rsidP="7B8C50C4">
            <w:pPr>
              <w:jc w:val="both"/>
              <w:rPr>
                <w:sz w:val="22"/>
              </w:rPr>
            </w:pPr>
            <w:r w:rsidRPr="7B8C50C4">
              <w:rPr>
                <w:sz w:val="22"/>
              </w:rPr>
              <w:lastRenderedPageBreak/>
              <w:t>Watch the Curriculum Connections video and ensure that you are aware of the school-based tasks for this unit of learning.</w:t>
            </w:r>
          </w:p>
          <w:p w14:paraId="58188B51" w14:textId="6FEA133E" w:rsidR="00FD0166" w:rsidRPr="00C555B7" w:rsidRDefault="00FD0166" w:rsidP="7B8C50C4">
            <w:pPr>
              <w:rPr>
                <w:b/>
                <w:bCs/>
                <w:color w:val="000000"/>
                <w:sz w:val="22"/>
              </w:rPr>
            </w:pPr>
          </w:p>
          <w:p w14:paraId="53CFAA43" w14:textId="59D009CD" w:rsidR="7371674E" w:rsidRDefault="7371674E" w:rsidP="7B8C50C4">
            <w:pPr>
              <w:pStyle w:val="ListParagraph"/>
              <w:numPr>
                <w:ilvl w:val="0"/>
                <w:numId w:val="2"/>
              </w:numPr>
              <w:ind w:left="360"/>
              <w:rPr>
                <w:sz w:val="22"/>
              </w:rPr>
            </w:pPr>
            <w:r w:rsidRPr="7B8C50C4">
              <w:rPr>
                <w:sz w:val="22"/>
              </w:rPr>
              <w:t xml:space="preserve">The Class teacher/School Mentor will carry out a weekly observation, using the observation pro forma pre-loaded onto Abyasa or on the website. </w:t>
            </w:r>
            <w:hyperlink r:id="rId30">
              <w:r w:rsidRPr="7B8C50C4">
                <w:rPr>
                  <w:color w:val="0000FF"/>
                  <w:sz w:val="22"/>
                  <w:u w:val="single"/>
                </w:rPr>
                <w:t>Primary School Experience Documents - Study - Leeds Trinity University</w:t>
              </w:r>
            </w:hyperlink>
          </w:p>
          <w:p w14:paraId="60FEB145" w14:textId="74030F0A" w:rsidR="7371674E" w:rsidRDefault="7371674E" w:rsidP="7B8C50C4">
            <w:pPr>
              <w:pStyle w:val="ListParagraph"/>
              <w:numPr>
                <w:ilvl w:val="0"/>
                <w:numId w:val="2"/>
              </w:numPr>
              <w:ind w:left="360"/>
              <w:rPr>
                <w:sz w:val="22"/>
              </w:rPr>
            </w:pPr>
            <w:r w:rsidRPr="7B8C50C4">
              <w:rPr>
                <w:sz w:val="22"/>
                <w:u w:val="single"/>
              </w:rPr>
              <w:t>The mentor</w:t>
            </w:r>
            <w:r w:rsidRPr="7B8C50C4">
              <w:rPr>
                <w:sz w:val="22"/>
              </w:rPr>
              <w:t xml:space="preserve"> will upload this to Abyasa each week.</w:t>
            </w:r>
          </w:p>
          <w:p w14:paraId="78824024" w14:textId="2DEF3CF1" w:rsidR="00FD0166" w:rsidRPr="00C555B7" w:rsidRDefault="00FD0166" w:rsidP="7B8C50C4">
            <w:pPr>
              <w:pStyle w:val="ListParagraph"/>
              <w:numPr>
                <w:ilvl w:val="0"/>
                <w:numId w:val="2"/>
              </w:numPr>
              <w:ind w:left="360"/>
              <w:rPr>
                <w:sz w:val="22"/>
              </w:rPr>
            </w:pPr>
            <w:r w:rsidRPr="7B8C50C4">
              <w:rPr>
                <w:sz w:val="22"/>
              </w:rPr>
              <w:t xml:space="preserve">Weekly meeting with the </w:t>
            </w:r>
            <w:r w:rsidR="46AAB0B3" w:rsidRPr="7B8C50C4">
              <w:rPr>
                <w:sz w:val="22"/>
              </w:rPr>
              <w:t>School M</w:t>
            </w:r>
            <w:r w:rsidRPr="7B8C50C4">
              <w:rPr>
                <w:sz w:val="22"/>
              </w:rPr>
              <w:t xml:space="preserve">entor to include feedback from the </w:t>
            </w:r>
            <w:r w:rsidR="04FF9686" w:rsidRPr="7B8C50C4">
              <w:rPr>
                <w:sz w:val="22"/>
              </w:rPr>
              <w:t>lesson</w:t>
            </w:r>
            <w:r w:rsidRPr="7B8C50C4">
              <w:rPr>
                <w:sz w:val="22"/>
              </w:rPr>
              <w:t xml:space="preserve"> observation. </w:t>
            </w:r>
          </w:p>
          <w:p w14:paraId="37E3A9B4" w14:textId="4DB434A7" w:rsidR="00FD0166" w:rsidRPr="00C555B7" w:rsidRDefault="00970ED5" w:rsidP="7B8C50C4">
            <w:pPr>
              <w:pStyle w:val="ListParagraph"/>
              <w:numPr>
                <w:ilvl w:val="0"/>
                <w:numId w:val="2"/>
              </w:numPr>
              <w:ind w:left="360"/>
              <w:rPr>
                <w:b/>
                <w:bCs/>
                <w:color w:val="000000"/>
                <w:sz w:val="22"/>
              </w:rPr>
            </w:pPr>
            <w:r w:rsidRPr="7B8C50C4">
              <w:rPr>
                <w:sz w:val="22"/>
              </w:rPr>
              <w:t>Trainee</w:t>
            </w:r>
            <w:r w:rsidR="00FD0166" w:rsidRPr="7B8C50C4">
              <w:rPr>
                <w:sz w:val="22"/>
              </w:rPr>
              <w:t xml:space="preserve"> to record feedback and reflect on outcomes using the Development Record. </w:t>
            </w:r>
          </w:p>
          <w:p w14:paraId="33F22559" w14:textId="72426708" w:rsidR="00FD0166" w:rsidRPr="00C555B7" w:rsidRDefault="00FD0166" w:rsidP="7B8C50C4">
            <w:pPr>
              <w:pStyle w:val="ListParagraph"/>
              <w:numPr>
                <w:ilvl w:val="0"/>
                <w:numId w:val="2"/>
              </w:numPr>
              <w:ind w:left="360"/>
              <w:rPr>
                <w:b/>
                <w:bCs/>
                <w:color w:val="000000"/>
                <w:sz w:val="22"/>
              </w:rPr>
            </w:pPr>
            <w:r w:rsidRPr="7B8C50C4">
              <w:rPr>
                <w:color w:val="000000" w:themeColor="text1"/>
                <w:sz w:val="22"/>
              </w:rPr>
              <w:t xml:space="preserve">Please ensure that the </w:t>
            </w:r>
            <w:r w:rsidR="00970ED5" w:rsidRPr="7B8C50C4">
              <w:rPr>
                <w:color w:val="000000" w:themeColor="text1"/>
                <w:sz w:val="22"/>
              </w:rPr>
              <w:t>Trainee</w:t>
            </w:r>
            <w:r w:rsidRPr="7B8C50C4">
              <w:rPr>
                <w:color w:val="000000" w:themeColor="text1"/>
                <w:sz w:val="22"/>
              </w:rPr>
              <w:t xml:space="preserve"> is aware of what they will be expected to teach in the following week </w:t>
            </w:r>
            <w:r w:rsidRPr="7B8C50C4">
              <w:rPr>
                <w:color w:val="000000" w:themeColor="text1"/>
                <w:sz w:val="22"/>
                <w:u w:val="single"/>
              </w:rPr>
              <w:t xml:space="preserve">and </w:t>
            </w:r>
            <w:r w:rsidR="22203EFC" w:rsidRPr="7B8C50C4">
              <w:rPr>
                <w:color w:val="000000" w:themeColor="text1"/>
                <w:sz w:val="22"/>
                <w:u w:val="single"/>
              </w:rPr>
              <w:t>after half term</w:t>
            </w:r>
            <w:r w:rsidR="22203EFC" w:rsidRPr="7B8C50C4">
              <w:rPr>
                <w:color w:val="000000" w:themeColor="text1"/>
                <w:sz w:val="22"/>
              </w:rPr>
              <w:t xml:space="preserve"> </w:t>
            </w:r>
            <w:r w:rsidRPr="7B8C50C4">
              <w:rPr>
                <w:color w:val="000000" w:themeColor="text1"/>
                <w:sz w:val="22"/>
              </w:rPr>
              <w:t xml:space="preserve">and ensure that they have appropriate access to planning/ resources. </w:t>
            </w:r>
          </w:p>
          <w:p w14:paraId="6B8FA1B1" w14:textId="31A08F1F" w:rsidR="00FD0166" w:rsidRPr="00C555B7" w:rsidRDefault="00FD0166" w:rsidP="7B8C50C4">
            <w:pPr>
              <w:pStyle w:val="ListParagraph"/>
              <w:numPr>
                <w:ilvl w:val="0"/>
                <w:numId w:val="2"/>
              </w:numPr>
              <w:ind w:left="360"/>
              <w:rPr>
                <w:b/>
                <w:bCs/>
                <w:color w:val="000000"/>
                <w:sz w:val="22"/>
              </w:rPr>
            </w:pPr>
            <w:r w:rsidRPr="7B8C50C4">
              <w:rPr>
                <w:b/>
                <w:bCs/>
                <w:color w:val="000000" w:themeColor="text1"/>
                <w:sz w:val="22"/>
              </w:rPr>
              <w:t xml:space="preserve">The </w:t>
            </w:r>
            <w:r w:rsidR="006B0B99" w:rsidRPr="7B8C50C4">
              <w:rPr>
                <w:b/>
                <w:bCs/>
                <w:color w:val="000000" w:themeColor="text1"/>
                <w:sz w:val="22"/>
              </w:rPr>
              <w:t>Lead Mentor</w:t>
            </w:r>
            <w:r w:rsidRPr="7B8C50C4">
              <w:rPr>
                <w:b/>
                <w:bCs/>
                <w:color w:val="000000" w:themeColor="text1"/>
                <w:sz w:val="22"/>
              </w:rPr>
              <w:t xml:space="preserve"> </w:t>
            </w:r>
            <w:r w:rsidRPr="7B8C50C4">
              <w:rPr>
                <w:b/>
                <w:bCs/>
                <w:i/>
                <w:iCs/>
                <w:color w:val="000000" w:themeColor="text1"/>
                <w:sz w:val="22"/>
              </w:rPr>
              <w:t>may</w:t>
            </w:r>
            <w:r w:rsidRPr="7B8C50C4">
              <w:rPr>
                <w:b/>
                <w:bCs/>
                <w:color w:val="000000" w:themeColor="text1"/>
                <w:sz w:val="22"/>
              </w:rPr>
              <w:t xml:space="preserve"> conduct their first compliance check this week.  </w:t>
            </w:r>
          </w:p>
          <w:p w14:paraId="003B05C1" w14:textId="77777777" w:rsidR="00FD0166" w:rsidRPr="00C555B7" w:rsidRDefault="00FD0166" w:rsidP="0029711A">
            <w:pPr>
              <w:rPr>
                <w:rFonts w:eastAsiaTheme="minorHAnsi" w:cstheme="minorHAnsi"/>
                <w:b/>
                <w:color w:val="000000"/>
                <w:sz w:val="22"/>
              </w:rPr>
            </w:pPr>
          </w:p>
          <w:p w14:paraId="735879BA" w14:textId="77777777" w:rsidR="00FD0166" w:rsidRPr="00C555B7" w:rsidRDefault="00FD0166" w:rsidP="0029711A">
            <w:pPr>
              <w:rPr>
                <w:rFonts w:eastAsiaTheme="minorHAnsi" w:cstheme="minorHAnsi"/>
                <w:b/>
                <w:color w:val="000000"/>
                <w:sz w:val="22"/>
              </w:rPr>
            </w:pPr>
          </w:p>
          <w:p w14:paraId="2442D2C1" w14:textId="3D7D4FCF" w:rsidR="00FD0166" w:rsidRPr="00C555B7" w:rsidRDefault="00FD0166" w:rsidP="0029711A">
            <w:pPr>
              <w:jc w:val="center"/>
              <w:rPr>
                <w:rFonts w:eastAsiaTheme="minorHAnsi" w:cstheme="minorHAnsi"/>
                <w:i/>
                <w:color w:val="000000"/>
                <w:sz w:val="22"/>
              </w:rPr>
            </w:pPr>
            <w:r w:rsidRPr="00C555B7">
              <w:rPr>
                <w:rFonts w:eastAsiaTheme="minorHAnsi" w:cstheme="minorHAnsi"/>
                <w:i/>
                <w:color w:val="000000"/>
                <w:sz w:val="22"/>
              </w:rPr>
              <w:t xml:space="preserve">The </w:t>
            </w:r>
            <w:r w:rsidR="00D37E27">
              <w:rPr>
                <w:rFonts w:eastAsiaTheme="minorHAnsi" w:cstheme="minorHAnsi"/>
                <w:i/>
                <w:color w:val="000000"/>
                <w:sz w:val="22"/>
              </w:rPr>
              <w:t xml:space="preserve">School </w:t>
            </w:r>
            <w:r w:rsidRPr="00C555B7">
              <w:rPr>
                <w:rFonts w:eastAsiaTheme="minorHAnsi" w:cstheme="minorHAnsi"/>
                <w:i/>
                <w:color w:val="000000"/>
                <w:sz w:val="22"/>
              </w:rPr>
              <w:t xml:space="preserve">Mentor should contact the </w:t>
            </w:r>
            <w:r w:rsidR="006B0B99" w:rsidRPr="00C555B7">
              <w:rPr>
                <w:rFonts w:eastAsiaTheme="minorHAnsi" w:cstheme="minorHAnsi"/>
                <w:i/>
                <w:iCs/>
                <w:color w:val="000000"/>
                <w:sz w:val="22"/>
              </w:rPr>
              <w:t>Lead Mentor</w:t>
            </w:r>
            <w:r w:rsidRPr="00C555B7">
              <w:rPr>
                <w:rFonts w:eastAsiaTheme="minorHAnsi" w:cstheme="minorHAnsi"/>
                <w:i/>
                <w:color w:val="000000"/>
                <w:sz w:val="22"/>
              </w:rPr>
              <w:t xml:space="preserve"> if there are significant concerns about a </w:t>
            </w:r>
            <w:r w:rsidR="00970ED5">
              <w:rPr>
                <w:rFonts w:eastAsiaTheme="minorHAnsi" w:cstheme="minorHAnsi"/>
                <w:i/>
                <w:color w:val="000000"/>
                <w:sz w:val="22"/>
              </w:rPr>
              <w:t>Trainee</w:t>
            </w:r>
            <w:r w:rsidRPr="00C555B7">
              <w:rPr>
                <w:rFonts w:eastAsiaTheme="minorHAnsi" w:cstheme="minorHAnsi"/>
                <w:i/>
                <w:color w:val="000000"/>
                <w:sz w:val="22"/>
              </w:rPr>
              <w:t>’s professional conduct.</w:t>
            </w:r>
          </w:p>
          <w:p w14:paraId="329BF37B" w14:textId="77777777" w:rsidR="00FD0166" w:rsidRPr="00C555B7" w:rsidRDefault="00FD0166" w:rsidP="0029711A">
            <w:pPr>
              <w:rPr>
                <w:rFonts w:eastAsiaTheme="minorHAnsi" w:cstheme="minorHAnsi"/>
                <w:color w:val="000000"/>
                <w:sz w:val="22"/>
              </w:rPr>
            </w:pPr>
          </w:p>
          <w:p w14:paraId="7E5D5109" w14:textId="77777777" w:rsidR="00FD0166" w:rsidRPr="00C555B7" w:rsidRDefault="00FD0166" w:rsidP="0029711A">
            <w:pPr>
              <w:jc w:val="both"/>
              <w:rPr>
                <w:rFonts w:cstheme="minorHAnsi"/>
                <w:sz w:val="22"/>
              </w:rPr>
            </w:pPr>
          </w:p>
        </w:tc>
      </w:tr>
    </w:tbl>
    <w:p w14:paraId="5CE4A61F" w14:textId="77777777" w:rsidR="00FD0166" w:rsidRPr="00C555B7" w:rsidRDefault="00FD0166" w:rsidP="0029711A">
      <w:pPr>
        <w:spacing w:after="0" w:line="240" w:lineRule="auto"/>
        <w:rPr>
          <w:rFonts w:cstheme="minorHAnsi"/>
          <w:sz w:val="22"/>
        </w:rPr>
      </w:pPr>
    </w:p>
    <w:tbl>
      <w:tblPr>
        <w:tblStyle w:val="TableGrid"/>
        <w:tblW w:w="5109" w:type="pct"/>
        <w:tblLook w:val="06A0" w:firstRow="1" w:lastRow="0" w:firstColumn="1" w:lastColumn="0" w:noHBand="1" w:noVBand="1"/>
      </w:tblPr>
      <w:tblGrid>
        <w:gridCol w:w="9804"/>
      </w:tblGrid>
      <w:tr w:rsidR="5A7EB342" w14:paraId="75C70E9B" w14:textId="77777777" w:rsidTr="3B51A3DC">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14:paraId="40AD9F71" w14:textId="0660CAA8" w:rsidR="5A7EB342" w:rsidRPr="00A93700" w:rsidRDefault="00A4006F" w:rsidP="0029711A">
            <w:pPr>
              <w:rPr>
                <w:b/>
                <w:bCs/>
              </w:rPr>
            </w:pPr>
            <w:r>
              <w:rPr>
                <w:b/>
                <w:bCs/>
              </w:rPr>
              <w:t>School Experience</w:t>
            </w:r>
            <w:r w:rsidR="00A93700" w:rsidRPr="00A93700">
              <w:rPr>
                <w:b/>
                <w:bCs/>
              </w:rPr>
              <w:t xml:space="preserve"> Directed Tasks </w:t>
            </w:r>
          </w:p>
        </w:tc>
      </w:tr>
      <w:tr w:rsidR="5A7EB342" w14:paraId="07BA3DED" w14:textId="77777777" w:rsidTr="3B51A3DC">
        <w:trPr>
          <w:trHeight w:val="6146"/>
        </w:trPr>
        <w:tc>
          <w:tcPr>
            <w:tcW w:w="5000" w:type="pct"/>
            <w:tcBorders>
              <w:top w:val="single" w:sz="4" w:space="0" w:color="auto"/>
              <w:left w:val="single" w:sz="4" w:space="0" w:color="auto"/>
              <w:bottom w:val="single" w:sz="4" w:space="0" w:color="auto"/>
              <w:right w:val="single" w:sz="4" w:space="0" w:color="auto"/>
            </w:tcBorders>
          </w:tcPr>
          <w:p w14:paraId="0AD862CA" w14:textId="2BA15E3C" w:rsidR="7379FAC3" w:rsidRPr="00C555B7" w:rsidRDefault="31F1031A" w:rsidP="3B51A3DC">
            <w:pPr>
              <w:pStyle w:val="ListParagraph"/>
              <w:numPr>
                <w:ilvl w:val="0"/>
                <w:numId w:val="28"/>
              </w:numPr>
              <w:ind w:left="447"/>
              <w:jc w:val="both"/>
              <w:rPr>
                <w:sz w:val="22"/>
              </w:rPr>
            </w:pPr>
            <w:r w:rsidRPr="3B51A3DC">
              <w:rPr>
                <w:rFonts w:eastAsia="Calibri"/>
                <w:sz w:val="22"/>
              </w:rPr>
              <w:t xml:space="preserve">During </w:t>
            </w:r>
            <w:r w:rsidRPr="3B51A3DC">
              <w:rPr>
                <w:rFonts w:eastAsia="Calibri"/>
                <w:b/>
                <w:bCs/>
                <w:sz w:val="22"/>
              </w:rPr>
              <w:t>two</w:t>
            </w:r>
            <w:r w:rsidR="7DCD1703" w:rsidRPr="3B51A3DC">
              <w:rPr>
                <w:rFonts w:eastAsia="Calibri"/>
                <w:b/>
                <w:bCs/>
                <w:sz w:val="22"/>
              </w:rPr>
              <w:t xml:space="preserve"> of the</w:t>
            </w:r>
            <w:r w:rsidRPr="3B51A3DC">
              <w:rPr>
                <w:rFonts w:eastAsia="Calibri"/>
                <w:sz w:val="22"/>
              </w:rPr>
              <w:t xml:space="preserve"> lessons</w:t>
            </w:r>
            <w:r w:rsidR="7DCD1703" w:rsidRPr="3B51A3DC">
              <w:rPr>
                <w:rFonts w:eastAsia="Calibri"/>
                <w:sz w:val="22"/>
              </w:rPr>
              <w:t xml:space="preserve"> that you teach </w:t>
            </w:r>
            <w:r w:rsidR="010B772A" w:rsidRPr="3B51A3DC">
              <w:rPr>
                <w:rFonts w:eastAsia="Calibri"/>
                <w:sz w:val="22"/>
              </w:rPr>
              <w:t>this week</w:t>
            </w:r>
            <w:r w:rsidRPr="3B51A3DC">
              <w:rPr>
                <w:rFonts w:eastAsia="Calibri"/>
                <w:sz w:val="22"/>
              </w:rPr>
              <w:t xml:space="preserve"> pay close attention to the specific words and phrases you use when managing behavio</w:t>
            </w:r>
            <w:r w:rsidR="096020AF" w:rsidRPr="3B51A3DC">
              <w:rPr>
                <w:rFonts w:eastAsia="Calibri"/>
                <w:sz w:val="22"/>
              </w:rPr>
              <w:t>u</w:t>
            </w:r>
            <w:r w:rsidRPr="3B51A3DC">
              <w:rPr>
                <w:rFonts w:eastAsia="Calibri"/>
                <w:sz w:val="22"/>
              </w:rPr>
              <w:t>r (</w:t>
            </w:r>
            <w:r w:rsidR="1DC5E828" w:rsidRPr="3B51A3DC">
              <w:rPr>
                <w:rFonts w:eastAsia="Calibri"/>
                <w:sz w:val="22"/>
              </w:rPr>
              <w:t>e.g.</w:t>
            </w:r>
            <w:r w:rsidRPr="3B51A3DC">
              <w:rPr>
                <w:rFonts w:eastAsia="Calibri"/>
                <w:sz w:val="22"/>
              </w:rPr>
              <w:t xml:space="preserve"> giving instructions, correcting behavio</w:t>
            </w:r>
            <w:r w:rsidR="7FBA0824" w:rsidRPr="3B51A3DC">
              <w:rPr>
                <w:rFonts w:eastAsia="Calibri"/>
                <w:sz w:val="22"/>
              </w:rPr>
              <w:t>u</w:t>
            </w:r>
            <w:r w:rsidRPr="3B51A3DC">
              <w:rPr>
                <w:rFonts w:eastAsia="Calibri"/>
                <w:sz w:val="22"/>
              </w:rPr>
              <w:t>r, praising pupils). Write down examples of the following:</w:t>
            </w:r>
          </w:p>
          <w:p w14:paraId="2E7A789A" w14:textId="73B23744" w:rsidR="7379FAC3" w:rsidRPr="00C555B7" w:rsidRDefault="31F1031A" w:rsidP="3B51A3DC">
            <w:pPr>
              <w:pStyle w:val="ListParagraph"/>
              <w:numPr>
                <w:ilvl w:val="1"/>
                <w:numId w:val="26"/>
              </w:numPr>
              <w:ind w:left="1156"/>
              <w:jc w:val="both"/>
              <w:rPr>
                <w:sz w:val="22"/>
              </w:rPr>
            </w:pPr>
            <w:r w:rsidRPr="3B51A3DC">
              <w:rPr>
                <w:rFonts w:eastAsia="Calibri"/>
                <w:sz w:val="22"/>
              </w:rPr>
              <w:t>How you give instructions (</w:t>
            </w:r>
            <w:r w:rsidR="6ADCF1C8" w:rsidRPr="3B51A3DC">
              <w:rPr>
                <w:rFonts w:eastAsia="Calibri"/>
                <w:sz w:val="22"/>
              </w:rPr>
              <w:t>e.g.</w:t>
            </w:r>
            <w:r w:rsidRPr="3B51A3DC">
              <w:rPr>
                <w:rFonts w:eastAsia="Calibri"/>
                <w:sz w:val="22"/>
              </w:rPr>
              <w:t xml:space="preserve"> “Please sit quietly,” or “I need everyone’s attention”).</w:t>
            </w:r>
          </w:p>
          <w:p w14:paraId="1F2A2AD6" w14:textId="4A03415B" w:rsidR="7379FAC3" w:rsidRPr="00C555B7" w:rsidRDefault="31F1031A" w:rsidP="3B51A3DC">
            <w:pPr>
              <w:pStyle w:val="ListParagraph"/>
              <w:numPr>
                <w:ilvl w:val="1"/>
                <w:numId w:val="26"/>
              </w:numPr>
              <w:ind w:left="1156"/>
              <w:jc w:val="both"/>
              <w:rPr>
                <w:sz w:val="22"/>
              </w:rPr>
            </w:pPr>
            <w:r w:rsidRPr="3B51A3DC">
              <w:rPr>
                <w:rFonts w:eastAsia="Calibri"/>
                <w:sz w:val="22"/>
              </w:rPr>
              <w:t>Phrases used for praise (</w:t>
            </w:r>
            <w:r w:rsidR="575741A4" w:rsidRPr="3B51A3DC">
              <w:rPr>
                <w:rFonts w:eastAsia="Calibri"/>
                <w:sz w:val="22"/>
              </w:rPr>
              <w:t>e.g.</w:t>
            </w:r>
            <w:r w:rsidRPr="3B51A3DC">
              <w:rPr>
                <w:rFonts w:eastAsia="Calibri"/>
                <w:sz w:val="22"/>
              </w:rPr>
              <w:t xml:space="preserve"> “Well done for listening,” or “Thank you for following the rules”).</w:t>
            </w:r>
          </w:p>
          <w:p w14:paraId="552526F8" w14:textId="20C62FC1" w:rsidR="624629DB" w:rsidRPr="00C555B7" w:rsidRDefault="31F1031A" w:rsidP="3B51A3DC">
            <w:pPr>
              <w:pStyle w:val="ListParagraph"/>
              <w:numPr>
                <w:ilvl w:val="1"/>
                <w:numId w:val="26"/>
              </w:numPr>
              <w:ind w:left="1156"/>
              <w:jc w:val="both"/>
              <w:rPr>
                <w:rFonts w:eastAsia="Calibri"/>
                <w:sz w:val="22"/>
              </w:rPr>
            </w:pPr>
            <w:r w:rsidRPr="3B51A3DC">
              <w:rPr>
                <w:rFonts w:eastAsia="Calibri"/>
                <w:sz w:val="22"/>
              </w:rPr>
              <w:t>How you address disruptions (</w:t>
            </w:r>
            <w:r w:rsidR="3FA6CB2A" w:rsidRPr="3B51A3DC">
              <w:rPr>
                <w:rFonts w:eastAsia="Calibri"/>
                <w:sz w:val="22"/>
              </w:rPr>
              <w:t>e.g.</w:t>
            </w:r>
            <w:r w:rsidRPr="3B51A3DC">
              <w:rPr>
                <w:rFonts w:eastAsia="Calibri"/>
                <w:sz w:val="22"/>
              </w:rPr>
              <w:t xml:space="preserve"> “That’s not appropriate,” or “We need to focus”).</w:t>
            </w:r>
          </w:p>
          <w:p w14:paraId="12416DEA" w14:textId="77777777" w:rsidR="00AD1C36" w:rsidRPr="00C555B7" w:rsidRDefault="00AD1C36" w:rsidP="008374F9">
            <w:pPr>
              <w:pStyle w:val="ListParagraph"/>
              <w:ind w:left="1156"/>
              <w:jc w:val="both"/>
              <w:rPr>
                <w:rFonts w:eastAsia="Calibri" w:cstheme="minorHAnsi"/>
                <w:sz w:val="22"/>
              </w:rPr>
            </w:pPr>
          </w:p>
          <w:p w14:paraId="3F445D46" w14:textId="292F23BF" w:rsidR="7379FAC3" w:rsidRPr="00C555B7" w:rsidRDefault="3689601E" w:rsidP="008374F9">
            <w:pPr>
              <w:ind w:left="447"/>
              <w:jc w:val="both"/>
              <w:rPr>
                <w:rFonts w:cstheme="minorHAnsi"/>
                <w:sz w:val="22"/>
              </w:rPr>
            </w:pPr>
            <w:r w:rsidRPr="00C555B7">
              <w:rPr>
                <w:rFonts w:cstheme="minorHAnsi"/>
                <w:sz w:val="22"/>
              </w:rPr>
              <w:t>After the lessons, review your notes and reflect on the following questions:</w:t>
            </w:r>
          </w:p>
          <w:p w14:paraId="041E9661" w14:textId="0EAC68EE" w:rsidR="7379FAC3" w:rsidRPr="00C555B7" w:rsidRDefault="3689601E" w:rsidP="006272ED">
            <w:pPr>
              <w:pStyle w:val="ListParagraph"/>
              <w:numPr>
                <w:ilvl w:val="0"/>
                <w:numId w:val="29"/>
              </w:numPr>
              <w:ind w:left="1156"/>
              <w:jc w:val="both"/>
              <w:rPr>
                <w:rFonts w:cstheme="minorHAnsi"/>
                <w:sz w:val="22"/>
              </w:rPr>
            </w:pPr>
            <w:r w:rsidRPr="00C555B7">
              <w:rPr>
                <w:rFonts w:cstheme="minorHAnsi"/>
                <w:sz w:val="22"/>
              </w:rPr>
              <w:t>Were there any repeated phrases or words you used frequently? Did they have the desired effect?</w:t>
            </w:r>
          </w:p>
          <w:p w14:paraId="0ED9AAEC" w14:textId="466A8B41" w:rsidR="7379FAC3" w:rsidRPr="00C555B7" w:rsidRDefault="31F1031A" w:rsidP="3B51A3DC">
            <w:pPr>
              <w:pStyle w:val="ListParagraph"/>
              <w:numPr>
                <w:ilvl w:val="0"/>
                <w:numId w:val="29"/>
              </w:numPr>
              <w:ind w:left="1156"/>
              <w:jc w:val="both"/>
              <w:rPr>
                <w:sz w:val="22"/>
              </w:rPr>
            </w:pPr>
            <w:r w:rsidRPr="3B51A3DC">
              <w:rPr>
                <w:sz w:val="22"/>
              </w:rPr>
              <w:t>Did your language sound more positive (</w:t>
            </w:r>
            <w:r w:rsidR="0C062BF5" w:rsidRPr="3B51A3DC">
              <w:rPr>
                <w:sz w:val="22"/>
              </w:rPr>
              <w:t>e.g.</w:t>
            </w:r>
            <w:r w:rsidRPr="3B51A3DC">
              <w:rPr>
                <w:sz w:val="22"/>
              </w:rPr>
              <w:t xml:space="preserve"> giving clear directions, using praise) or more negative (</w:t>
            </w:r>
            <w:r w:rsidR="5570804B" w:rsidRPr="3B51A3DC">
              <w:rPr>
                <w:sz w:val="22"/>
              </w:rPr>
              <w:t>e.g.</w:t>
            </w:r>
            <w:r w:rsidRPr="3B51A3DC">
              <w:rPr>
                <w:sz w:val="22"/>
              </w:rPr>
              <w:t xml:space="preserve"> focusing on what pupils should not do)?</w:t>
            </w:r>
          </w:p>
          <w:p w14:paraId="1EF94B36" w14:textId="14DCEEA7" w:rsidR="7379FAC3" w:rsidRPr="00C555B7" w:rsidRDefault="3689601E" w:rsidP="006272ED">
            <w:pPr>
              <w:pStyle w:val="ListParagraph"/>
              <w:numPr>
                <w:ilvl w:val="0"/>
                <w:numId w:val="29"/>
              </w:numPr>
              <w:ind w:left="1156"/>
              <w:jc w:val="both"/>
              <w:rPr>
                <w:rFonts w:cstheme="minorHAnsi"/>
                <w:sz w:val="22"/>
              </w:rPr>
            </w:pPr>
            <w:r w:rsidRPr="00C555B7">
              <w:rPr>
                <w:rFonts w:cstheme="minorHAnsi"/>
                <w:sz w:val="22"/>
              </w:rPr>
              <w:t>How did pupils respond to different types of language? Did some phrases work better than others?</w:t>
            </w:r>
          </w:p>
          <w:p w14:paraId="2E925FF6" w14:textId="2EF6E4C6" w:rsidR="00177A03" w:rsidRDefault="4A82D2E1" w:rsidP="008374F9">
            <w:pPr>
              <w:ind w:left="447"/>
              <w:jc w:val="both"/>
              <w:rPr>
                <w:rFonts w:eastAsia="Calibri"/>
                <w:sz w:val="22"/>
              </w:rPr>
            </w:pPr>
            <w:r w:rsidRPr="355D7302">
              <w:rPr>
                <w:rFonts w:eastAsia="Calibri"/>
                <w:sz w:val="22"/>
              </w:rPr>
              <w:t xml:space="preserve">Share your findings with </w:t>
            </w:r>
            <w:r w:rsidR="2B528EE3" w:rsidRPr="355D7302">
              <w:rPr>
                <w:rFonts w:eastAsia="Calibri"/>
                <w:sz w:val="22"/>
              </w:rPr>
              <w:t>your</w:t>
            </w:r>
            <w:r w:rsidRPr="355D7302">
              <w:rPr>
                <w:rFonts w:eastAsia="Calibri"/>
                <w:sz w:val="22"/>
              </w:rPr>
              <w:t xml:space="preserve"> </w:t>
            </w:r>
            <w:r w:rsidR="00D37E27">
              <w:rPr>
                <w:rFonts w:eastAsia="Calibri"/>
                <w:sz w:val="22"/>
              </w:rPr>
              <w:t>School M</w:t>
            </w:r>
            <w:r w:rsidRPr="355D7302">
              <w:rPr>
                <w:rFonts w:eastAsia="Calibri"/>
                <w:sz w:val="22"/>
              </w:rPr>
              <w:t>entor. Discuss which types of language seemed most effective in managing behavio</w:t>
            </w:r>
            <w:r w:rsidR="171AA61D" w:rsidRPr="355D7302">
              <w:rPr>
                <w:rFonts w:eastAsia="Calibri"/>
                <w:sz w:val="22"/>
              </w:rPr>
              <w:t>u</w:t>
            </w:r>
            <w:r w:rsidRPr="355D7302">
              <w:rPr>
                <w:rFonts w:eastAsia="Calibri"/>
                <w:sz w:val="22"/>
              </w:rPr>
              <w:t xml:space="preserve">r and </w:t>
            </w:r>
            <w:r w:rsidR="0EEF9BA2" w:rsidRPr="355D7302">
              <w:rPr>
                <w:rFonts w:eastAsia="Calibri"/>
                <w:sz w:val="22"/>
              </w:rPr>
              <w:t>w</w:t>
            </w:r>
            <w:r w:rsidRPr="355D7302">
              <w:rPr>
                <w:rFonts w:eastAsia="Calibri"/>
                <w:sz w:val="22"/>
              </w:rPr>
              <w:t>hy</w:t>
            </w:r>
            <w:r w:rsidR="170C6139" w:rsidRPr="355D7302">
              <w:rPr>
                <w:rFonts w:eastAsia="Calibri"/>
                <w:sz w:val="22"/>
              </w:rPr>
              <w:t xml:space="preserve"> this might be. </w:t>
            </w:r>
            <w:r w:rsidR="0EEF9BA2" w:rsidRPr="355D7302">
              <w:rPr>
                <w:rFonts w:eastAsia="Calibri"/>
                <w:sz w:val="22"/>
              </w:rPr>
              <w:t xml:space="preserve">Make sure that this is included in future planning and teaching. </w:t>
            </w:r>
          </w:p>
          <w:p w14:paraId="084611BF" w14:textId="77777777" w:rsidR="00D37E27" w:rsidRPr="00CB5543" w:rsidRDefault="00D37E27" w:rsidP="008374F9">
            <w:pPr>
              <w:ind w:left="447"/>
              <w:jc w:val="both"/>
              <w:rPr>
                <w:b/>
                <w:bCs/>
                <w:color w:val="000000" w:themeColor="text1"/>
                <w:sz w:val="22"/>
              </w:rPr>
            </w:pPr>
          </w:p>
          <w:p w14:paraId="77166150" w14:textId="1A2E108F" w:rsidR="00177A03" w:rsidRPr="00CB5543" w:rsidRDefault="627287A1" w:rsidP="006272ED">
            <w:pPr>
              <w:pStyle w:val="ListParagraph"/>
              <w:numPr>
                <w:ilvl w:val="0"/>
                <w:numId w:val="28"/>
              </w:numPr>
              <w:ind w:left="521" w:hanging="450"/>
              <w:jc w:val="both"/>
              <w:rPr>
                <w:color w:val="000000" w:themeColor="text1"/>
                <w:sz w:val="22"/>
              </w:rPr>
            </w:pPr>
            <w:r w:rsidRPr="355D7302">
              <w:rPr>
                <w:b/>
                <w:bCs/>
                <w:color w:val="000000" w:themeColor="text1"/>
                <w:sz w:val="22"/>
              </w:rPr>
              <w:t xml:space="preserve">Progress Tracker </w:t>
            </w:r>
          </w:p>
          <w:p w14:paraId="35C0AF69" w14:textId="32119490" w:rsidR="00177A03" w:rsidRPr="00CB5543" w:rsidRDefault="00D37E27" w:rsidP="008374F9">
            <w:pPr>
              <w:pStyle w:val="ListParagraph"/>
              <w:ind w:left="521" w:hanging="450"/>
              <w:jc w:val="both"/>
              <w:rPr>
                <w:color w:val="000000"/>
                <w:sz w:val="22"/>
              </w:rPr>
            </w:pPr>
            <w:r>
              <w:rPr>
                <w:color w:val="000000" w:themeColor="text1"/>
                <w:sz w:val="22"/>
              </w:rPr>
              <w:tab/>
            </w:r>
            <w:r w:rsidR="627287A1" w:rsidRPr="355D7302">
              <w:rPr>
                <w:color w:val="000000" w:themeColor="text1"/>
                <w:sz w:val="22"/>
              </w:rPr>
              <w:t>Ensure that you have updated your Progress Tracker for each lesson that you plan and teach in Writing and Maths or Literacy and Mathematical Development.</w:t>
            </w:r>
          </w:p>
        </w:tc>
      </w:tr>
    </w:tbl>
    <w:p w14:paraId="32E6962A" w14:textId="530C7BE9" w:rsidR="00FD0166" w:rsidRPr="00C555B7" w:rsidRDefault="00FD0166" w:rsidP="0029711A">
      <w:pPr>
        <w:spacing w:after="0" w:line="240" w:lineRule="auto"/>
        <w:rPr>
          <w:rFonts w:cstheme="minorHAnsi"/>
          <w:sz w:val="22"/>
        </w:rPr>
      </w:pPr>
      <w:r w:rsidRPr="00C555B7">
        <w:rPr>
          <w:rFonts w:cstheme="minorHAnsi"/>
          <w:b/>
          <w:sz w:val="22"/>
        </w:rPr>
        <w:br w:type="page"/>
      </w:r>
    </w:p>
    <w:p w14:paraId="255FD8BE" w14:textId="7752ECBD" w:rsidR="00FD0166" w:rsidRPr="00C555B7" w:rsidRDefault="00FD0166" w:rsidP="0029711A">
      <w:pPr>
        <w:pStyle w:val="Heading2"/>
      </w:pPr>
      <w:bookmarkStart w:id="10" w:name="_Toc215820404"/>
      <w:r w:rsidRPr="00C555B7">
        <w:lastRenderedPageBreak/>
        <w:t xml:space="preserve">Weeks Commencing: </w:t>
      </w:r>
      <w:r w:rsidR="00086CA3">
        <w:t>9th</w:t>
      </w:r>
      <w:r w:rsidRPr="00C555B7">
        <w:t xml:space="preserve"> </w:t>
      </w:r>
      <w:r w:rsidR="003A31FB">
        <w:t xml:space="preserve">and </w:t>
      </w:r>
      <w:r w:rsidR="0034027E">
        <w:t>23</w:t>
      </w:r>
      <w:r w:rsidR="0034027E" w:rsidRPr="0034027E">
        <w:rPr>
          <w:vertAlign w:val="superscript"/>
        </w:rPr>
        <w:t>rd</w:t>
      </w:r>
      <w:r w:rsidR="0034027E">
        <w:t xml:space="preserve"> </w:t>
      </w:r>
      <w:r w:rsidRPr="00C555B7">
        <w:t>Febru</w:t>
      </w:r>
      <w:r w:rsidR="00086CA3">
        <w:t>ary</w:t>
      </w:r>
      <w:bookmarkEnd w:id="10"/>
      <w:r w:rsidR="002865DD">
        <w:t xml:space="preserve"> </w:t>
      </w:r>
    </w:p>
    <w:p w14:paraId="690AA878" w14:textId="77777777" w:rsidR="00FD0166" w:rsidRPr="00C555B7" w:rsidRDefault="00FD0166" w:rsidP="0029711A">
      <w:pPr>
        <w:spacing w:after="0" w:line="240" w:lineRule="auto"/>
        <w:rPr>
          <w:rFonts w:cstheme="minorHAnsi"/>
          <w:sz w:val="22"/>
        </w:rPr>
      </w:pPr>
    </w:p>
    <w:tbl>
      <w:tblPr>
        <w:tblStyle w:val="TableGrid"/>
        <w:tblW w:w="0" w:type="auto"/>
        <w:tblLook w:val="04A0" w:firstRow="1" w:lastRow="0" w:firstColumn="1" w:lastColumn="0" w:noHBand="0" w:noVBand="1"/>
      </w:tblPr>
      <w:tblGrid>
        <w:gridCol w:w="9592"/>
      </w:tblGrid>
      <w:tr w:rsidR="00FD0166" w:rsidRPr="007E0ECA" w14:paraId="3AB62194" w14:textId="77777777" w:rsidTr="00735369">
        <w:trPr>
          <w:trHeight w:val="560"/>
        </w:trPr>
        <w:tc>
          <w:tcPr>
            <w:tcW w:w="9592" w:type="dxa"/>
            <w:tcBorders>
              <w:top w:val="single" w:sz="4" w:space="0" w:color="auto"/>
              <w:left w:val="single" w:sz="4" w:space="0" w:color="auto"/>
              <w:bottom w:val="single" w:sz="4" w:space="0" w:color="auto"/>
              <w:right w:val="single" w:sz="4" w:space="0" w:color="auto"/>
            </w:tcBorders>
            <w:shd w:val="clear" w:color="auto" w:fill="E771D1"/>
            <w:vAlign w:val="center"/>
          </w:tcPr>
          <w:p w14:paraId="58EDED51" w14:textId="77777777" w:rsidR="00FD0166" w:rsidRPr="00C555B7" w:rsidRDefault="00FD0166" w:rsidP="0029711A">
            <w:pPr>
              <w:jc w:val="center"/>
              <w:rPr>
                <w:rFonts w:cstheme="minorHAnsi"/>
                <w:b/>
                <w:sz w:val="22"/>
              </w:rPr>
            </w:pPr>
            <w:r w:rsidRPr="00C555B7">
              <w:rPr>
                <w:rFonts w:cstheme="minorHAnsi"/>
                <w:b/>
                <w:sz w:val="22"/>
              </w:rPr>
              <w:t>Please refer to the ITAP Handbook</w:t>
            </w:r>
          </w:p>
        </w:tc>
      </w:tr>
    </w:tbl>
    <w:p w14:paraId="17A81BF7" w14:textId="5AE56A07" w:rsidR="00E31224" w:rsidRPr="00C555B7" w:rsidRDefault="00E31224" w:rsidP="0029711A">
      <w:pPr>
        <w:pStyle w:val="paragraph"/>
        <w:spacing w:before="0" w:beforeAutospacing="0" w:after="0" w:afterAutospacing="0"/>
        <w:textAlignment w:val="baseline"/>
        <w:rPr>
          <w:rStyle w:val="normaltextrun"/>
          <w:rFonts w:asciiTheme="minorHAnsi" w:hAnsiTheme="minorHAnsi" w:cstheme="minorHAnsi"/>
          <w:sz w:val="22"/>
          <w:szCs w:val="22"/>
        </w:rPr>
      </w:pPr>
    </w:p>
    <w:p w14:paraId="4C5FB748" w14:textId="573A5240" w:rsidR="00E31224" w:rsidRPr="00C555B7" w:rsidRDefault="00E31224" w:rsidP="70375518">
      <w:pPr>
        <w:pStyle w:val="paragraph"/>
        <w:spacing w:before="0" w:beforeAutospacing="0" w:after="0" w:afterAutospacing="0"/>
        <w:textAlignment w:val="baseline"/>
        <w:rPr>
          <w:rStyle w:val="normaltextrun"/>
          <w:rFonts w:asciiTheme="minorHAnsi" w:hAnsiTheme="minorHAnsi" w:cstheme="minorBidi"/>
          <w:sz w:val="22"/>
          <w:szCs w:val="22"/>
        </w:rPr>
      </w:pPr>
    </w:p>
    <w:p w14:paraId="7040E90A" w14:textId="164D512F" w:rsidR="00FD0166" w:rsidRPr="008637A7" w:rsidRDefault="4D05E42A" w:rsidP="70375518">
      <w:pPr>
        <w:pStyle w:val="Heading2"/>
        <w:rPr>
          <w:rFonts w:cstheme="minorBidi"/>
          <w:sz w:val="22"/>
          <w:szCs w:val="22"/>
        </w:rPr>
      </w:pPr>
      <w:r>
        <w:br w:type="page"/>
      </w:r>
      <w:bookmarkStart w:id="11" w:name="_Toc215820405"/>
      <w:r w:rsidR="00FD0166">
        <w:lastRenderedPageBreak/>
        <w:t xml:space="preserve">Week Commencing: </w:t>
      </w:r>
      <w:r w:rsidR="00735369">
        <w:t>2</w:t>
      </w:r>
      <w:r w:rsidR="00735369" w:rsidRPr="70375518">
        <w:rPr>
          <w:vertAlign w:val="superscript"/>
        </w:rPr>
        <w:t>nd</w:t>
      </w:r>
      <w:r w:rsidR="00735369">
        <w:t xml:space="preserve"> </w:t>
      </w:r>
      <w:r w:rsidR="008637A7">
        <w:t>March:</w:t>
      </w:r>
      <w:r w:rsidR="00FD0166">
        <w:t xml:space="preserve"> </w:t>
      </w:r>
      <w:r w:rsidR="00A5144D">
        <w:t>Planning and Teaching</w:t>
      </w:r>
      <w:bookmarkEnd w:id="11"/>
      <w:r w:rsidR="00A5144D">
        <w:t xml:space="preserve"> </w:t>
      </w: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5144D" w:rsidRPr="001650B3" w14:paraId="72096BBA" w14:textId="77777777" w:rsidTr="3B51A3DC">
        <w:trPr>
          <w:trHeight w:val="252"/>
        </w:trPr>
        <w:tc>
          <w:tcPr>
            <w:tcW w:w="9776" w:type="dxa"/>
            <w:shd w:val="clear" w:color="auto" w:fill="FBE4D5" w:themeFill="accent2" w:themeFillTint="33"/>
            <w:vAlign w:val="center"/>
          </w:tcPr>
          <w:p w14:paraId="6D83BD7E" w14:textId="77777777" w:rsidR="00A5144D" w:rsidRPr="00C555B7" w:rsidRDefault="00A5144D" w:rsidP="0029711A">
            <w:pPr>
              <w:rPr>
                <w:rFonts w:cstheme="minorHAnsi"/>
                <w:color w:val="000000"/>
                <w:sz w:val="22"/>
                <w:shd w:val="clear" w:color="auto" w:fill="FFFFFF"/>
              </w:rPr>
            </w:pPr>
            <w:r w:rsidRPr="00C555B7">
              <w:rPr>
                <w:rFonts w:cstheme="minorHAnsi"/>
                <w:b/>
                <w:sz w:val="22"/>
              </w:rPr>
              <w:t>The Big Question</w:t>
            </w:r>
          </w:p>
        </w:tc>
      </w:tr>
      <w:tr w:rsidR="00A5144D" w:rsidRPr="001650B3" w14:paraId="5CC68092" w14:textId="77777777" w:rsidTr="3B51A3DC">
        <w:trPr>
          <w:trHeight w:val="831"/>
        </w:trPr>
        <w:tc>
          <w:tcPr>
            <w:tcW w:w="9776" w:type="dxa"/>
            <w:shd w:val="clear" w:color="auto" w:fill="FFFFFF" w:themeFill="background1"/>
            <w:vAlign w:val="center"/>
          </w:tcPr>
          <w:p w14:paraId="6E76C092" w14:textId="77777777" w:rsidR="00A5144D" w:rsidRPr="00C555B7" w:rsidRDefault="00A5144D" w:rsidP="0029711A">
            <w:pPr>
              <w:ind w:left="321"/>
              <w:contextualSpacing/>
              <w:jc w:val="center"/>
              <w:rPr>
                <w:rFonts w:cstheme="minorHAnsi"/>
                <w:b/>
                <w:sz w:val="22"/>
              </w:rPr>
            </w:pPr>
            <w:r w:rsidRPr="00C555B7">
              <w:rPr>
                <w:rFonts w:cstheme="minorHAnsi"/>
                <w:b/>
                <w:sz w:val="22"/>
              </w:rPr>
              <w:t xml:space="preserve">What strategies do teachers use to ensure that their expositions are clear and move learning forward?  </w:t>
            </w:r>
          </w:p>
        </w:tc>
      </w:tr>
      <w:tr w:rsidR="00A5144D" w:rsidRPr="001650B3" w14:paraId="062C7419" w14:textId="77777777" w:rsidTr="3B51A3DC">
        <w:tc>
          <w:tcPr>
            <w:tcW w:w="9776" w:type="dxa"/>
            <w:shd w:val="clear" w:color="auto" w:fill="FBE4D5" w:themeFill="accent2" w:themeFillTint="33"/>
          </w:tcPr>
          <w:p w14:paraId="463F51A8" w14:textId="77777777" w:rsidR="00A5144D" w:rsidRPr="00C555B7" w:rsidRDefault="00A5144D" w:rsidP="0029711A">
            <w:pPr>
              <w:rPr>
                <w:rFonts w:cstheme="minorHAnsi"/>
                <w:b/>
                <w:sz w:val="22"/>
              </w:rPr>
            </w:pPr>
            <w:r w:rsidRPr="00C555B7">
              <w:rPr>
                <w:rFonts w:cstheme="minorHAnsi"/>
                <w:b/>
                <w:sz w:val="22"/>
              </w:rPr>
              <w:t xml:space="preserve">Overview </w:t>
            </w:r>
          </w:p>
        </w:tc>
      </w:tr>
      <w:tr w:rsidR="00A5144D" w:rsidRPr="001650B3" w14:paraId="7C9A7014" w14:textId="77777777" w:rsidTr="3B51A3DC">
        <w:tc>
          <w:tcPr>
            <w:tcW w:w="9776" w:type="dxa"/>
            <w:shd w:val="clear" w:color="auto" w:fill="FFFFFF" w:themeFill="background1"/>
          </w:tcPr>
          <w:p w14:paraId="726EA34B" w14:textId="2F11B753" w:rsidR="00A5144D" w:rsidRDefault="00A5144D" w:rsidP="3B51A3DC">
            <w:pPr>
              <w:rPr>
                <w:sz w:val="22"/>
              </w:rPr>
            </w:pPr>
            <w:r w:rsidRPr="3B51A3DC">
              <w:rPr>
                <w:color w:val="202124"/>
                <w:sz w:val="22"/>
                <w:shd w:val="clear" w:color="auto" w:fill="FFFFFF"/>
              </w:rPr>
              <w:t>Exposition is one of the most important strategies for teaching. It is defined as being '</w:t>
            </w:r>
            <w:r w:rsidRPr="3B51A3DC">
              <w:rPr>
                <w:color w:val="040C28"/>
                <w:sz w:val="22"/>
              </w:rPr>
              <w:t>presentational talk</w:t>
            </w:r>
            <w:r w:rsidRPr="3B51A3DC">
              <w:rPr>
                <w:color w:val="202124"/>
                <w:sz w:val="22"/>
                <w:shd w:val="clear" w:color="auto" w:fill="FFFFFF"/>
              </w:rPr>
              <w:t>'</w:t>
            </w:r>
            <w:r w:rsidR="1B7CDBB3" w:rsidRPr="3B51A3DC">
              <w:rPr>
                <w:color w:val="202124"/>
                <w:sz w:val="22"/>
                <w:shd w:val="clear" w:color="auto" w:fill="FFFFFF"/>
              </w:rPr>
              <w:t xml:space="preserve"> that is</w:t>
            </w:r>
            <w:r w:rsidRPr="3B51A3DC">
              <w:rPr>
                <w:color w:val="202124"/>
                <w:sz w:val="22"/>
                <w:shd w:val="clear" w:color="auto" w:fill="FFFFFF"/>
              </w:rPr>
              <w:t xml:space="preserve"> led by the teacher and might include describing, explaining, and demonstrating the knowledge that is related to the learning outcomes for that lesson or session.  </w:t>
            </w:r>
            <w:r w:rsidRPr="3B51A3DC">
              <w:rPr>
                <w:sz w:val="22"/>
              </w:rPr>
              <w:t>Central to your e</w:t>
            </w:r>
            <w:r w:rsidRPr="3B51A3DC">
              <w:rPr>
                <w:i/>
                <w:iCs/>
                <w:sz w:val="22"/>
              </w:rPr>
              <w:t>xposition toolkit</w:t>
            </w:r>
            <w:r w:rsidRPr="3B51A3DC">
              <w:rPr>
                <w:sz w:val="22"/>
              </w:rPr>
              <w:t xml:space="preserve"> will be the following: </w:t>
            </w:r>
          </w:p>
          <w:p w14:paraId="47EFCD69" w14:textId="77777777" w:rsidR="00F02B18" w:rsidRPr="001650B3" w:rsidRDefault="00F02B18" w:rsidP="3B51A3DC">
            <w:pPr>
              <w:rPr>
                <w:sz w:val="22"/>
              </w:rPr>
            </w:pPr>
          </w:p>
          <w:p w14:paraId="197B67A3" w14:textId="77777777" w:rsidR="00A5144D" w:rsidRPr="001650B3" w:rsidRDefault="00A5144D" w:rsidP="006272ED">
            <w:pPr>
              <w:numPr>
                <w:ilvl w:val="0"/>
                <w:numId w:val="15"/>
              </w:numPr>
              <w:contextualSpacing/>
              <w:rPr>
                <w:rFonts w:cstheme="minorHAnsi"/>
                <w:sz w:val="22"/>
              </w:rPr>
            </w:pPr>
            <w:r w:rsidRPr="001650B3">
              <w:rPr>
                <w:rFonts w:cstheme="minorHAnsi"/>
                <w:sz w:val="22"/>
              </w:rPr>
              <w:t xml:space="preserve">Chunking learning into smaller steps, </w:t>
            </w:r>
          </w:p>
          <w:p w14:paraId="2E43A791" w14:textId="2F5C414E" w:rsidR="00A5144D" w:rsidRPr="001650B3" w:rsidRDefault="00A5144D" w:rsidP="3B51A3DC">
            <w:pPr>
              <w:numPr>
                <w:ilvl w:val="0"/>
                <w:numId w:val="15"/>
              </w:numPr>
              <w:contextualSpacing/>
              <w:rPr>
                <w:sz w:val="22"/>
              </w:rPr>
            </w:pPr>
            <w:r w:rsidRPr="3B51A3DC">
              <w:rPr>
                <w:sz w:val="22"/>
              </w:rPr>
              <w:t xml:space="preserve">Use of </w:t>
            </w:r>
            <w:r w:rsidR="56FADD78" w:rsidRPr="3B51A3DC">
              <w:rPr>
                <w:sz w:val="22"/>
              </w:rPr>
              <w:t>a</w:t>
            </w:r>
            <w:r w:rsidRPr="3B51A3DC">
              <w:rPr>
                <w:sz w:val="22"/>
              </w:rPr>
              <w:t>nalogies,</w:t>
            </w:r>
          </w:p>
          <w:p w14:paraId="748026DC" w14:textId="77777777" w:rsidR="00A5144D" w:rsidRPr="001650B3" w:rsidRDefault="00A5144D" w:rsidP="006272ED">
            <w:pPr>
              <w:numPr>
                <w:ilvl w:val="0"/>
                <w:numId w:val="15"/>
              </w:numPr>
              <w:contextualSpacing/>
              <w:rPr>
                <w:rFonts w:cstheme="minorHAnsi"/>
                <w:sz w:val="22"/>
              </w:rPr>
            </w:pPr>
            <w:r w:rsidRPr="001650B3">
              <w:rPr>
                <w:rFonts w:cstheme="minorHAnsi"/>
                <w:sz w:val="22"/>
              </w:rPr>
              <w:t>Examples,</w:t>
            </w:r>
          </w:p>
          <w:p w14:paraId="735FC72C" w14:textId="77777777" w:rsidR="00A5144D" w:rsidRPr="001650B3" w:rsidRDefault="00A5144D" w:rsidP="006272ED">
            <w:pPr>
              <w:numPr>
                <w:ilvl w:val="0"/>
                <w:numId w:val="15"/>
              </w:numPr>
              <w:contextualSpacing/>
              <w:rPr>
                <w:rFonts w:cstheme="minorHAnsi"/>
                <w:sz w:val="22"/>
              </w:rPr>
            </w:pPr>
            <w:r w:rsidRPr="001650B3">
              <w:rPr>
                <w:rFonts w:cstheme="minorHAnsi"/>
                <w:sz w:val="22"/>
              </w:rPr>
              <w:t xml:space="preserve">Dual Coding (combining images and text to help develop long term memory). </w:t>
            </w:r>
          </w:p>
          <w:p w14:paraId="3C68C990" w14:textId="77777777" w:rsidR="00A5144D" w:rsidRPr="001650B3" w:rsidRDefault="00A5144D" w:rsidP="0029711A">
            <w:pPr>
              <w:rPr>
                <w:rFonts w:cstheme="minorHAnsi"/>
                <w:color w:val="202124"/>
                <w:sz w:val="22"/>
                <w:shd w:val="clear" w:color="auto" w:fill="FFFFFF"/>
              </w:rPr>
            </w:pPr>
          </w:p>
          <w:p w14:paraId="1B09666B" w14:textId="1EE9E0CF" w:rsidR="00A5144D" w:rsidRPr="001650B3" w:rsidRDefault="00A5144D" w:rsidP="0029711A">
            <w:pPr>
              <w:rPr>
                <w:rFonts w:cstheme="minorHAnsi"/>
                <w:sz w:val="22"/>
              </w:rPr>
            </w:pPr>
            <w:r w:rsidRPr="001650B3">
              <w:rPr>
                <w:rFonts w:cstheme="minorHAnsi"/>
                <w:sz w:val="22"/>
              </w:rPr>
              <w:t xml:space="preserve">In your SKAP sessions you have had opportunities to consider how you might ensure that your expositions are clear and that you are communicating </w:t>
            </w:r>
            <w:r w:rsidR="00827BDA">
              <w:rPr>
                <w:rFonts w:cstheme="minorHAnsi"/>
                <w:sz w:val="22"/>
              </w:rPr>
              <w:t>plainly</w:t>
            </w:r>
            <w:r w:rsidR="00827BDA" w:rsidRPr="001650B3">
              <w:rPr>
                <w:rFonts w:cstheme="minorHAnsi"/>
                <w:sz w:val="22"/>
              </w:rPr>
              <w:t xml:space="preserve"> </w:t>
            </w:r>
            <w:r w:rsidRPr="001650B3">
              <w:rPr>
                <w:rFonts w:cstheme="minorHAnsi"/>
                <w:sz w:val="22"/>
              </w:rPr>
              <w:t>with pupils. This week, you will focus on the strategies that expert colleagues draw on when explaining concepts and how, with the careful choice of scaffold</w:t>
            </w:r>
            <w:r w:rsidR="005E1F4F">
              <w:rPr>
                <w:rFonts w:cstheme="minorHAnsi"/>
                <w:sz w:val="22"/>
              </w:rPr>
              <w:t>s</w:t>
            </w:r>
            <w:r w:rsidRPr="001650B3">
              <w:rPr>
                <w:rFonts w:cstheme="minorHAnsi"/>
                <w:sz w:val="22"/>
              </w:rPr>
              <w:t xml:space="preserve">, they move learning from the concrete and practical to something that is more abstract.  </w:t>
            </w:r>
          </w:p>
          <w:p w14:paraId="52AAC6D3" w14:textId="77777777" w:rsidR="00A5144D" w:rsidRPr="001650B3" w:rsidRDefault="00A5144D" w:rsidP="0029711A">
            <w:pPr>
              <w:rPr>
                <w:rFonts w:cstheme="minorHAnsi"/>
                <w:b/>
                <w:bCs/>
                <w:sz w:val="22"/>
              </w:rPr>
            </w:pPr>
          </w:p>
        </w:tc>
      </w:tr>
      <w:tr w:rsidR="00A5144D" w:rsidRPr="001650B3" w14:paraId="39F0FDF5" w14:textId="77777777" w:rsidTr="3B51A3DC">
        <w:tc>
          <w:tcPr>
            <w:tcW w:w="9776" w:type="dxa"/>
            <w:shd w:val="clear" w:color="auto" w:fill="FBE4D5" w:themeFill="accent2" w:themeFillTint="33"/>
          </w:tcPr>
          <w:p w14:paraId="4BCAB0E4" w14:textId="77777777" w:rsidR="00A5144D" w:rsidRPr="001650B3" w:rsidRDefault="00A5144D" w:rsidP="0029711A">
            <w:pPr>
              <w:rPr>
                <w:rFonts w:cstheme="minorHAnsi"/>
                <w:b/>
                <w:bCs/>
                <w:sz w:val="22"/>
              </w:rPr>
            </w:pPr>
            <w:r w:rsidRPr="001650B3">
              <w:rPr>
                <w:rFonts w:cstheme="minorHAnsi"/>
                <w:b/>
                <w:bCs/>
                <w:sz w:val="22"/>
              </w:rPr>
              <w:t xml:space="preserve">Reading </w:t>
            </w:r>
          </w:p>
        </w:tc>
      </w:tr>
      <w:tr w:rsidR="00A5144D" w:rsidRPr="001650B3" w14:paraId="09480CEF" w14:textId="77777777" w:rsidTr="3B51A3DC">
        <w:tc>
          <w:tcPr>
            <w:tcW w:w="9776" w:type="dxa"/>
          </w:tcPr>
          <w:p w14:paraId="6D4B85C1" w14:textId="77777777" w:rsidR="00A5144D" w:rsidRPr="001650B3" w:rsidRDefault="00A5144D" w:rsidP="0029711A">
            <w:pPr>
              <w:rPr>
                <w:rFonts w:cstheme="minorHAnsi"/>
                <w:sz w:val="22"/>
              </w:rPr>
            </w:pPr>
          </w:p>
          <w:p w14:paraId="10A34C9B" w14:textId="77777777" w:rsidR="00F00029" w:rsidRDefault="00A5144D" w:rsidP="00440423">
            <w:pPr>
              <w:jc w:val="both"/>
              <w:rPr>
                <w:rFonts w:cstheme="minorHAnsi"/>
                <w:sz w:val="22"/>
              </w:rPr>
            </w:pPr>
            <w:r w:rsidRPr="00C555B7">
              <w:rPr>
                <w:rFonts w:cstheme="minorHAnsi"/>
                <w:sz w:val="22"/>
              </w:rPr>
              <w:t xml:space="preserve">This reading is focussed specifically on expositions in geography but provides a clear guide for </w:t>
            </w:r>
            <w:r w:rsidR="001E059C">
              <w:rPr>
                <w:rFonts w:cstheme="minorHAnsi"/>
                <w:sz w:val="22"/>
              </w:rPr>
              <w:t xml:space="preserve">exposition and explaining </w:t>
            </w:r>
            <w:r w:rsidR="004B2974">
              <w:rPr>
                <w:rFonts w:cstheme="minorHAnsi"/>
                <w:sz w:val="22"/>
              </w:rPr>
              <w:t>generally</w:t>
            </w:r>
            <w:r w:rsidR="00F00029">
              <w:rPr>
                <w:rFonts w:cstheme="minorHAnsi"/>
                <w:sz w:val="22"/>
              </w:rPr>
              <w:t>.</w:t>
            </w:r>
          </w:p>
          <w:p w14:paraId="05573095" w14:textId="7BD40A7D" w:rsidR="00A5144D" w:rsidRPr="00C555B7" w:rsidRDefault="00A5144D" w:rsidP="00440423">
            <w:pPr>
              <w:jc w:val="both"/>
              <w:rPr>
                <w:rFonts w:cstheme="minorHAnsi"/>
                <w:sz w:val="22"/>
              </w:rPr>
            </w:pPr>
            <w:r w:rsidRPr="00C555B7">
              <w:rPr>
                <w:rFonts w:cstheme="minorHAnsi"/>
                <w:sz w:val="22"/>
              </w:rPr>
              <w:t xml:space="preserve">Geographical Association (ND) Support for </w:t>
            </w:r>
            <w:r w:rsidR="00970ED5">
              <w:rPr>
                <w:rFonts w:cstheme="minorHAnsi"/>
                <w:sz w:val="22"/>
              </w:rPr>
              <w:t>Trainee</w:t>
            </w:r>
            <w:r w:rsidRPr="00C555B7">
              <w:rPr>
                <w:rFonts w:cstheme="minorHAnsi"/>
                <w:sz w:val="22"/>
              </w:rPr>
              <w:t xml:space="preserve">s and ECTs: Exposition and Explaining accessible from: </w:t>
            </w:r>
            <w:hyperlink r:id="rId31" w:anchor=":~:text=Exposition%20is%20one%20of%20the,including%20describing%2C%20explaining%20and%20demonstrating.">
              <w:r w:rsidRPr="00C555B7">
                <w:rPr>
                  <w:rFonts w:cstheme="minorHAnsi"/>
                  <w:color w:val="0000FF"/>
                  <w:sz w:val="22"/>
                  <w:u w:val="single"/>
                </w:rPr>
                <w:t>Exposition and explaining - Geographical Association (geography.org.uk)</w:t>
              </w:r>
            </w:hyperlink>
          </w:p>
          <w:p w14:paraId="7CEF7428" w14:textId="77777777" w:rsidR="00A5144D" w:rsidRPr="001650B3" w:rsidRDefault="00A5144D" w:rsidP="0029711A">
            <w:pPr>
              <w:rPr>
                <w:rFonts w:cstheme="minorHAnsi"/>
                <w:b/>
                <w:bCs/>
                <w:sz w:val="22"/>
              </w:rPr>
            </w:pPr>
          </w:p>
        </w:tc>
      </w:tr>
    </w:tbl>
    <w:p w14:paraId="6B7CE449" w14:textId="77777777" w:rsidR="00FD0166" w:rsidRPr="00C555B7" w:rsidRDefault="00FD0166" w:rsidP="0029711A">
      <w:pPr>
        <w:spacing w:after="0" w:line="240" w:lineRule="auto"/>
        <w:rPr>
          <w:rFonts w:cstheme="minorHAnsi"/>
          <w:sz w:val="22"/>
        </w:rPr>
      </w:pP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4888"/>
      </w:tblGrid>
      <w:tr w:rsidR="00FD0166" w:rsidRPr="00996B8C" w14:paraId="2393F274" w14:textId="77777777" w:rsidTr="7B8C50C4">
        <w:tc>
          <w:tcPr>
            <w:tcW w:w="4888" w:type="dxa"/>
            <w:shd w:val="clear" w:color="auto" w:fill="FBE4D5" w:themeFill="accent2" w:themeFillTint="33"/>
          </w:tcPr>
          <w:p w14:paraId="314EA434" w14:textId="49FA6AC3" w:rsidR="00FD0166" w:rsidRPr="00996B8C" w:rsidRDefault="00FD0166" w:rsidP="0029711A">
            <w:pPr>
              <w:jc w:val="center"/>
              <w:rPr>
                <w:rFonts w:cstheme="minorHAnsi"/>
                <w:b/>
                <w:bCs/>
                <w:sz w:val="22"/>
              </w:rPr>
            </w:pPr>
            <w:r w:rsidRPr="00C555B7">
              <w:rPr>
                <w:rFonts w:cstheme="minorHAnsi"/>
                <w:sz w:val="22"/>
              </w:rPr>
              <w:br w:type="page"/>
            </w:r>
            <w:r w:rsidR="00970ED5">
              <w:rPr>
                <w:rFonts w:cstheme="minorHAnsi"/>
                <w:b/>
                <w:bCs/>
                <w:sz w:val="22"/>
              </w:rPr>
              <w:t>Trainee</w:t>
            </w:r>
            <w:r w:rsidRPr="00996B8C">
              <w:rPr>
                <w:rFonts w:cstheme="minorHAnsi"/>
                <w:b/>
                <w:bCs/>
                <w:sz w:val="22"/>
              </w:rPr>
              <w:t xml:space="preserve"> Teaching Expectations</w:t>
            </w:r>
          </w:p>
        </w:tc>
        <w:tc>
          <w:tcPr>
            <w:tcW w:w="4888" w:type="dxa"/>
            <w:shd w:val="clear" w:color="auto" w:fill="FBE4D5" w:themeFill="accent2" w:themeFillTint="33"/>
          </w:tcPr>
          <w:p w14:paraId="30FE3715" w14:textId="694EA44A" w:rsidR="00FD0166" w:rsidRPr="00C555B7" w:rsidRDefault="00440423" w:rsidP="0029711A">
            <w:pPr>
              <w:jc w:val="center"/>
              <w:rPr>
                <w:rFonts w:cstheme="minorHAnsi"/>
                <w:sz w:val="22"/>
              </w:rPr>
            </w:pPr>
            <w:r>
              <w:rPr>
                <w:rFonts w:cstheme="minorHAnsi"/>
                <w:b/>
                <w:sz w:val="22"/>
              </w:rPr>
              <w:t xml:space="preserve">School </w:t>
            </w:r>
            <w:r w:rsidR="00FD0166" w:rsidRPr="00C555B7">
              <w:rPr>
                <w:rFonts w:cstheme="minorHAnsi"/>
                <w:b/>
                <w:sz w:val="22"/>
              </w:rPr>
              <w:t xml:space="preserve">Mentor/Class Teacher Expectations </w:t>
            </w:r>
          </w:p>
        </w:tc>
      </w:tr>
      <w:tr w:rsidR="00FD0166" w:rsidRPr="00996B8C" w14:paraId="46499294" w14:textId="77777777" w:rsidTr="7B8C50C4">
        <w:tc>
          <w:tcPr>
            <w:tcW w:w="4888" w:type="dxa"/>
          </w:tcPr>
          <w:p w14:paraId="0DEB1011" w14:textId="5DEBBE0F" w:rsidR="00FD0166" w:rsidRPr="00600B23" w:rsidRDefault="00FD0166" w:rsidP="0029711A">
            <w:pPr>
              <w:rPr>
                <w:rFonts w:eastAsiaTheme="minorHAnsi" w:cstheme="minorHAnsi"/>
                <w:color w:val="000000"/>
                <w:sz w:val="22"/>
              </w:rPr>
            </w:pPr>
            <w:r w:rsidRPr="00600B23">
              <w:rPr>
                <w:rFonts w:eastAsiaTheme="minorHAnsi" w:cstheme="minorHAnsi"/>
                <w:color w:val="000000"/>
                <w:sz w:val="22"/>
              </w:rPr>
              <w:t xml:space="preserve">Complete the relevant </w:t>
            </w:r>
            <w:r w:rsidR="00E20ACD">
              <w:rPr>
                <w:rFonts w:eastAsiaTheme="minorHAnsi" w:cstheme="minorHAnsi"/>
                <w:color w:val="000000"/>
                <w:sz w:val="22"/>
              </w:rPr>
              <w:t>School Experience</w:t>
            </w:r>
            <w:r w:rsidRPr="00600B23">
              <w:rPr>
                <w:rFonts w:eastAsiaTheme="minorHAnsi" w:cstheme="minorHAnsi"/>
                <w:color w:val="000000"/>
                <w:sz w:val="22"/>
              </w:rPr>
              <w:t xml:space="preserve"> Tasks and reflection in your Development Record. </w:t>
            </w:r>
          </w:p>
          <w:p w14:paraId="0DD40278" w14:textId="77777777" w:rsidR="00FD0166" w:rsidRPr="00600B23" w:rsidRDefault="00FD0166" w:rsidP="0029711A">
            <w:pPr>
              <w:pStyle w:val="paragraph"/>
              <w:spacing w:before="0" w:beforeAutospacing="0" w:after="0" w:afterAutospacing="0"/>
              <w:jc w:val="both"/>
              <w:textAlignment w:val="baseline"/>
              <w:rPr>
                <w:rStyle w:val="normaltextrun"/>
                <w:rFonts w:asciiTheme="minorHAnsi" w:eastAsiaTheme="majorEastAsia" w:hAnsiTheme="minorHAnsi" w:cstheme="minorHAnsi"/>
                <w:b/>
                <w:sz w:val="22"/>
                <w:szCs w:val="22"/>
              </w:rPr>
            </w:pPr>
          </w:p>
          <w:p w14:paraId="196F621B" w14:textId="77777777" w:rsidR="00FD0166" w:rsidRPr="00600B23" w:rsidRDefault="00FD0166" w:rsidP="0029711A">
            <w:pPr>
              <w:pStyle w:val="paragraph"/>
              <w:spacing w:before="0" w:beforeAutospacing="0" w:after="0" w:afterAutospacing="0"/>
              <w:jc w:val="both"/>
              <w:textAlignment w:val="baseline"/>
              <w:rPr>
                <w:rFonts w:asciiTheme="minorHAnsi" w:hAnsiTheme="minorHAnsi" w:cstheme="minorHAnsi"/>
                <w:b/>
                <w:sz w:val="22"/>
                <w:szCs w:val="22"/>
              </w:rPr>
            </w:pPr>
            <w:r w:rsidRPr="00600B23">
              <w:rPr>
                <w:rFonts w:asciiTheme="minorHAnsi" w:hAnsiTheme="minorHAnsi" w:cstheme="minorHAnsi"/>
                <w:b/>
                <w:sz w:val="22"/>
                <w:szCs w:val="22"/>
              </w:rPr>
              <w:t xml:space="preserve">EYFS </w:t>
            </w:r>
          </w:p>
          <w:p w14:paraId="4B1BB0D2" w14:textId="11293C8F" w:rsidR="0055263F" w:rsidRPr="00600B23" w:rsidRDefault="009A02F9" w:rsidP="006272ED">
            <w:pPr>
              <w:pStyle w:val="paragraph"/>
              <w:numPr>
                <w:ilvl w:val="0"/>
                <w:numId w:val="13"/>
              </w:numPr>
              <w:spacing w:before="0" w:beforeAutospacing="0" w:after="0" w:afterAutospacing="0"/>
              <w:ind w:left="306"/>
              <w:textAlignment w:val="baseline"/>
              <w:rPr>
                <w:rFonts w:asciiTheme="minorHAnsi" w:hAnsiTheme="minorHAnsi" w:cstheme="minorHAnsi"/>
                <w:sz w:val="22"/>
                <w:szCs w:val="22"/>
              </w:rPr>
            </w:pPr>
            <w:r w:rsidRPr="00600B23">
              <w:rPr>
                <w:rFonts w:asciiTheme="minorHAnsi" w:hAnsiTheme="minorHAnsi" w:cstheme="minorHAnsi"/>
                <w:sz w:val="22"/>
                <w:szCs w:val="22"/>
              </w:rPr>
              <w:t>You will be expected to build towards planning,</w:t>
            </w:r>
            <w:r w:rsidR="0055263F" w:rsidRPr="00600B23">
              <w:rPr>
                <w:rFonts w:asciiTheme="minorHAnsi" w:hAnsiTheme="minorHAnsi" w:cstheme="minorHAnsi"/>
                <w:sz w:val="22"/>
                <w:szCs w:val="22"/>
              </w:rPr>
              <w:t xml:space="preserve"> </w:t>
            </w:r>
            <w:r w:rsidRPr="00600B23">
              <w:rPr>
                <w:rFonts w:asciiTheme="minorHAnsi" w:hAnsiTheme="minorHAnsi" w:cstheme="minorHAnsi"/>
                <w:sz w:val="22"/>
                <w:szCs w:val="22"/>
              </w:rPr>
              <w:t xml:space="preserve">resourcing and leading two adult led </w:t>
            </w:r>
            <w:r w:rsidR="0055263F" w:rsidRPr="00600B23">
              <w:rPr>
                <w:rFonts w:asciiTheme="minorHAnsi" w:hAnsiTheme="minorHAnsi" w:cstheme="minorHAnsi"/>
                <w:sz w:val="22"/>
                <w:szCs w:val="22"/>
              </w:rPr>
              <w:t xml:space="preserve">activities </w:t>
            </w:r>
            <w:r w:rsidRPr="00600B23">
              <w:rPr>
                <w:rFonts w:asciiTheme="minorHAnsi" w:hAnsiTheme="minorHAnsi" w:cstheme="minorHAnsi"/>
                <w:sz w:val="22"/>
                <w:szCs w:val="22"/>
              </w:rPr>
              <w:t xml:space="preserve">per day. </w:t>
            </w:r>
            <w:r w:rsidR="0055263F" w:rsidRPr="00600B23">
              <w:rPr>
                <w:rFonts w:asciiTheme="minorHAnsi" w:hAnsiTheme="minorHAnsi" w:cstheme="minorHAnsi"/>
                <w:sz w:val="22"/>
                <w:szCs w:val="22"/>
              </w:rPr>
              <w:t xml:space="preserve">These should be a </w:t>
            </w:r>
            <w:r w:rsidR="0055263F" w:rsidRPr="00600B23">
              <w:rPr>
                <w:rFonts w:asciiTheme="minorHAnsi" w:hAnsiTheme="minorHAnsi" w:cstheme="minorHAnsi"/>
                <w:i/>
                <w:iCs/>
                <w:sz w:val="22"/>
                <w:szCs w:val="22"/>
              </w:rPr>
              <w:t>sequence</w:t>
            </w:r>
            <w:r w:rsidR="0055263F" w:rsidRPr="00600B23">
              <w:rPr>
                <w:rFonts w:asciiTheme="minorHAnsi" w:hAnsiTheme="minorHAnsi" w:cstheme="minorHAnsi"/>
                <w:sz w:val="22"/>
                <w:szCs w:val="22"/>
              </w:rPr>
              <w:t xml:space="preserve"> in which allows you to build upon prior learning. </w:t>
            </w:r>
          </w:p>
          <w:p w14:paraId="1E8A27B2" w14:textId="0519D562" w:rsidR="009A02F9" w:rsidRPr="00600B23" w:rsidRDefault="009A02F9" w:rsidP="006272ED">
            <w:pPr>
              <w:pStyle w:val="paragraph"/>
              <w:numPr>
                <w:ilvl w:val="0"/>
                <w:numId w:val="13"/>
              </w:numPr>
              <w:spacing w:before="0" w:beforeAutospacing="0" w:after="0" w:afterAutospacing="0"/>
              <w:ind w:left="306"/>
              <w:textAlignment w:val="baseline"/>
              <w:rPr>
                <w:rFonts w:asciiTheme="minorHAnsi" w:hAnsiTheme="minorHAnsi" w:cstheme="minorHAnsi"/>
                <w:sz w:val="22"/>
                <w:szCs w:val="22"/>
              </w:rPr>
            </w:pPr>
            <w:r w:rsidRPr="00600B23">
              <w:rPr>
                <w:rFonts w:asciiTheme="minorHAnsi" w:hAnsiTheme="minorHAnsi" w:cstheme="minorHAnsi"/>
                <w:sz w:val="22"/>
                <w:szCs w:val="22"/>
              </w:rPr>
              <w:t xml:space="preserve">Your planning should build to </w:t>
            </w:r>
            <w:r w:rsidR="0055263F" w:rsidRPr="00600B23">
              <w:rPr>
                <w:rFonts w:asciiTheme="minorHAnsi" w:hAnsiTheme="minorHAnsi" w:cstheme="minorHAnsi"/>
                <w:sz w:val="22"/>
                <w:szCs w:val="22"/>
              </w:rPr>
              <w:t xml:space="preserve">continuous </w:t>
            </w:r>
            <w:r w:rsidRPr="00600B23">
              <w:rPr>
                <w:rFonts w:asciiTheme="minorHAnsi" w:hAnsiTheme="minorHAnsi" w:cstheme="minorHAnsi"/>
                <w:sz w:val="22"/>
                <w:szCs w:val="22"/>
              </w:rPr>
              <w:t>provision.</w:t>
            </w:r>
          </w:p>
          <w:p w14:paraId="05C20306" w14:textId="074F4A37" w:rsidR="009A02F9" w:rsidRPr="00600B23" w:rsidRDefault="009A02F9" w:rsidP="006272ED">
            <w:pPr>
              <w:pStyle w:val="ListParagraph"/>
              <w:numPr>
                <w:ilvl w:val="0"/>
                <w:numId w:val="42"/>
              </w:numPr>
              <w:ind w:left="306"/>
              <w:rPr>
                <w:rFonts w:cstheme="minorHAnsi"/>
                <w:sz w:val="22"/>
                <w:lang w:eastAsia="en-GB"/>
              </w:rPr>
            </w:pPr>
            <w:r w:rsidRPr="00600B23">
              <w:rPr>
                <w:rFonts w:cstheme="minorHAnsi"/>
                <w:sz w:val="22"/>
                <w:lang w:eastAsia="en-GB"/>
              </w:rPr>
              <w:t xml:space="preserve">You should </w:t>
            </w:r>
            <w:r w:rsidR="0055263F" w:rsidRPr="00600B23">
              <w:rPr>
                <w:rFonts w:cstheme="minorHAnsi"/>
                <w:sz w:val="22"/>
                <w:lang w:eastAsia="en-GB"/>
              </w:rPr>
              <w:t xml:space="preserve">take responsibility for planning in the specific areas of the Early Years Framework. </w:t>
            </w:r>
          </w:p>
          <w:p w14:paraId="69BF245E" w14:textId="77777777" w:rsidR="00FD0166" w:rsidRPr="00600B23" w:rsidRDefault="00FD0166" w:rsidP="0029711A">
            <w:pPr>
              <w:rPr>
                <w:rFonts w:cstheme="minorHAnsi"/>
                <w:b/>
                <w:sz w:val="22"/>
              </w:rPr>
            </w:pPr>
          </w:p>
          <w:p w14:paraId="44032998" w14:textId="77777777" w:rsidR="000B5BFB" w:rsidRPr="00600B23" w:rsidRDefault="000B5BFB" w:rsidP="0029711A">
            <w:pPr>
              <w:pStyle w:val="paragraph"/>
              <w:spacing w:before="0" w:beforeAutospacing="0" w:after="0" w:afterAutospacing="0"/>
              <w:textAlignment w:val="baseline"/>
              <w:rPr>
                <w:rFonts w:asciiTheme="minorHAnsi" w:hAnsiTheme="minorHAnsi" w:cstheme="minorHAnsi"/>
                <w:b/>
                <w:bCs/>
                <w:sz w:val="22"/>
                <w:szCs w:val="22"/>
              </w:rPr>
            </w:pPr>
            <w:r w:rsidRPr="00600B23">
              <w:rPr>
                <w:rFonts w:asciiTheme="minorHAnsi" w:hAnsiTheme="minorHAnsi" w:cstheme="minorHAnsi"/>
                <w:b/>
                <w:bCs/>
                <w:sz w:val="22"/>
                <w:szCs w:val="22"/>
              </w:rPr>
              <w:t xml:space="preserve">Key Stage 1 and 2 </w:t>
            </w:r>
          </w:p>
          <w:p w14:paraId="485F7460" w14:textId="77777777" w:rsidR="000B5BFB" w:rsidRPr="00600B23" w:rsidRDefault="000B5BFB" w:rsidP="006272ED">
            <w:pPr>
              <w:pStyle w:val="paragraph"/>
              <w:numPr>
                <w:ilvl w:val="0"/>
                <w:numId w:val="13"/>
              </w:numPr>
              <w:spacing w:before="0" w:beforeAutospacing="0" w:after="0" w:afterAutospacing="0"/>
              <w:ind w:left="306"/>
              <w:textAlignment w:val="baseline"/>
              <w:rPr>
                <w:rFonts w:asciiTheme="minorHAnsi" w:hAnsiTheme="minorHAnsi" w:cstheme="minorHAnsi"/>
                <w:sz w:val="22"/>
                <w:szCs w:val="22"/>
              </w:rPr>
            </w:pPr>
            <w:r w:rsidRPr="00600B23">
              <w:rPr>
                <w:rFonts w:asciiTheme="minorHAnsi" w:hAnsiTheme="minorHAnsi" w:cstheme="minorHAnsi"/>
                <w:sz w:val="22"/>
                <w:szCs w:val="22"/>
              </w:rPr>
              <w:t xml:space="preserve">Plan and teach one lesson each day in English </w:t>
            </w:r>
            <w:r w:rsidRPr="00600B23">
              <w:rPr>
                <w:rFonts w:asciiTheme="minorHAnsi" w:hAnsiTheme="minorHAnsi" w:cstheme="minorHAnsi"/>
                <w:b/>
                <w:bCs/>
                <w:sz w:val="22"/>
                <w:szCs w:val="22"/>
              </w:rPr>
              <w:t>and</w:t>
            </w:r>
            <w:r w:rsidRPr="00600B23">
              <w:rPr>
                <w:rFonts w:asciiTheme="minorHAnsi" w:hAnsiTheme="minorHAnsi" w:cstheme="minorHAnsi"/>
                <w:i/>
                <w:iCs/>
                <w:sz w:val="22"/>
                <w:szCs w:val="22"/>
              </w:rPr>
              <w:t xml:space="preserve"> </w:t>
            </w:r>
            <w:r w:rsidRPr="00600B23">
              <w:rPr>
                <w:rFonts w:asciiTheme="minorHAnsi" w:hAnsiTheme="minorHAnsi" w:cstheme="minorHAnsi"/>
                <w:sz w:val="22"/>
                <w:szCs w:val="22"/>
              </w:rPr>
              <w:t xml:space="preserve">maths. These should be a </w:t>
            </w:r>
            <w:r w:rsidRPr="00600B23">
              <w:rPr>
                <w:rFonts w:asciiTheme="minorHAnsi" w:hAnsiTheme="minorHAnsi" w:cstheme="minorHAnsi"/>
                <w:i/>
                <w:iCs/>
                <w:sz w:val="22"/>
                <w:szCs w:val="22"/>
              </w:rPr>
              <w:t>sequence</w:t>
            </w:r>
            <w:r w:rsidRPr="00600B23">
              <w:rPr>
                <w:rFonts w:asciiTheme="minorHAnsi" w:hAnsiTheme="minorHAnsi" w:cstheme="minorHAnsi"/>
                <w:sz w:val="22"/>
                <w:szCs w:val="22"/>
              </w:rPr>
              <w:t xml:space="preserve"> in which allows you to build upon prior learning. </w:t>
            </w:r>
          </w:p>
          <w:p w14:paraId="11005DA5" w14:textId="77777777" w:rsidR="000B5BFB" w:rsidRPr="00600B23" w:rsidRDefault="000B5BFB" w:rsidP="006272ED">
            <w:pPr>
              <w:pStyle w:val="paragraph"/>
              <w:numPr>
                <w:ilvl w:val="0"/>
                <w:numId w:val="13"/>
              </w:numPr>
              <w:spacing w:before="0" w:beforeAutospacing="0" w:after="0" w:afterAutospacing="0"/>
              <w:ind w:left="306"/>
              <w:jc w:val="both"/>
              <w:textAlignment w:val="baseline"/>
              <w:rPr>
                <w:rFonts w:asciiTheme="minorHAnsi" w:hAnsiTheme="minorHAnsi" w:cstheme="minorHAnsi"/>
                <w:sz w:val="22"/>
                <w:szCs w:val="22"/>
              </w:rPr>
            </w:pPr>
            <w:r w:rsidRPr="00600B23">
              <w:rPr>
                <w:rFonts w:asciiTheme="minorHAnsi" w:hAnsiTheme="minorHAnsi" w:cstheme="minorHAnsi"/>
                <w:sz w:val="22"/>
                <w:szCs w:val="22"/>
              </w:rPr>
              <w:t xml:space="preserve">In addition, with support as necessary, you should plan, resource and teach </w:t>
            </w:r>
            <w:r w:rsidRPr="00600B23">
              <w:rPr>
                <w:rFonts w:asciiTheme="minorHAnsi" w:hAnsiTheme="minorHAnsi" w:cstheme="minorHAnsi"/>
                <w:i/>
                <w:iCs/>
                <w:sz w:val="22"/>
                <w:szCs w:val="22"/>
              </w:rPr>
              <w:t>a minimum of one lesson</w:t>
            </w:r>
            <w:r w:rsidRPr="00600B23">
              <w:rPr>
                <w:rFonts w:asciiTheme="minorHAnsi" w:hAnsiTheme="minorHAnsi" w:cstheme="minorHAnsi"/>
                <w:sz w:val="22"/>
                <w:szCs w:val="22"/>
              </w:rPr>
              <w:t xml:space="preserve"> from another subject area from across the curriculum. This should be planned as a sequence of learning.</w:t>
            </w:r>
          </w:p>
          <w:p w14:paraId="654EAD11" w14:textId="77777777" w:rsidR="00F163EC" w:rsidRPr="00600B23" w:rsidRDefault="00F163EC" w:rsidP="0029711A">
            <w:pPr>
              <w:pStyle w:val="paragraph"/>
              <w:spacing w:before="0" w:beforeAutospacing="0" w:after="0" w:afterAutospacing="0"/>
              <w:jc w:val="both"/>
              <w:textAlignment w:val="baseline"/>
              <w:rPr>
                <w:rFonts w:asciiTheme="minorHAnsi" w:hAnsiTheme="minorHAnsi" w:cstheme="minorHAnsi"/>
                <w:sz w:val="22"/>
                <w:szCs w:val="22"/>
              </w:rPr>
            </w:pPr>
          </w:p>
          <w:p w14:paraId="0BF66A46" w14:textId="24D77644" w:rsidR="00FD1B7E" w:rsidRPr="00600B23" w:rsidRDefault="00FD1B7E" w:rsidP="0029711A">
            <w:pPr>
              <w:pStyle w:val="paragraph"/>
              <w:spacing w:before="0" w:beforeAutospacing="0" w:after="0" w:afterAutospacing="0"/>
              <w:jc w:val="both"/>
              <w:textAlignment w:val="baseline"/>
              <w:rPr>
                <w:rFonts w:asciiTheme="minorHAnsi" w:hAnsiTheme="minorHAnsi" w:cstheme="minorHAnsi"/>
                <w:sz w:val="22"/>
                <w:szCs w:val="22"/>
              </w:rPr>
            </w:pPr>
            <w:r w:rsidRPr="00600B23">
              <w:rPr>
                <w:rFonts w:asciiTheme="minorHAnsi" w:hAnsiTheme="minorHAnsi" w:cstheme="minorHAnsi"/>
                <w:bCs/>
                <w:sz w:val="22"/>
                <w:szCs w:val="22"/>
              </w:rPr>
              <w:lastRenderedPageBreak/>
              <w:t xml:space="preserve">Update your pupil progress tracker and continue to collect and annotate samples of work from your focus children. </w:t>
            </w:r>
          </w:p>
          <w:p w14:paraId="3889EAB6" w14:textId="60211028" w:rsidR="00FD0166" w:rsidRPr="00600B23" w:rsidRDefault="00FD0166" w:rsidP="0029711A">
            <w:pPr>
              <w:pStyle w:val="paragraph"/>
              <w:spacing w:before="0" w:beforeAutospacing="0" w:after="0" w:afterAutospacing="0"/>
              <w:ind w:left="311"/>
              <w:jc w:val="both"/>
              <w:textAlignment w:val="baseline"/>
              <w:rPr>
                <w:rFonts w:asciiTheme="minorHAnsi" w:hAnsiTheme="minorHAnsi" w:cstheme="minorHAnsi"/>
                <w:sz w:val="22"/>
                <w:szCs w:val="22"/>
              </w:rPr>
            </w:pPr>
          </w:p>
        </w:tc>
        <w:tc>
          <w:tcPr>
            <w:tcW w:w="4888" w:type="dxa"/>
          </w:tcPr>
          <w:p w14:paraId="085CEA87" w14:textId="2D07904A" w:rsidR="78C61BA1" w:rsidRDefault="78C61BA1" w:rsidP="7B8C50C4">
            <w:pPr>
              <w:rPr>
                <w:sz w:val="22"/>
              </w:rPr>
            </w:pPr>
            <w:r w:rsidRPr="7B8C50C4">
              <w:rPr>
                <w:sz w:val="22"/>
              </w:rPr>
              <w:lastRenderedPageBreak/>
              <w:t>Watch the Curriculum Connections video and ensure that you are aware of the school-based tasks for this unit of learning.</w:t>
            </w:r>
          </w:p>
          <w:p w14:paraId="3622F5B9" w14:textId="6FEA133E" w:rsidR="7B8C50C4" w:rsidRDefault="7B8C50C4" w:rsidP="7B8C50C4">
            <w:pPr>
              <w:pStyle w:val="ListParagraph"/>
              <w:rPr>
                <w:b/>
                <w:bCs/>
                <w:color w:val="000000" w:themeColor="text1"/>
                <w:sz w:val="22"/>
              </w:rPr>
            </w:pPr>
          </w:p>
          <w:p w14:paraId="567C6A7B" w14:textId="59D009CD" w:rsidR="78C61BA1" w:rsidRDefault="78C61BA1" w:rsidP="7B8C50C4">
            <w:pPr>
              <w:pStyle w:val="ListParagraph"/>
              <w:numPr>
                <w:ilvl w:val="0"/>
                <w:numId w:val="6"/>
              </w:numPr>
              <w:rPr>
                <w:sz w:val="22"/>
              </w:rPr>
            </w:pPr>
            <w:r w:rsidRPr="7B8C50C4">
              <w:rPr>
                <w:sz w:val="22"/>
              </w:rPr>
              <w:t xml:space="preserve">The Class teacher/School Mentor will carry out a weekly observation, using the observation pro forma pre-loaded onto Abyasa or on the website. </w:t>
            </w:r>
            <w:hyperlink r:id="rId32">
              <w:r w:rsidRPr="7B8C50C4">
                <w:rPr>
                  <w:color w:val="0000FF"/>
                  <w:sz w:val="22"/>
                  <w:u w:val="single"/>
                </w:rPr>
                <w:t>Primary School Experience Documents - Study - Leeds Trinity University</w:t>
              </w:r>
            </w:hyperlink>
          </w:p>
          <w:p w14:paraId="7849878E" w14:textId="74030F0A" w:rsidR="78C61BA1" w:rsidRDefault="78C61BA1" w:rsidP="7B8C50C4">
            <w:pPr>
              <w:pStyle w:val="ListParagraph"/>
              <w:numPr>
                <w:ilvl w:val="0"/>
                <w:numId w:val="6"/>
              </w:numPr>
              <w:rPr>
                <w:sz w:val="22"/>
              </w:rPr>
            </w:pPr>
            <w:r w:rsidRPr="7B8C50C4">
              <w:rPr>
                <w:sz w:val="22"/>
                <w:u w:val="single"/>
              </w:rPr>
              <w:t>The mentor</w:t>
            </w:r>
            <w:r w:rsidRPr="7B8C50C4">
              <w:rPr>
                <w:sz w:val="22"/>
              </w:rPr>
              <w:t xml:space="preserve"> will upload this to Abyasa each week.</w:t>
            </w:r>
          </w:p>
          <w:p w14:paraId="16DC05C3" w14:textId="2DEF3CF1" w:rsidR="78C61BA1" w:rsidRDefault="78C61BA1" w:rsidP="7B8C50C4">
            <w:pPr>
              <w:pStyle w:val="ListParagraph"/>
              <w:numPr>
                <w:ilvl w:val="0"/>
                <w:numId w:val="6"/>
              </w:numPr>
              <w:rPr>
                <w:sz w:val="22"/>
              </w:rPr>
            </w:pPr>
            <w:r w:rsidRPr="7B8C50C4">
              <w:rPr>
                <w:sz w:val="22"/>
              </w:rPr>
              <w:t xml:space="preserve">Weekly meeting with the School Mentor to include feedback from the lesson observation. </w:t>
            </w:r>
          </w:p>
          <w:p w14:paraId="1B2A9AD5" w14:textId="0D6796A0" w:rsidR="78C61BA1" w:rsidRDefault="78C61BA1" w:rsidP="7B8C50C4">
            <w:pPr>
              <w:pStyle w:val="ListParagraph"/>
              <w:numPr>
                <w:ilvl w:val="0"/>
                <w:numId w:val="6"/>
              </w:numPr>
              <w:rPr>
                <w:b/>
                <w:bCs/>
                <w:color w:val="000000" w:themeColor="text1"/>
                <w:sz w:val="22"/>
              </w:rPr>
            </w:pPr>
            <w:r w:rsidRPr="7B8C50C4">
              <w:rPr>
                <w:sz w:val="22"/>
              </w:rPr>
              <w:t>Trainee to record feedback and reflect on outcomes using the Development Record.</w:t>
            </w:r>
          </w:p>
          <w:p w14:paraId="2732C2B3" w14:textId="6F28A422" w:rsidR="00FD0166" w:rsidRPr="00600B23" w:rsidRDefault="00FD0166" w:rsidP="0029711A">
            <w:pPr>
              <w:pStyle w:val="ListParagraph"/>
              <w:numPr>
                <w:ilvl w:val="0"/>
                <w:numId w:val="6"/>
              </w:numPr>
              <w:rPr>
                <w:rFonts w:eastAsiaTheme="minorHAnsi" w:cstheme="minorHAnsi"/>
                <w:color w:val="000000"/>
                <w:sz w:val="22"/>
              </w:rPr>
            </w:pPr>
            <w:r w:rsidRPr="00600B23">
              <w:rPr>
                <w:rFonts w:eastAsiaTheme="minorHAnsi" w:cstheme="minorHAnsi"/>
                <w:color w:val="000000"/>
                <w:sz w:val="22"/>
              </w:rPr>
              <w:t xml:space="preserve">Ensure that the </w:t>
            </w:r>
            <w:r w:rsidR="00970ED5">
              <w:rPr>
                <w:rFonts w:eastAsiaTheme="minorHAnsi" w:cstheme="minorHAnsi"/>
                <w:color w:val="000000"/>
                <w:sz w:val="22"/>
              </w:rPr>
              <w:t>Trainee</w:t>
            </w:r>
            <w:r w:rsidRPr="00600B23">
              <w:rPr>
                <w:rFonts w:eastAsiaTheme="minorHAnsi" w:cstheme="minorHAnsi"/>
                <w:color w:val="000000"/>
                <w:sz w:val="22"/>
              </w:rPr>
              <w:t xml:space="preserve"> is aware of what they will be expected to teach in the following week and that they have appropriate access to planning/ resources. </w:t>
            </w:r>
          </w:p>
          <w:p w14:paraId="6164096B" w14:textId="4F4DF217" w:rsidR="00FD0166" w:rsidRPr="00600B23" w:rsidRDefault="00FD0166" w:rsidP="0029711A">
            <w:pPr>
              <w:pStyle w:val="ListParagraph"/>
              <w:numPr>
                <w:ilvl w:val="0"/>
                <w:numId w:val="6"/>
              </w:numPr>
              <w:rPr>
                <w:rFonts w:eastAsiaTheme="minorHAnsi" w:cstheme="minorHAnsi"/>
                <w:color w:val="000000"/>
                <w:sz w:val="22"/>
              </w:rPr>
            </w:pPr>
            <w:r w:rsidRPr="00600B23">
              <w:rPr>
                <w:rFonts w:eastAsiaTheme="minorHAnsi" w:cstheme="minorHAnsi"/>
                <w:b/>
                <w:color w:val="000000"/>
                <w:sz w:val="22"/>
              </w:rPr>
              <w:t xml:space="preserve">The </w:t>
            </w:r>
            <w:r w:rsidR="006B0B99" w:rsidRPr="00600B23">
              <w:rPr>
                <w:rFonts w:eastAsiaTheme="minorHAnsi" w:cstheme="minorHAnsi"/>
                <w:b/>
                <w:bCs/>
                <w:color w:val="000000"/>
                <w:sz w:val="22"/>
              </w:rPr>
              <w:t>Lead Mentor</w:t>
            </w:r>
            <w:r w:rsidRPr="00600B23">
              <w:rPr>
                <w:rFonts w:eastAsiaTheme="minorHAnsi" w:cstheme="minorHAnsi"/>
                <w:b/>
                <w:color w:val="000000"/>
                <w:sz w:val="22"/>
              </w:rPr>
              <w:t xml:space="preserve"> </w:t>
            </w:r>
            <w:r w:rsidRPr="00600B23">
              <w:rPr>
                <w:rFonts w:eastAsiaTheme="minorHAnsi" w:cstheme="minorHAnsi"/>
                <w:b/>
                <w:i/>
                <w:color w:val="000000"/>
                <w:sz w:val="22"/>
              </w:rPr>
              <w:t>may</w:t>
            </w:r>
            <w:r w:rsidRPr="00600B23">
              <w:rPr>
                <w:rFonts w:eastAsiaTheme="minorHAnsi" w:cstheme="minorHAnsi"/>
                <w:b/>
                <w:color w:val="000000"/>
                <w:sz w:val="22"/>
              </w:rPr>
              <w:t xml:space="preserve"> conduct their second compliance check this week. </w:t>
            </w:r>
          </w:p>
          <w:p w14:paraId="55CA3725" w14:textId="77777777" w:rsidR="00FD0166" w:rsidRPr="00600B23" w:rsidRDefault="00FD0166" w:rsidP="0029711A">
            <w:pPr>
              <w:rPr>
                <w:rFonts w:eastAsiaTheme="minorHAnsi" w:cstheme="minorHAnsi"/>
                <w:b/>
                <w:i/>
                <w:color w:val="000000"/>
                <w:sz w:val="22"/>
              </w:rPr>
            </w:pPr>
          </w:p>
          <w:p w14:paraId="49B26826" w14:textId="43F6D8B2" w:rsidR="00FD0166" w:rsidRPr="00600B23" w:rsidRDefault="00FD0166" w:rsidP="0029711A">
            <w:pPr>
              <w:jc w:val="center"/>
              <w:rPr>
                <w:rFonts w:eastAsiaTheme="minorHAnsi" w:cstheme="minorHAnsi"/>
                <w:i/>
                <w:color w:val="000000"/>
                <w:sz w:val="22"/>
              </w:rPr>
            </w:pPr>
            <w:r w:rsidRPr="00600B23">
              <w:rPr>
                <w:rFonts w:eastAsiaTheme="minorHAnsi" w:cstheme="minorHAnsi"/>
                <w:i/>
                <w:color w:val="000000"/>
                <w:sz w:val="22"/>
              </w:rPr>
              <w:lastRenderedPageBreak/>
              <w:t xml:space="preserve">The Mentor should contact the </w:t>
            </w:r>
            <w:r w:rsidR="006B0B99" w:rsidRPr="00600B23">
              <w:rPr>
                <w:rFonts w:eastAsiaTheme="minorHAnsi" w:cstheme="minorHAnsi"/>
                <w:i/>
                <w:iCs/>
                <w:color w:val="000000"/>
                <w:sz w:val="22"/>
              </w:rPr>
              <w:t>Lead Mentor</w:t>
            </w:r>
            <w:r w:rsidRPr="00600B23">
              <w:rPr>
                <w:rFonts w:eastAsiaTheme="minorHAnsi" w:cstheme="minorHAnsi"/>
                <w:i/>
                <w:color w:val="000000"/>
                <w:sz w:val="22"/>
              </w:rPr>
              <w:t xml:space="preserve"> if there are significant concerns about a </w:t>
            </w:r>
            <w:r w:rsidR="00970ED5">
              <w:rPr>
                <w:rFonts w:eastAsiaTheme="minorHAnsi" w:cstheme="minorHAnsi"/>
                <w:i/>
                <w:color w:val="000000"/>
                <w:sz w:val="22"/>
              </w:rPr>
              <w:t>Trainee</w:t>
            </w:r>
            <w:r w:rsidRPr="00600B23">
              <w:rPr>
                <w:rFonts w:eastAsiaTheme="minorHAnsi" w:cstheme="minorHAnsi"/>
                <w:i/>
                <w:color w:val="000000"/>
                <w:sz w:val="22"/>
              </w:rPr>
              <w:t xml:space="preserve">’s professional conduct or performance. </w:t>
            </w:r>
          </w:p>
          <w:p w14:paraId="4B8EF493" w14:textId="77777777" w:rsidR="00FD0166" w:rsidRPr="00600B23" w:rsidRDefault="00FD0166" w:rsidP="0029711A">
            <w:pPr>
              <w:jc w:val="both"/>
              <w:rPr>
                <w:rFonts w:cstheme="minorHAnsi"/>
                <w:sz w:val="22"/>
              </w:rPr>
            </w:pPr>
          </w:p>
        </w:tc>
      </w:tr>
    </w:tbl>
    <w:p w14:paraId="0F89162E" w14:textId="3702F949" w:rsidR="00FD0166" w:rsidRDefault="00FD0166" w:rsidP="0029711A">
      <w:pPr>
        <w:spacing w:after="0" w:line="240" w:lineRule="auto"/>
        <w:rPr>
          <w:rFonts w:cstheme="minorHAnsi"/>
          <w:sz w:val="22"/>
        </w:rPr>
      </w:pPr>
    </w:p>
    <w:p w14:paraId="0AF07D59" w14:textId="77777777" w:rsidR="00172FF5" w:rsidRPr="00C555B7" w:rsidRDefault="00172FF5" w:rsidP="0029711A">
      <w:pPr>
        <w:spacing w:after="0" w:line="240" w:lineRule="auto"/>
        <w:rPr>
          <w:rFonts w:cstheme="minorHAnsi"/>
          <w:sz w:val="22"/>
        </w:rPr>
      </w:pP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5144D" w:rsidRPr="001650B3" w14:paraId="0565931D" w14:textId="77777777" w:rsidTr="00735369">
        <w:tc>
          <w:tcPr>
            <w:tcW w:w="9776" w:type="dxa"/>
            <w:shd w:val="clear" w:color="auto" w:fill="FBE4D5" w:themeFill="accent2" w:themeFillTint="33"/>
          </w:tcPr>
          <w:p w14:paraId="244EFDA6" w14:textId="3CCAD416" w:rsidR="00A5144D" w:rsidRPr="00C555B7" w:rsidRDefault="00A4006F" w:rsidP="0029711A">
            <w:pPr>
              <w:rPr>
                <w:rFonts w:cstheme="minorHAnsi"/>
                <w:b/>
                <w:color w:val="000000"/>
                <w:sz w:val="22"/>
              </w:rPr>
            </w:pPr>
            <w:r>
              <w:rPr>
                <w:rFonts w:cstheme="minorHAnsi"/>
                <w:b/>
                <w:color w:val="000000"/>
                <w:sz w:val="22"/>
              </w:rPr>
              <w:t>School Experience</w:t>
            </w:r>
            <w:r w:rsidR="00A93700" w:rsidRPr="00A93700">
              <w:rPr>
                <w:rFonts w:cstheme="minorHAnsi"/>
                <w:b/>
                <w:color w:val="000000"/>
                <w:sz w:val="22"/>
              </w:rPr>
              <w:t xml:space="preserve"> Directed Tasks</w:t>
            </w:r>
          </w:p>
        </w:tc>
      </w:tr>
      <w:tr w:rsidR="00A5144D" w:rsidRPr="001650B3" w14:paraId="4A79D7F4" w14:textId="77777777" w:rsidTr="00735369">
        <w:tc>
          <w:tcPr>
            <w:tcW w:w="9776" w:type="dxa"/>
          </w:tcPr>
          <w:p w14:paraId="24C96FCA" w14:textId="77777777" w:rsidR="00A5144D" w:rsidRPr="00C555B7" w:rsidRDefault="00A5144D" w:rsidP="008374F9">
            <w:pPr>
              <w:jc w:val="both"/>
              <w:rPr>
                <w:rFonts w:cstheme="minorHAnsi"/>
                <w:sz w:val="22"/>
              </w:rPr>
            </w:pPr>
            <w:r w:rsidRPr="00C555B7">
              <w:rPr>
                <w:rFonts w:cstheme="minorHAnsi"/>
                <w:sz w:val="22"/>
              </w:rPr>
              <w:t xml:space="preserve"> </w:t>
            </w:r>
          </w:p>
          <w:p w14:paraId="5BFEF8D4" w14:textId="798460F1" w:rsidR="00A5144D" w:rsidRPr="00172FF5" w:rsidRDefault="00172FF5" w:rsidP="008374F9">
            <w:pPr>
              <w:jc w:val="both"/>
              <w:rPr>
                <w:rFonts w:cstheme="minorHAnsi"/>
                <w:b/>
                <w:sz w:val="22"/>
              </w:rPr>
            </w:pPr>
            <w:r>
              <w:rPr>
                <w:rFonts w:cstheme="minorHAnsi"/>
                <w:b/>
                <w:sz w:val="22"/>
              </w:rPr>
              <w:t xml:space="preserve">1.  </w:t>
            </w:r>
            <w:r w:rsidR="425486B9" w:rsidRPr="00172FF5">
              <w:rPr>
                <w:rFonts w:cstheme="minorHAnsi"/>
                <w:b/>
                <w:sz w:val="22"/>
              </w:rPr>
              <w:t>Familiarity with Key Terms</w:t>
            </w:r>
            <w:r w:rsidR="5C4C4C15" w:rsidRPr="00172FF5">
              <w:rPr>
                <w:rFonts w:cstheme="minorHAnsi"/>
                <w:b/>
                <w:sz w:val="22"/>
              </w:rPr>
              <w:t xml:space="preserve">: </w:t>
            </w:r>
            <w:r w:rsidR="199B0E0D" w:rsidRPr="00172FF5">
              <w:rPr>
                <w:rFonts w:cstheme="minorHAnsi"/>
                <w:b/>
                <w:sz w:val="22"/>
              </w:rPr>
              <w:t>Observe an Experienced Teacher:</w:t>
            </w:r>
          </w:p>
          <w:p w14:paraId="3A2FD79D" w14:textId="2D17A05F" w:rsidR="00A5144D" w:rsidRDefault="0027539F" w:rsidP="008374F9">
            <w:pPr>
              <w:jc w:val="both"/>
              <w:rPr>
                <w:rFonts w:cstheme="minorHAnsi"/>
                <w:sz w:val="22"/>
              </w:rPr>
            </w:pPr>
            <w:r w:rsidRPr="00C555B7">
              <w:rPr>
                <w:rFonts w:cstheme="minorHAnsi"/>
                <w:sz w:val="22"/>
              </w:rPr>
              <w:t xml:space="preserve">Observe one </w:t>
            </w:r>
            <w:r w:rsidR="199B0E0D" w:rsidRPr="00C555B7">
              <w:rPr>
                <w:rFonts w:cstheme="minorHAnsi"/>
                <w:sz w:val="22"/>
              </w:rPr>
              <w:t xml:space="preserve">lesson led by an experienced teacher and </w:t>
            </w:r>
            <w:r w:rsidR="199B0E0D" w:rsidRPr="00C555B7">
              <w:rPr>
                <w:rFonts w:cstheme="minorHAnsi"/>
                <w:b/>
                <w:sz w:val="22"/>
              </w:rPr>
              <w:t xml:space="preserve">focus specifically on the exposition phase </w:t>
            </w:r>
            <w:r w:rsidR="40ABC277" w:rsidRPr="00C555B7">
              <w:rPr>
                <w:rFonts w:cstheme="minorHAnsi"/>
                <w:b/>
                <w:sz w:val="22"/>
              </w:rPr>
              <w:t>of the lesso</w:t>
            </w:r>
            <w:r w:rsidR="40ABC277" w:rsidRPr="00C555B7">
              <w:rPr>
                <w:rFonts w:cstheme="minorHAnsi"/>
                <w:sz w:val="22"/>
              </w:rPr>
              <w:t xml:space="preserve">n </w:t>
            </w:r>
            <w:r w:rsidR="199B0E0D" w:rsidRPr="00C555B7">
              <w:rPr>
                <w:rFonts w:cstheme="minorHAnsi"/>
                <w:sz w:val="22"/>
              </w:rPr>
              <w:t>(when the teacher is explaining a new concept or idea).</w:t>
            </w:r>
            <w:r w:rsidR="6AE60262" w:rsidRPr="00C555B7">
              <w:rPr>
                <w:rFonts w:cstheme="minorHAnsi"/>
                <w:sz w:val="22"/>
              </w:rPr>
              <w:t xml:space="preserve"> This should be in a subject other than English or Maths. </w:t>
            </w:r>
          </w:p>
          <w:p w14:paraId="21810E13" w14:textId="77777777" w:rsidR="00BD2660" w:rsidRPr="00C555B7" w:rsidRDefault="00BD2660" w:rsidP="008374F9">
            <w:pPr>
              <w:jc w:val="both"/>
              <w:rPr>
                <w:rFonts w:cstheme="minorHAnsi"/>
                <w:sz w:val="22"/>
              </w:rPr>
            </w:pPr>
          </w:p>
          <w:p w14:paraId="598D3638" w14:textId="3C83CA03" w:rsidR="00A5144D" w:rsidRPr="00C555B7" w:rsidRDefault="313711ED" w:rsidP="008374F9">
            <w:pPr>
              <w:jc w:val="both"/>
              <w:rPr>
                <w:rFonts w:cstheme="minorHAnsi"/>
                <w:sz w:val="22"/>
              </w:rPr>
            </w:pPr>
            <w:r w:rsidRPr="00C555B7">
              <w:rPr>
                <w:rFonts w:cstheme="minorHAnsi"/>
                <w:sz w:val="22"/>
              </w:rPr>
              <w:t>Take Detailed Notes on the Following:</w:t>
            </w:r>
          </w:p>
          <w:p w14:paraId="1AAC95C9" w14:textId="272D8F83" w:rsidR="00A5144D" w:rsidRPr="00C555B7" w:rsidRDefault="313711ED" w:rsidP="006272ED">
            <w:pPr>
              <w:pStyle w:val="ListParagraph"/>
              <w:numPr>
                <w:ilvl w:val="0"/>
                <w:numId w:val="30"/>
              </w:numPr>
              <w:jc w:val="both"/>
              <w:rPr>
                <w:rFonts w:cstheme="minorHAnsi"/>
                <w:sz w:val="22"/>
              </w:rPr>
            </w:pPr>
            <w:r w:rsidRPr="00C555B7">
              <w:rPr>
                <w:rFonts w:cstheme="minorHAnsi"/>
                <w:sz w:val="22"/>
              </w:rPr>
              <w:t>Structure: How does the teacher organize the explanation? Is there a clear introduction, main point, and conclusion?</w:t>
            </w:r>
          </w:p>
          <w:p w14:paraId="14F825AE" w14:textId="201E1DB5" w:rsidR="00A5144D" w:rsidRPr="00C555B7" w:rsidRDefault="313711ED" w:rsidP="006272ED">
            <w:pPr>
              <w:pStyle w:val="ListParagraph"/>
              <w:numPr>
                <w:ilvl w:val="0"/>
                <w:numId w:val="30"/>
              </w:numPr>
              <w:jc w:val="both"/>
              <w:rPr>
                <w:rFonts w:cstheme="minorHAnsi"/>
                <w:sz w:val="22"/>
              </w:rPr>
            </w:pPr>
            <w:r w:rsidRPr="00C555B7">
              <w:rPr>
                <w:rFonts w:cstheme="minorHAnsi"/>
                <w:sz w:val="22"/>
              </w:rPr>
              <w:t>Language: What kind of language does the teacher use? Are there clear explanations, examples, and non-examples?</w:t>
            </w:r>
          </w:p>
          <w:p w14:paraId="31B6CEF9" w14:textId="40A8F841" w:rsidR="00A5144D" w:rsidRPr="00C555B7" w:rsidRDefault="313711ED" w:rsidP="006272ED">
            <w:pPr>
              <w:pStyle w:val="ListParagraph"/>
              <w:numPr>
                <w:ilvl w:val="0"/>
                <w:numId w:val="30"/>
              </w:numPr>
              <w:jc w:val="both"/>
              <w:rPr>
                <w:rFonts w:cstheme="minorHAnsi"/>
                <w:sz w:val="22"/>
              </w:rPr>
            </w:pPr>
            <w:r w:rsidRPr="00C555B7">
              <w:rPr>
                <w:rFonts w:cstheme="minorHAnsi"/>
                <w:sz w:val="22"/>
              </w:rPr>
              <w:t>Use of Visuals: Does the teacher use visual aids (</w:t>
            </w:r>
            <w:proofErr w:type="spellStart"/>
            <w:r w:rsidR="00CD0291">
              <w:rPr>
                <w:rFonts w:cstheme="minorHAnsi"/>
                <w:sz w:val="22"/>
              </w:rPr>
              <w:t>eg</w:t>
            </w:r>
            <w:proofErr w:type="spellEnd"/>
            <w:r w:rsidRPr="00C555B7">
              <w:rPr>
                <w:rFonts w:cstheme="minorHAnsi"/>
                <w:sz w:val="22"/>
              </w:rPr>
              <w:t xml:space="preserve"> diagrams, videos, whiteboard notes) to clarify the explanation?</w:t>
            </w:r>
          </w:p>
          <w:p w14:paraId="53388EC8" w14:textId="561E623B" w:rsidR="00A5144D" w:rsidRPr="00C555B7" w:rsidRDefault="313711ED" w:rsidP="006272ED">
            <w:pPr>
              <w:pStyle w:val="ListParagraph"/>
              <w:numPr>
                <w:ilvl w:val="0"/>
                <w:numId w:val="30"/>
              </w:numPr>
              <w:jc w:val="both"/>
              <w:rPr>
                <w:rFonts w:cstheme="minorHAnsi"/>
                <w:sz w:val="22"/>
              </w:rPr>
            </w:pPr>
            <w:r w:rsidRPr="00C555B7">
              <w:rPr>
                <w:rFonts w:cstheme="minorHAnsi"/>
                <w:sz w:val="22"/>
              </w:rPr>
              <w:t>Pupil Check-Ins: How does the teacher check that pupils are following the explanation (</w:t>
            </w:r>
            <w:proofErr w:type="spellStart"/>
            <w:r w:rsidR="00CD0291">
              <w:rPr>
                <w:rFonts w:cstheme="minorHAnsi"/>
                <w:sz w:val="22"/>
              </w:rPr>
              <w:t>eg</w:t>
            </w:r>
            <w:proofErr w:type="spellEnd"/>
            <w:r w:rsidRPr="00C555B7">
              <w:rPr>
                <w:rFonts w:cstheme="minorHAnsi"/>
                <w:sz w:val="22"/>
              </w:rPr>
              <w:t xml:space="preserve"> through questioning, asking for thumbs up, or quick checks for understanding)?</w:t>
            </w:r>
          </w:p>
          <w:p w14:paraId="5DD80DE4" w14:textId="77777777" w:rsidR="00BF077E" w:rsidRPr="00C555B7" w:rsidRDefault="00BF077E" w:rsidP="008374F9">
            <w:pPr>
              <w:jc w:val="both"/>
              <w:rPr>
                <w:rFonts w:cstheme="minorHAnsi"/>
                <w:sz w:val="22"/>
              </w:rPr>
            </w:pPr>
          </w:p>
          <w:p w14:paraId="3A2386A4" w14:textId="1798D961" w:rsidR="00A5144D" w:rsidRPr="00C555B7" w:rsidRDefault="313711ED" w:rsidP="008374F9">
            <w:pPr>
              <w:jc w:val="both"/>
              <w:rPr>
                <w:rFonts w:cstheme="minorHAnsi"/>
                <w:b/>
                <w:sz w:val="22"/>
              </w:rPr>
            </w:pPr>
            <w:r w:rsidRPr="00C555B7">
              <w:rPr>
                <w:rFonts w:cstheme="minorHAnsi"/>
                <w:b/>
                <w:sz w:val="22"/>
              </w:rPr>
              <w:t>Reflection:</w:t>
            </w:r>
          </w:p>
          <w:p w14:paraId="7077539F" w14:textId="4477A158" w:rsidR="00A5144D" w:rsidRPr="00C555B7" w:rsidRDefault="313711ED" w:rsidP="008374F9">
            <w:pPr>
              <w:jc w:val="both"/>
              <w:rPr>
                <w:rFonts w:cstheme="minorHAnsi"/>
                <w:sz w:val="22"/>
              </w:rPr>
            </w:pPr>
            <w:r w:rsidRPr="00C555B7">
              <w:rPr>
                <w:rFonts w:cstheme="minorHAnsi"/>
                <w:sz w:val="22"/>
              </w:rPr>
              <w:t>After the lesson, write a brief reflection on the strategies you observed. Consider:</w:t>
            </w:r>
          </w:p>
          <w:p w14:paraId="51CB3A85" w14:textId="7A921CE0" w:rsidR="00A5144D" w:rsidRPr="00C555B7" w:rsidRDefault="313711ED" w:rsidP="006272ED">
            <w:pPr>
              <w:pStyle w:val="ListParagraph"/>
              <w:numPr>
                <w:ilvl w:val="0"/>
                <w:numId w:val="31"/>
              </w:numPr>
              <w:jc w:val="both"/>
              <w:rPr>
                <w:rFonts w:cstheme="minorHAnsi"/>
                <w:sz w:val="22"/>
              </w:rPr>
            </w:pPr>
            <w:r w:rsidRPr="00C555B7">
              <w:rPr>
                <w:rFonts w:cstheme="minorHAnsi"/>
                <w:sz w:val="22"/>
              </w:rPr>
              <w:t>Which strategies seemed most effective in making the exposition clear?</w:t>
            </w:r>
          </w:p>
          <w:p w14:paraId="10645B28" w14:textId="14034899" w:rsidR="00A5144D" w:rsidRPr="00C555B7" w:rsidRDefault="313711ED" w:rsidP="006272ED">
            <w:pPr>
              <w:pStyle w:val="ListParagraph"/>
              <w:numPr>
                <w:ilvl w:val="0"/>
                <w:numId w:val="31"/>
              </w:numPr>
              <w:jc w:val="both"/>
              <w:rPr>
                <w:rFonts w:cstheme="minorHAnsi"/>
                <w:sz w:val="22"/>
              </w:rPr>
            </w:pPr>
            <w:r w:rsidRPr="00C555B7">
              <w:rPr>
                <w:rFonts w:cstheme="minorHAnsi"/>
                <w:sz w:val="22"/>
              </w:rPr>
              <w:t>How did these strategies help move learning forward?</w:t>
            </w:r>
          </w:p>
          <w:p w14:paraId="0213DDA6" w14:textId="4F1A7D47" w:rsidR="00A5144D" w:rsidRPr="00C555B7" w:rsidRDefault="313711ED" w:rsidP="006272ED">
            <w:pPr>
              <w:pStyle w:val="ListParagraph"/>
              <w:numPr>
                <w:ilvl w:val="0"/>
                <w:numId w:val="31"/>
              </w:numPr>
              <w:jc w:val="both"/>
              <w:rPr>
                <w:rFonts w:cstheme="minorHAnsi"/>
                <w:sz w:val="22"/>
              </w:rPr>
            </w:pPr>
            <w:r w:rsidRPr="00C555B7">
              <w:rPr>
                <w:rFonts w:cstheme="minorHAnsi"/>
                <w:sz w:val="22"/>
              </w:rPr>
              <w:t>What could you try incorporating into your own practice?</w:t>
            </w:r>
          </w:p>
          <w:p w14:paraId="5586CF87" w14:textId="77777777" w:rsidR="00BF077E" w:rsidRPr="00C555B7" w:rsidRDefault="00BF077E" w:rsidP="008374F9">
            <w:pPr>
              <w:jc w:val="both"/>
              <w:rPr>
                <w:rFonts w:cstheme="minorHAnsi"/>
                <w:sz w:val="22"/>
              </w:rPr>
            </w:pPr>
          </w:p>
          <w:p w14:paraId="6EF9658E" w14:textId="2BF261B2" w:rsidR="00BF077E" w:rsidRPr="00C555B7" w:rsidRDefault="00BF077E" w:rsidP="008374F9">
            <w:pPr>
              <w:jc w:val="both"/>
              <w:rPr>
                <w:rFonts w:cstheme="minorHAnsi"/>
                <w:sz w:val="22"/>
              </w:rPr>
            </w:pPr>
            <w:r w:rsidRPr="00C555B7">
              <w:rPr>
                <w:rFonts w:cstheme="minorHAnsi"/>
                <w:sz w:val="22"/>
              </w:rPr>
              <w:t xml:space="preserve">Discuss these with your class teacher and </w:t>
            </w:r>
            <w:r w:rsidR="00F572C7" w:rsidRPr="00C555B7">
              <w:rPr>
                <w:rFonts w:cstheme="minorHAnsi"/>
                <w:sz w:val="22"/>
              </w:rPr>
              <w:t xml:space="preserve">if appropriate, </w:t>
            </w:r>
            <w:r w:rsidRPr="00C555B7">
              <w:rPr>
                <w:rFonts w:cstheme="minorHAnsi"/>
                <w:sz w:val="22"/>
              </w:rPr>
              <w:t xml:space="preserve">apply them in your teaching. Evaluate the impact </w:t>
            </w:r>
            <w:r w:rsidR="00F572C7" w:rsidRPr="00C555B7">
              <w:rPr>
                <w:rFonts w:cstheme="minorHAnsi"/>
                <w:sz w:val="22"/>
              </w:rPr>
              <w:t xml:space="preserve">you feel these had on learning. </w:t>
            </w:r>
          </w:p>
          <w:p w14:paraId="5ED27152" w14:textId="7206C4C3" w:rsidR="00A5144D" w:rsidRPr="00C555B7" w:rsidRDefault="00A5144D" w:rsidP="008374F9">
            <w:pPr>
              <w:jc w:val="both"/>
              <w:rPr>
                <w:rFonts w:cstheme="minorHAnsi"/>
                <w:sz w:val="22"/>
              </w:rPr>
            </w:pPr>
          </w:p>
          <w:p w14:paraId="4D1F3C86" w14:textId="0F70709C" w:rsidR="61345DBD" w:rsidRPr="00C555B7" w:rsidRDefault="61345DBD" w:rsidP="008374F9">
            <w:pPr>
              <w:jc w:val="both"/>
              <w:rPr>
                <w:rFonts w:cstheme="minorHAnsi"/>
                <w:sz w:val="22"/>
              </w:rPr>
            </w:pPr>
          </w:p>
          <w:p w14:paraId="727B30C7" w14:textId="2BDFA763" w:rsidR="00A5144D" w:rsidRPr="00C555B7" w:rsidRDefault="53F1B325" w:rsidP="008374F9">
            <w:pPr>
              <w:jc w:val="both"/>
              <w:rPr>
                <w:rFonts w:cstheme="minorHAnsi"/>
                <w:sz w:val="22"/>
              </w:rPr>
            </w:pPr>
            <w:r w:rsidRPr="00C555B7">
              <w:rPr>
                <w:rFonts w:cstheme="minorHAnsi"/>
                <w:b/>
                <w:sz w:val="22"/>
              </w:rPr>
              <w:t>2.</w:t>
            </w:r>
            <w:r w:rsidR="00172FF5">
              <w:rPr>
                <w:rFonts w:cstheme="minorHAnsi"/>
                <w:b/>
                <w:sz w:val="22"/>
              </w:rPr>
              <w:t xml:space="preserve">  </w:t>
            </w:r>
            <w:r w:rsidR="00A5144D" w:rsidRPr="00C555B7">
              <w:rPr>
                <w:rFonts w:cstheme="minorHAnsi"/>
                <w:b/>
                <w:sz w:val="22"/>
              </w:rPr>
              <w:t>Planning and Teaching</w:t>
            </w:r>
            <w:r w:rsidR="00A5144D" w:rsidRPr="00C555B7">
              <w:rPr>
                <w:rFonts w:cstheme="minorHAnsi"/>
                <w:sz w:val="22"/>
              </w:rPr>
              <w:t xml:space="preserve"> </w:t>
            </w:r>
          </w:p>
          <w:p w14:paraId="6B21DE89" w14:textId="179815CD" w:rsidR="00A5144D" w:rsidRPr="00C555B7" w:rsidRDefault="00A5144D" w:rsidP="008374F9">
            <w:pPr>
              <w:jc w:val="both"/>
              <w:rPr>
                <w:rFonts w:cstheme="minorHAnsi"/>
                <w:sz w:val="22"/>
              </w:rPr>
            </w:pPr>
            <w:r w:rsidRPr="00C555B7">
              <w:rPr>
                <w:rFonts w:cstheme="minorHAnsi"/>
                <w:sz w:val="22"/>
              </w:rPr>
              <w:t xml:space="preserve">As you plan this week consider the knowledge that pupils have about the areas that you are exploring and the status of the learning that you are delivering. Be careful of the following pitfalls: </w:t>
            </w:r>
          </w:p>
          <w:p w14:paraId="0D6316E6" w14:textId="77777777" w:rsidR="00A5144D" w:rsidRPr="00C555B7" w:rsidRDefault="00A5144D" w:rsidP="006272ED">
            <w:pPr>
              <w:pStyle w:val="ListParagraph"/>
              <w:numPr>
                <w:ilvl w:val="0"/>
                <w:numId w:val="32"/>
              </w:numPr>
              <w:jc w:val="both"/>
              <w:rPr>
                <w:rFonts w:cstheme="minorHAnsi"/>
                <w:sz w:val="22"/>
              </w:rPr>
            </w:pPr>
            <w:r w:rsidRPr="00C555B7">
              <w:rPr>
                <w:rFonts w:cstheme="minorHAnsi"/>
                <w:sz w:val="22"/>
              </w:rPr>
              <w:t xml:space="preserve">Not being sufficiently secure with subject knowledge. </w:t>
            </w:r>
          </w:p>
          <w:p w14:paraId="2D72230A" w14:textId="77777777" w:rsidR="00A5144D" w:rsidRPr="00C555B7" w:rsidRDefault="00A5144D" w:rsidP="006272ED">
            <w:pPr>
              <w:pStyle w:val="ListParagraph"/>
              <w:numPr>
                <w:ilvl w:val="0"/>
                <w:numId w:val="32"/>
              </w:numPr>
              <w:jc w:val="both"/>
              <w:rPr>
                <w:rFonts w:cstheme="minorHAnsi"/>
                <w:sz w:val="22"/>
              </w:rPr>
            </w:pPr>
            <w:r w:rsidRPr="00C555B7">
              <w:rPr>
                <w:rFonts w:cstheme="minorHAnsi"/>
                <w:sz w:val="22"/>
              </w:rPr>
              <w:t>Talking too long so you lose students’ attention.</w:t>
            </w:r>
          </w:p>
          <w:p w14:paraId="0EB6F3ED" w14:textId="77777777" w:rsidR="00A5144D" w:rsidRPr="00C555B7" w:rsidRDefault="00A5144D" w:rsidP="006272ED">
            <w:pPr>
              <w:pStyle w:val="ListParagraph"/>
              <w:numPr>
                <w:ilvl w:val="0"/>
                <w:numId w:val="32"/>
              </w:numPr>
              <w:jc w:val="both"/>
              <w:rPr>
                <w:rFonts w:cstheme="minorHAnsi"/>
                <w:sz w:val="22"/>
              </w:rPr>
            </w:pPr>
            <w:r w:rsidRPr="00C555B7">
              <w:rPr>
                <w:rFonts w:cstheme="minorHAnsi"/>
                <w:sz w:val="22"/>
              </w:rPr>
              <w:t>Talking too fast, especially if you are nervous.</w:t>
            </w:r>
          </w:p>
          <w:p w14:paraId="1BB894E8" w14:textId="77777777" w:rsidR="00A5144D" w:rsidRPr="00C555B7" w:rsidRDefault="00A5144D" w:rsidP="006272ED">
            <w:pPr>
              <w:pStyle w:val="ListParagraph"/>
              <w:numPr>
                <w:ilvl w:val="0"/>
                <w:numId w:val="32"/>
              </w:numPr>
              <w:jc w:val="both"/>
              <w:rPr>
                <w:rFonts w:cstheme="minorHAnsi"/>
                <w:sz w:val="22"/>
              </w:rPr>
            </w:pPr>
            <w:r w:rsidRPr="00C555B7">
              <w:rPr>
                <w:rFonts w:cstheme="minorHAnsi"/>
                <w:sz w:val="22"/>
              </w:rPr>
              <w:t>Pitching the content too high or too low.</w:t>
            </w:r>
          </w:p>
          <w:p w14:paraId="1335388A" w14:textId="4CF6C2F3" w:rsidR="00A5144D" w:rsidRPr="00C555B7" w:rsidRDefault="00A5144D" w:rsidP="006272ED">
            <w:pPr>
              <w:pStyle w:val="ListParagraph"/>
              <w:numPr>
                <w:ilvl w:val="0"/>
                <w:numId w:val="32"/>
              </w:numPr>
              <w:jc w:val="both"/>
              <w:rPr>
                <w:rFonts w:cstheme="minorHAnsi"/>
                <w:sz w:val="22"/>
              </w:rPr>
            </w:pPr>
            <w:r w:rsidRPr="00C555B7">
              <w:rPr>
                <w:rFonts w:cstheme="minorHAnsi"/>
                <w:sz w:val="22"/>
              </w:rPr>
              <w:t>Not pausing t</w:t>
            </w:r>
            <w:r w:rsidR="3E2A0F5A" w:rsidRPr="00C555B7">
              <w:rPr>
                <w:rFonts w:cstheme="minorHAnsi"/>
                <w:sz w:val="22"/>
              </w:rPr>
              <w:t>o</w:t>
            </w:r>
            <w:r w:rsidRPr="00C555B7">
              <w:rPr>
                <w:rFonts w:cstheme="minorHAnsi"/>
                <w:sz w:val="22"/>
              </w:rPr>
              <w:t xml:space="preserve"> check </w:t>
            </w:r>
            <w:r w:rsidR="339984AE" w:rsidRPr="00C555B7">
              <w:rPr>
                <w:rFonts w:cstheme="minorHAnsi"/>
                <w:sz w:val="22"/>
              </w:rPr>
              <w:t xml:space="preserve">for </w:t>
            </w:r>
            <w:r w:rsidRPr="00C555B7">
              <w:rPr>
                <w:rFonts w:cstheme="minorHAnsi"/>
                <w:sz w:val="22"/>
              </w:rPr>
              <w:t xml:space="preserve">understanding or not listening. </w:t>
            </w:r>
          </w:p>
          <w:p w14:paraId="7BC6B8B5" w14:textId="77777777" w:rsidR="00A5144D" w:rsidRPr="00C555B7" w:rsidRDefault="00A5144D" w:rsidP="006272ED">
            <w:pPr>
              <w:pStyle w:val="ListParagraph"/>
              <w:numPr>
                <w:ilvl w:val="0"/>
                <w:numId w:val="32"/>
              </w:numPr>
              <w:jc w:val="both"/>
              <w:rPr>
                <w:rFonts w:cstheme="minorHAnsi"/>
                <w:sz w:val="22"/>
              </w:rPr>
            </w:pPr>
            <w:r w:rsidRPr="00C555B7">
              <w:rPr>
                <w:rFonts w:cstheme="minorHAnsi"/>
                <w:sz w:val="22"/>
              </w:rPr>
              <w:t>Being derailed by interjections.</w:t>
            </w:r>
          </w:p>
          <w:p w14:paraId="11A8E8E6" w14:textId="77777777" w:rsidR="00A5144D" w:rsidRPr="00C555B7" w:rsidRDefault="00A5144D" w:rsidP="006272ED">
            <w:pPr>
              <w:pStyle w:val="ListParagraph"/>
              <w:numPr>
                <w:ilvl w:val="0"/>
                <w:numId w:val="32"/>
              </w:numPr>
              <w:jc w:val="both"/>
              <w:rPr>
                <w:rFonts w:cstheme="minorHAnsi"/>
                <w:sz w:val="22"/>
              </w:rPr>
            </w:pPr>
            <w:r w:rsidRPr="00C555B7">
              <w:rPr>
                <w:rFonts w:cstheme="minorHAnsi"/>
                <w:sz w:val="22"/>
              </w:rPr>
              <w:t>Relying on PowerPoint or slides too much.</w:t>
            </w:r>
          </w:p>
          <w:p w14:paraId="17FB7DD3" w14:textId="77777777" w:rsidR="00A5144D" w:rsidRPr="00C555B7" w:rsidRDefault="00A5144D" w:rsidP="008374F9">
            <w:pPr>
              <w:jc w:val="both"/>
              <w:rPr>
                <w:rFonts w:cstheme="minorHAnsi"/>
                <w:sz w:val="22"/>
              </w:rPr>
            </w:pPr>
          </w:p>
          <w:p w14:paraId="2616B8F5" w14:textId="77777777" w:rsidR="00A5144D" w:rsidRPr="00C555B7" w:rsidRDefault="00A5144D" w:rsidP="008374F9">
            <w:pPr>
              <w:jc w:val="both"/>
              <w:rPr>
                <w:rFonts w:eastAsia="Times New Roman" w:cstheme="minorHAnsi"/>
                <w:b/>
                <w:color w:val="353841"/>
                <w:sz w:val="22"/>
                <w:lang w:eastAsia="en-GB"/>
              </w:rPr>
            </w:pPr>
            <w:r w:rsidRPr="355D7302">
              <w:rPr>
                <w:rFonts w:eastAsia="Times New Roman"/>
                <w:b/>
                <w:bCs/>
                <w:color w:val="353841"/>
                <w:sz w:val="22"/>
                <w:lang w:eastAsia="en-GB"/>
              </w:rPr>
              <w:t xml:space="preserve">When you meet with your mentor this week your conversation should focus upon the clarity of your expositions and explanation when delivering learning. </w:t>
            </w:r>
          </w:p>
          <w:p w14:paraId="3DEEF228" w14:textId="2A7B7C81" w:rsidR="355D7302" w:rsidRDefault="355D7302" w:rsidP="008374F9">
            <w:pPr>
              <w:jc w:val="both"/>
              <w:rPr>
                <w:rFonts w:eastAsia="Times New Roman"/>
                <w:b/>
                <w:bCs/>
                <w:color w:val="353841"/>
                <w:sz w:val="22"/>
                <w:lang w:eastAsia="en-GB"/>
              </w:rPr>
            </w:pPr>
          </w:p>
          <w:p w14:paraId="000BAA95" w14:textId="77777777" w:rsidR="00600B23" w:rsidRDefault="00600B23" w:rsidP="008374F9">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45094BD8" w14:textId="388AC3F3" w:rsidR="00EE4A76" w:rsidRPr="006F1C2C" w:rsidRDefault="00600B23" w:rsidP="008374F9">
            <w:pPr>
              <w:pStyle w:val="paragraph"/>
              <w:spacing w:before="0" w:beforeAutospacing="0" w:after="0" w:afterAutospacing="0"/>
              <w:jc w:val="both"/>
              <w:textAlignment w:val="baseline"/>
              <w:rPr>
                <w:rFonts w:ascii="Calibri" w:hAnsi="Calibri" w:cs="Calibri"/>
                <w:sz w:val="22"/>
                <w:szCs w:val="22"/>
                <w:lang w:val="en-US"/>
              </w:rPr>
            </w:pPr>
            <w:r>
              <w:rPr>
                <w:rStyle w:val="normaltextrun"/>
                <w:rFonts w:ascii="Calibri" w:hAnsi="Calibri" w:cs="Calibri"/>
                <w:b/>
                <w:bCs/>
                <w:color w:val="000000"/>
                <w:sz w:val="22"/>
                <w:szCs w:val="22"/>
              </w:rPr>
              <w:t>3.</w:t>
            </w:r>
            <w:r w:rsidR="00172FF5">
              <w:rPr>
                <w:rStyle w:val="normaltextrun"/>
                <w:rFonts w:ascii="Calibri" w:hAnsi="Calibri" w:cs="Calibri"/>
                <w:b/>
                <w:bCs/>
                <w:color w:val="000000"/>
                <w:sz w:val="22"/>
                <w:szCs w:val="22"/>
              </w:rPr>
              <w:t xml:space="preserve"> </w:t>
            </w:r>
            <w:r w:rsidR="00172FF5">
              <w:rPr>
                <w:rStyle w:val="normaltextrun"/>
                <w:rFonts w:ascii="Calibri" w:hAnsi="Calibri" w:cs="Calibri"/>
                <w:b/>
                <w:bCs/>
                <w:color w:val="000000"/>
              </w:rPr>
              <w:t xml:space="preserve"> </w:t>
            </w:r>
            <w:r w:rsidR="00EE4A76" w:rsidRPr="006F1C2C">
              <w:rPr>
                <w:rStyle w:val="normaltextrun"/>
                <w:rFonts w:ascii="Calibri" w:hAnsi="Calibri" w:cs="Calibri"/>
                <w:b/>
                <w:bCs/>
                <w:color w:val="000000"/>
                <w:sz w:val="22"/>
                <w:szCs w:val="22"/>
              </w:rPr>
              <w:t>Progress Tracker</w:t>
            </w:r>
            <w:r w:rsidR="00EE4A76">
              <w:rPr>
                <w:rStyle w:val="normaltextrun"/>
                <w:rFonts w:ascii="Calibri" w:hAnsi="Calibri" w:cs="Calibri"/>
                <w:b/>
                <w:bCs/>
                <w:color w:val="000000"/>
                <w:sz w:val="22"/>
                <w:szCs w:val="22"/>
              </w:rPr>
              <w:t>s</w:t>
            </w:r>
            <w:r w:rsidR="00EE4A76" w:rsidRPr="006F1C2C">
              <w:rPr>
                <w:rStyle w:val="normaltextrun"/>
                <w:rFonts w:ascii="Calibri" w:hAnsi="Calibri" w:cs="Calibri"/>
                <w:b/>
                <w:bCs/>
                <w:color w:val="000000"/>
                <w:sz w:val="22"/>
                <w:szCs w:val="22"/>
              </w:rPr>
              <w:t> </w:t>
            </w:r>
            <w:r w:rsidR="00EE4A76" w:rsidRPr="006F1C2C">
              <w:rPr>
                <w:rStyle w:val="eop"/>
                <w:rFonts w:ascii="Calibri" w:hAnsi="Calibri" w:cs="Calibri"/>
                <w:color w:val="000000"/>
                <w:sz w:val="22"/>
                <w:szCs w:val="22"/>
                <w:lang w:val="en-US"/>
              </w:rPr>
              <w:t> </w:t>
            </w:r>
          </w:p>
          <w:p w14:paraId="339DBA85" w14:textId="10AF7AE8" w:rsidR="00EE4A76" w:rsidRPr="001352F9" w:rsidRDefault="00EE4A76" w:rsidP="008374F9">
            <w:pPr>
              <w:jc w:val="both"/>
              <w:rPr>
                <w:rFonts w:eastAsia="Times New Roman"/>
                <w:b/>
                <w:bCs/>
                <w:color w:val="353841"/>
                <w:sz w:val="22"/>
                <w:lang w:val="en-US" w:eastAsia="en-GB"/>
              </w:rPr>
            </w:pPr>
            <w:r w:rsidRPr="006F1C2C">
              <w:rPr>
                <w:rStyle w:val="normaltextrun"/>
                <w:rFonts w:ascii="Calibri" w:hAnsi="Calibri" w:cs="Calibri"/>
                <w:color w:val="000000"/>
                <w:sz w:val="22"/>
              </w:rPr>
              <w:t xml:space="preserve">Ensure that you have updated your Progress Tracker for each lesson that you plan and teach in </w:t>
            </w:r>
            <w:r>
              <w:rPr>
                <w:rStyle w:val="normaltextrun"/>
                <w:rFonts w:ascii="Calibri" w:hAnsi="Calibri" w:cs="Calibri"/>
                <w:color w:val="000000"/>
                <w:sz w:val="22"/>
              </w:rPr>
              <w:t>w</w:t>
            </w:r>
            <w:r w:rsidRPr="006F1C2C">
              <w:rPr>
                <w:rStyle w:val="normaltextrun"/>
                <w:rFonts w:ascii="Calibri" w:hAnsi="Calibri" w:cs="Calibri"/>
                <w:color w:val="000000"/>
                <w:sz w:val="22"/>
              </w:rPr>
              <w:t xml:space="preserve">riting and </w:t>
            </w:r>
            <w:r>
              <w:rPr>
                <w:rStyle w:val="normaltextrun"/>
                <w:rFonts w:ascii="Calibri" w:hAnsi="Calibri" w:cs="Calibri"/>
                <w:color w:val="000000"/>
                <w:sz w:val="22"/>
              </w:rPr>
              <w:t>m</w:t>
            </w:r>
            <w:r w:rsidRPr="006F1C2C">
              <w:rPr>
                <w:rStyle w:val="normaltextrun"/>
                <w:rFonts w:ascii="Calibri" w:hAnsi="Calibri" w:cs="Calibri"/>
                <w:color w:val="000000"/>
                <w:sz w:val="22"/>
              </w:rPr>
              <w:t xml:space="preserve">aths or </w:t>
            </w:r>
            <w:r>
              <w:rPr>
                <w:rStyle w:val="normaltextrun"/>
                <w:rFonts w:ascii="Calibri" w:hAnsi="Calibri" w:cs="Calibri"/>
                <w:color w:val="000000"/>
                <w:sz w:val="22"/>
              </w:rPr>
              <w:t>l</w:t>
            </w:r>
            <w:r w:rsidRPr="006F1C2C">
              <w:rPr>
                <w:rStyle w:val="normaltextrun"/>
                <w:rFonts w:ascii="Calibri" w:hAnsi="Calibri" w:cs="Calibri"/>
                <w:color w:val="000000"/>
                <w:sz w:val="22"/>
              </w:rPr>
              <w:t xml:space="preserve">iteracy and </w:t>
            </w:r>
            <w:r>
              <w:rPr>
                <w:rStyle w:val="normaltextrun"/>
                <w:rFonts w:ascii="Calibri" w:hAnsi="Calibri" w:cs="Calibri"/>
                <w:color w:val="000000"/>
                <w:sz w:val="22"/>
              </w:rPr>
              <w:t>m</w:t>
            </w:r>
            <w:r w:rsidRPr="006F1C2C">
              <w:rPr>
                <w:rStyle w:val="normaltextrun"/>
                <w:rFonts w:ascii="Calibri" w:hAnsi="Calibri" w:cs="Calibri"/>
                <w:color w:val="000000"/>
                <w:sz w:val="22"/>
              </w:rPr>
              <w:t xml:space="preserve">athematical </w:t>
            </w:r>
            <w:r>
              <w:rPr>
                <w:rStyle w:val="normaltextrun"/>
                <w:rFonts w:ascii="Calibri" w:hAnsi="Calibri" w:cs="Calibri"/>
                <w:color w:val="000000"/>
                <w:sz w:val="22"/>
              </w:rPr>
              <w:t>d</w:t>
            </w:r>
            <w:r w:rsidRPr="006F1C2C">
              <w:rPr>
                <w:rStyle w:val="normaltextrun"/>
                <w:rFonts w:ascii="Calibri" w:hAnsi="Calibri" w:cs="Calibri"/>
                <w:color w:val="000000"/>
                <w:sz w:val="22"/>
              </w:rPr>
              <w:t>evelopment</w:t>
            </w:r>
            <w:r>
              <w:rPr>
                <w:rStyle w:val="normaltextrun"/>
                <w:rFonts w:ascii="Calibri" w:hAnsi="Calibri" w:cs="Calibri"/>
                <w:color w:val="000000"/>
                <w:sz w:val="22"/>
              </w:rPr>
              <w:t xml:space="preserve">. In addition, you should </w:t>
            </w:r>
            <w:r w:rsidRPr="006F1C2C">
              <w:rPr>
                <w:rStyle w:val="normaltextrun"/>
                <w:rFonts w:ascii="Calibri" w:hAnsi="Calibri" w:cs="Calibri"/>
                <w:color w:val="000000"/>
                <w:sz w:val="22"/>
              </w:rPr>
              <w:t>collect evidence of progress of your six pupils</w:t>
            </w:r>
            <w:r>
              <w:rPr>
                <w:rStyle w:val="normaltextrun"/>
                <w:rFonts w:ascii="Calibri" w:hAnsi="Calibri" w:cs="Calibri"/>
                <w:color w:val="000000"/>
                <w:sz w:val="22"/>
              </w:rPr>
              <w:t xml:space="preserve"> in the foundation subjects and science or specific areas.</w:t>
            </w:r>
          </w:p>
          <w:p w14:paraId="50C25669" w14:textId="77777777" w:rsidR="00A5144D" w:rsidRPr="00C555B7" w:rsidRDefault="00A5144D" w:rsidP="0029711A">
            <w:pPr>
              <w:rPr>
                <w:rFonts w:cstheme="minorHAnsi"/>
                <w:sz w:val="22"/>
              </w:rPr>
            </w:pPr>
          </w:p>
        </w:tc>
      </w:tr>
    </w:tbl>
    <w:p w14:paraId="20142A5E" w14:textId="77777777" w:rsidR="00A5144D" w:rsidRPr="00C555B7" w:rsidRDefault="00A5144D" w:rsidP="0029711A">
      <w:pPr>
        <w:spacing w:after="0" w:line="240" w:lineRule="auto"/>
        <w:rPr>
          <w:rFonts w:cstheme="minorHAnsi"/>
          <w:sz w:val="22"/>
        </w:rPr>
      </w:pPr>
    </w:p>
    <w:p w14:paraId="5AE8189E" w14:textId="77777777" w:rsidR="00A5144D" w:rsidRPr="00C555B7" w:rsidRDefault="00A5144D" w:rsidP="0029711A">
      <w:pPr>
        <w:spacing w:after="0" w:line="240" w:lineRule="auto"/>
        <w:rPr>
          <w:rFonts w:cstheme="minorHAnsi"/>
          <w:sz w:val="22"/>
        </w:rPr>
      </w:pPr>
    </w:p>
    <w:p w14:paraId="593E2B1A" w14:textId="4D0CBDD3" w:rsidR="008637A7" w:rsidRDefault="008637A7" w:rsidP="0029711A">
      <w:pPr>
        <w:spacing w:after="0" w:line="240" w:lineRule="auto"/>
        <w:rPr>
          <w:rFonts w:cstheme="minorHAnsi"/>
          <w:sz w:val="22"/>
        </w:rPr>
      </w:pPr>
      <w:r>
        <w:rPr>
          <w:rFonts w:cstheme="minorHAnsi"/>
          <w:sz w:val="22"/>
        </w:rPr>
        <w:lastRenderedPageBreak/>
        <w:br w:type="page"/>
      </w:r>
    </w:p>
    <w:p w14:paraId="53ECDB43" w14:textId="0745D08D" w:rsidR="00EE020B" w:rsidRPr="00C555B7" w:rsidRDefault="00FD0166" w:rsidP="0029711A">
      <w:pPr>
        <w:pStyle w:val="Heading2"/>
      </w:pPr>
      <w:bookmarkStart w:id="12" w:name="_Toc215820406"/>
      <w:r w:rsidRPr="00C555B7">
        <w:lastRenderedPageBreak/>
        <w:t>Week Commencing:</w:t>
      </w:r>
      <w:r w:rsidR="000479D5" w:rsidRPr="00C555B7">
        <w:t xml:space="preserve"> </w:t>
      </w:r>
      <w:r w:rsidR="00FC180C">
        <w:t>9th</w:t>
      </w:r>
      <w:r w:rsidR="000479D5" w:rsidRPr="00C555B7">
        <w:t xml:space="preserve"> </w:t>
      </w:r>
      <w:r w:rsidR="0007767B" w:rsidRPr="00C555B7">
        <w:t>March</w:t>
      </w:r>
      <w:r w:rsidRPr="00C555B7">
        <w:t xml:space="preserve">: </w:t>
      </w:r>
      <w:r w:rsidR="00EE020B" w:rsidRPr="00C555B7">
        <w:t>Adaptive Teaching</w:t>
      </w:r>
      <w:bookmarkEnd w:id="12"/>
      <w:r w:rsidR="00EE020B" w:rsidRPr="00C555B7">
        <w:t xml:space="preserve"> </w:t>
      </w:r>
    </w:p>
    <w:tbl>
      <w:tblPr>
        <w:tblStyle w:val="TableGrid"/>
        <w:tblW w:w="9776" w:type="dxa"/>
        <w:tblLook w:val="04A0" w:firstRow="1" w:lastRow="0" w:firstColumn="1" w:lastColumn="0" w:noHBand="0" w:noVBand="1"/>
      </w:tblPr>
      <w:tblGrid>
        <w:gridCol w:w="9776"/>
      </w:tblGrid>
      <w:tr w:rsidR="00EE020B" w:rsidRPr="001650B3" w14:paraId="7F4E041B" w14:textId="77777777" w:rsidTr="00FC180C">
        <w:tc>
          <w:tcPr>
            <w:tcW w:w="9776" w:type="dxa"/>
            <w:tcBorders>
              <w:top w:val="single" w:sz="4" w:space="0" w:color="auto"/>
              <w:left w:val="single" w:sz="4" w:space="0" w:color="auto"/>
              <w:bottom w:val="single" w:sz="4" w:space="0" w:color="auto"/>
              <w:right w:val="single" w:sz="4" w:space="0" w:color="auto"/>
            </w:tcBorders>
            <w:shd w:val="clear" w:color="auto" w:fill="ED7D31" w:themeFill="accent2"/>
          </w:tcPr>
          <w:p w14:paraId="40A46F48" w14:textId="77777777" w:rsidR="00EE020B" w:rsidRPr="00C555B7" w:rsidRDefault="00EE020B" w:rsidP="0029711A">
            <w:pPr>
              <w:rPr>
                <w:rFonts w:cstheme="minorHAnsi"/>
                <w:b/>
                <w:sz w:val="22"/>
              </w:rPr>
            </w:pPr>
            <w:bookmarkStart w:id="13" w:name="_Hlk141708341"/>
            <w:r w:rsidRPr="00C555B7">
              <w:rPr>
                <w:rFonts w:cstheme="minorHAnsi"/>
                <w:b/>
                <w:sz w:val="22"/>
              </w:rPr>
              <w:t>The Big Question</w:t>
            </w:r>
          </w:p>
        </w:tc>
      </w:tr>
      <w:tr w:rsidR="00EE020B" w:rsidRPr="001650B3" w14:paraId="7EC92107" w14:textId="77777777" w:rsidTr="00FC180C">
        <w:trPr>
          <w:trHeight w:val="831"/>
        </w:trPr>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06FAD" w14:textId="77777777" w:rsidR="00EE020B" w:rsidRPr="00C555B7" w:rsidRDefault="00EE020B" w:rsidP="0029711A">
            <w:pPr>
              <w:ind w:left="321"/>
              <w:contextualSpacing/>
              <w:jc w:val="center"/>
              <w:rPr>
                <w:rFonts w:cstheme="minorHAnsi"/>
                <w:b/>
                <w:sz w:val="22"/>
              </w:rPr>
            </w:pPr>
            <w:r w:rsidRPr="00C555B7">
              <w:rPr>
                <w:rFonts w:cstheme="minorHAnsi"/>
                <w:b/>
                <w:sz w:val="22"/>
              </w:rPr>
              <w:t xml:space="preserve">How can I make best use of additional adults to support learning in my classroom or setting? </w:t>
            </w:r>
          </w:p>
        </w:tc>
      </w:tr>
      <w:tr w:rsidR="00EE020B" w:rsidRPr="001650B3" w14:paraId="2AF8114B" w14:textId="77777777" w:rsidTr="00FC180C">
        <w:tc>
          <w:tcPr>
            <w:tcW w:w="9776" w:type="dxa"/>
            <w:tcBorders>
              <w:top w:val="single" w:sz="4" w:space="0" w:color="auto"/>
              <w:left w:val="single" w:sz="4" w:space="0" w:color="auto"/>
              <w:bottom w:val="single" w:sz="4" w:space="0" w:color="auto"/>
              <w:right w:val="single" w:sz="4" w:space="0" w:color="auto"/>
            </w:tcBorders>
            <w:shd w:val="clear" w:color="auto" w:fill="ED7D31" w:themeFill="accent2"/>
          </w:tcPr>
          <w:p w14:paraId="0504FA04" w14:textId="77777777" w:rsidR="00EE020B" w:rsidRPr="00C555B7" w:rsidRDefault="00EE020B" w:rsidP="0029711A">
            <w:pPr>
              <w:rPr>
                <w:rFonts w:cstheme="minorHAnsi"/>
                <w:b/>
                <w:sz w:val="22"/>
              </w:rPr>
            </w:pPr>
            <w:r w:rsidRPr="00C555B7">
              <w:rPr>
                <w:rFonts w:cstheme="minorHAnsi"/>
                <w:b/>
                <w:sz w:val="22"/>
              </w:rPr>
              <w:t xml:space="preserve">Overview </w:t>
            </w:r>
          </w:p>
        </w:tc>
      </w:tr>
      <w:tr w:rsidR="00EE020B" w:rsidRPr="001650B3" w14:paraId="4B7B1C6F" w14:textId="77777777" w:rsidTr="00FC180C">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Pr>
          <w:p w14:paraId="09BC39AC" w14:textId="11C480A5" w:rsidR="00EE020B" w:rsidRPr="001650B3" w:rsidRDefault="00EE020B" w:rsidP="008374F9">
            <w:pPr>
              <w:shd w:val="clear" w:color="auto" w:fill="FFFFFF"/>
              <w:jc w:val="both"/>
              <w:textAlignment w:val="baseline"/>
              <w:rPr>
                <w:rFonts w:eastAsia="Times New Roman" w:cstheme="minorHAnsi"/>
                <w:sz w:val="22"/>
                <w:shd w:val="clear" w:color="auto" w:fill="FFFFFF"/>
                <w:lang w:eastAsia="en-GB"/>
              </w:rPr>
            </w:pPr>
            <w:r w:rsidRPr="001650B3">
              <w:rPr>
                <w:rFonts w:eastAsia="Times New Roman" w:cstheme="minorHAnsi"/>
                <w:sz w:val="22"/>
                <w:shd w:val="clear" w:color="auto" w:fill="FFFFFF"/>
                <w:lang w:eastAsia="en-GB"/>
              </w:rPr>
              <w:t xml:space="preserve">Working in the classroom for many of you will involve working as part of a teaching team but what does this mean for in practice? The EEF have produced some useful guidance about how you might </w:t>
            </w:r>
            <w:r w:rsidR="00E054B6">
              <w:rPr>
                <w:rFonts w:eastAsia="Times New Roman" w:cstheme="minorHAnsi"/>
                <w:sz w:val="22"/>
                <w:shd w:val="clear" w:color="auto" w:fill="FFFFFF"/>
                <w:lang w:eastAsia="en-GB"/>
              </w:rPr>
              <w:t xml:space="preserve">effectively </w:t>
            </w:r>
            <w:r w:rsidRPr="001650B3">
              <w:rPr>
                <w:rFonts w:eastAsia="Times New Roman" w:cstheme="minorHAnsi"/>
                <w:sz w:val="22"/>
                <w:shd w:val="clear" w:color="auto" w:fill="FFFFFF"/>
                <w:lang w:eastAsia="en-GB"/>
              </w:rPr>
              <w:t xml:space="preserve">deploy additional adults that will provide a good starting point for your thinking. </w:t>
            </w:r>
          </w:p>
          <w:p w14:paraId="14FD43A5" w14:textId="77777777" w:rsidR="00EE020B" w:rsidRPr="001650B3" w:rsidRDefault="00EE020B" w:rsidP="008374F9">
            <w:pPr>
              <w:shd w:val="clear" w:color="auto" w:fill="FFFFFF"/>
              <w:jc w:val="both"/>
              <w:textAlignment w:val="baseline"/>
              <w:rPr>
                <w:rFonts w:eastAsia="Times New Roman" w:cstheme="minorHAnsi"/>
                <w:sz w:val="22"/>
                <w:shd w:val="clear" w:color="auto" w:fill="FFFFFF"/>
                <w:lang w:eastAsia="en-GB"/>
              </w:rPr>
            </w:pPr>
          </w:p>
          <w:p w14:paraId="5318C158" w14:textId="77777777" w:rsidR="00EE020B" w:rsidRDefault="00EE020B" w:rsidP="008374F9">
            <w:pPr>
              <w:shd w:val="clear" w:color="auto" w:fill="FFFFFF"/>
              <w:jc w:val="both"/>
              <w:textAlignment w:val="baseline"/>
              <w:rPr>
                <w:rFonts w:eastAsia="Times New Roman" w:cstheme="minorHAnsi"/>
                <w:sz w:val="22"/>
                <w:shd w:val="clear" w:color="auto" w:fill="FFFFFF"/>
                <w:lang w:eastAsia="en-GB"/>
              </w:rPr>
            </w:pPr>
            <w:r w:rsidRPr="001650B3">
              <w:rPr>
                <w:rFonts w:eastAsia="Times New Roman" w:cstheme="minorHAnsi"/>
                <w:sz w:val="22"/>
                <w:shd w:val="clear" w:color="auto" w:fill="FFFFFF"/>
                <w:lang w:eastAsia="en-GB"/>
              </w:rPr>
              <w:t xml:space="preserve">Their recommendations include:  </w:t>
            </w:r>
          </w:p>
          <w:p w14:paraId="69DB668A" w14:textId="77777777" w:rsidR="00870E52" w:rsidRPr="001650B3" w:rsidRDefault="00870E52" w:rsidP="008374F9">
            <w:pPr>
              <w:shd w:val="clear" w:color="auto" w:fill="FFFFFF"/>
              <w:jc w:val="both"/>
              <w:textAlignment w:val="baseline"/>
              <w:rPr>
                <w:rFonts w:eastAsia="Times New Roman" w:cstheme="minorHAnsi"/>
                <w:sz w:val="22"/>
                <w:shd w:val="clear" w:color="auto" w:fill="FFFFFF"/>
                <w:lang w:eastAsia="en-GB"/>
              </w:rPr>
            </w:pPr>
          </w:p>
          <w:p w14:paraId="77BE33D8" w14:textId="19A4FA9D" w:rsidR="00EE020B" w:rsidRPr="001650B3" w:rsidRDefault="00870E52" w:rsidP="006272ED">
            <w:pPr>
              <w:numPr>
                <w:ilvl w:val="0"/>
                <w:numId w:val="17"/>
              </w:numPr>
              <w:shd w:val="clear" w:color="auto" w:fill="FFFFFF"/>
              <w:contextualSpacing/>
              <w:jc w:val="both"/>
              <w:rPr>
                <w:rFonts w:eastAsia="Times New Roman" w:cstheme="minorHAnsi"/>
                <w:sz w:val="22"/>
                <w:lang w:eastAsia="en-GB"/>
              </w:rPr>
            </w:pPr>
            <w:r>
              <w:rPr>
                <w:rFonts w:eastAsia="Times New Roman" w:cstheme="minorHAnsi"/>
                <w:sz w:val="22"/>
                <w:lang w:eastAsia="en-GB"/>
              </w:rPr>
              <w:t>Additional adults</w:t>
            </w:r>
            <w:r w:rsidR="00EE020B" w:rsidRPr="001650B3">
              <w:rPr>
                <w:rFonts w:eastAsia="Times New Roman" w:cstheme="minorHAnsi"/>
                <w:sz w:val="22"/>
                <w:lang w:eastAsia="en-GB"/>
              </w:rPr>
              <w:t xml:space="preserve"> </w:t>
            </w:r>
            <w:r w:rsidR="00EE020B" w:rsidRPr="00740754">
              <w:rPr>
                <w:rFonts w:eastAsia="Times New Roman" w:cstheme="minorHAnsi"/>
                <w:b/>
                <w:bCs/>
                <w:sz w:val="22"/>
                <w:lang w:eastAsia="en-GB"/>
              </w:rPr>
              <w:t>should not</w:t>
            </w:r>
            <w:r w:rsidR="00EE020B" w:rsidRPr="001650B3">
              <w:rPr>
                <w:rFonts w:eastAsia="Times New Roman" w:cstheme="minorHAnsi"/>
                <w:sz w:val="22"/>
                <w:lang w:eastAsia="en-GB"/>
              </w:rPr>
              <w:t xml:space="preserve"> be solely deployed to support the lower attaining pupils.</w:t>
            </w:r>
          </w:p>
          <w:p w14:paraId="56D7CE5E" w14:textId="4DC1D5EF" w:rsidR="00EE020B" w:rsidRPr="001650B3" w:rsidRDefault="00870E52" w:rsidP="006272ED">
            <w:pPr>
              <w:numPr>
                <w:ilvl w:val="0"/>
                <w:numId w:val="16"/>
              </w:numPr>
              <w:shd w:val="clear" w:color="auto" w:fill="FFFFFF"/>
              <w:jc w:val="both"/>
              <w:rPr>
                <w:rFonts w:eastAsia="Times New Roman" w:cstheme="minorHAnsi"/>
                <w:sz w:val="22"/>
                <w:lang w:eastAsia="en-GB"/>
              </w:rPr>
            </w:pPr>
            <w:r>
              <w:rPr>
                <w:rFonts w:eastAsia="Times New Roman" w:cstheme="minorHAnsi"/>
                <w:sz w:val="22"/>
                <w:lang w:eastAsia="en-GB"/>
              </w:rPr>
              <w:t>Additional adults</w:t>
            </w:r>
            <w:r w:rsidR="00EE020B" w:rsidRPr="001650B3">
              <w:rPr>
                <w:rFonts w:eastAsia="Times New Roman" w:cstheme="minorHAnsi"/>
                <w:sz w:val="22"/>
                <w:lang w:eastAsia="en-GB"/>
              </w:rPr>
              <w:t xml:space="preserve"> </w:t>
            </w:r>
            <w:r w:rsidR="00EE020B" w:rsidRPr="00740754">
              <w:rPr>
                <w:rFonts w:eastAsia="Times New Roman" w:cstheme="minorHAnsi"/>
                <w:b/>
                <w:bCs/>
                <w:sz w:val="22"/>
                <w:lang w:eastAsia="en-GB"/>
              </w:rPr>
              <w:t>should not</w:t>
            </w:r>
            <w:r w:rsidR="00EE020B" w:rsidRPr="001650B3">
              <w:rPr>
                <w:rFonts w:eastAsia="Times New Roman" w:cstheme="minorHAnsi"/>
                <w:sz w:val="22"/>
                <w:lang w:eastAsia="en-GB"/>
              </w:rPr>
              <w:t xml:space="preserve"> be used to replace teachers but to add value to what teachers do.</w:t>
            </w:r>
          </w:p>
          <w:p w14:paraId="3014D161" w14:textId="15643C2E" w:rsidR="00EE020B" w:rsidRPr="001650B3" w:rsidRDefault="00870E52" w:rsidP="006272ED">
            <w:pPr>
              <w:numPr>
                <w:ilvl w:val="0"/>
                <w:numId w:val="16"/>
              </w:numPr>
              <w:shd w:val="clear" w:color="auto" w:fill="FFFFFF"/>
              <w:jc w:val="both"/>
              <w:rPr>
                <w:rFonts w:eastAsia="Times New Roman" w:cstheme="minorHAnsi"/>
                <w:sz w:val="22"/>
                <w:lang w:eastAsia="en-GB"/>
              </w:rPr>
            </w:pPr>
            <w:r>
              <w:rPr>
                <w:rFonts w:eastAsia="Times New Roman" w:cstheme="minorHAnsi"/>
                <w:sz w:val="22"/>
                <w:lang w:eastAsia="en-GB"/>
              </w:rPr>
              <w:t>Additional adults</w:t>
            </w:r>
            <w:r w:rsidR="00EE020B" w:rsidRPr="001650B3">
              <w:rPr>
                <w:rFonts w:eastAsia="Times New Roman" w:cstheme="minorHAnsi"/>
                <w:sz w:val="22"/>
                <w:lang w:eastAsia="en-GB"/>
              </w:rPr>
              <w:t xml:space="preserve"> </w:t>
            </w:r>
            <w:r w:rsidR="00EE020B" w:rsidRPr="00740754">
              <w:rPr>
                <w:rFonts w:eastAsia="Times New Roman" w:cstheme="minorHAnsi"/>
                <w:b/>
                <w:bCs/>
                <w:sz w:val="22"/>
                <w:lang w:eastAsia="en-GB"/>
              </w:rPr>
              <w:t>should</w:t>
            </w:r>
            <w:r w:rsidR="00EE020B" w:rsidRPr="001650B3">
              <w:rPr>
                <w:rFonts w:eastAsia="Times New Roman" w:cstheme="minorHAnsi"/>
                <w:sz w:val="22"/>
                <w:lang w:eastAsia="en-GB"/>
              </w:rPr>
              <w:t xml:space="preserve"> be used to develop children</w:t>
            </w:r>
            <w:r w:rsidR="00DD21B5">
              <w:rPr>
                <w:rFonts w:eastAsia="Times New Roman" w:cstheme="minorHAnsi"/>
                <w:sz w:val="22"/>
                <w:lang w:eastAsia="en-GB"/>
              </w:rPr>
              <w:t>’s</w:t>
            </w:r>
            <w:r w:rsidR="00EE020B" w:rsidRPr="001650B3">
              <w:rPr>
                <w:rFonts w:eastAsia="Times New Roman" w:cstheme="minorHAnsi"/>
                <w:sz w:val="22"/>
                <w:lang w:eastAsia="en-GB"/>
              </w:rPr>
              <w:t xml:space="preserve"> independent learning skills and suppor</w:t>
            </w:r>
            <w:r w:rsidR="00F702E7">
              <w:rPr>
                <w:rFonts w:eastAsia="Times New Roman" w:cstheme="minorHAnsi"/>
                <w:sz w:val="22"/>
                <w:lang w:eastAsia="en-GB"/>
              </w:rPr>
              <w:t>t</w:t>
            </w:r>
            <w:r w:rsidR="00EE020B" w:rsidRPr="001650B3">
              <w:rPr>
                <w:rFonts w:eastAsia="Times New Roman" w:cstheme="minorHAnsi"/>
                <w:sz w:val="22"/>
                <w:lang w:eastAsia="en-GB"/>
              </w:rPr>
              <w:t xml:space="preserve"> </w:t>
            </w:r>
            <w:r w:rsidR="00EF40FA">
              <w:rPr>
                <w:rFonts w:eastAsia="Times New Roman" w:cstheme="minorHAnsi"/>
                <w:sz w:val="22"/>
                <w:lang w:eastAsia="en-GB"/>
              </w:rPr>
              <w:t>them</w:t>
            </w:r>
            <w:r w:rsidR="00EE020B" w:rsidRPr="001650B3">
              <w:rPr>
                <w:rFonts w:eastAsia="Times New Roman" w:cstheme="minorHAnsi"/>
                <w:sz w:val="22"/>
                <w:lang w:eastAsia="en-GB"/>
              </w:rPr>
              <w:t xml:space="preserve"> to manage their own learning.</w:t>
            </w:r>
          </w:p>
          <w:p w14:paraId="29B138ED" w14:textId="3D3FF822" w:rsidR="00EE020B" w:rsidRPr="001650B3" w:rsidRDefault="00870E52" w:rsidP="006272ED">
            <w:pPr>
              <w:numPr>
                <w:ilvl w:val="0"/>
                <w:numId w:val="16"/>
              </w:numPr>
              <w:shd w:val="clear" w:color="auto" w:fill="FFFFFF"/>
              <w:jc w:val="both"/>
              <w:rPr>
                <w:rFonts w:eastAsia="Times New Roman" w:cstheme="minorHAnsi"/>
                <w:sz w:val="22"/>
                <w:lang w:eastAsia="en-GB"/>
              </w:rPr>
            </w:pPr>
            <w:r>
              <w:rPr>
                <w:rFonts w:eastAsia="Times New Roman" w:cstheme="minorHAnsi"/>
                <w:sz w:val="22"/>
                <w:lang w:eastAsia="en-GB"/>
              </w:rPr>
              <w:t>Additional adults</w:t>
            </w:r>
            <w:r w:rsidR="00EE020B" w:rsidRPr="001650B3">
              <w:rPr>
                <w:rFonts w:eastAsia="Times New Roman" w:cstheme="minorHAnsi"/>
                <w:sz w:val="22"/>
                <w:lang w:eastAsia="en-GB"/>
              </w:rPr>
              <w:t xml:space="preserve"> </w:t>
            </w:r>
            <w:r w:rsidR="00EE020B" w:rsidRPr="00740754">
              <w:rPr>
                <w:rFonts w:eastAsia="Times New Roman" w:cstheme="minorHAnsi"/>
                <w:b/>
                <w:bCs/>
                <w:sz w:val="22"/>
                <w:lang w:eastAsia="en-GB"/>
              </w:rPr>
              <w:t>should</w:t>
            </w:r>
            <w:r w:rsidR="00EE020B" w:rsidRPr="001650B3">
              <w:rPr>
                <w:rFonts w:eastAsia="Times New Roman" w:cstheme="minorHAnsi"/>
                <w:sz w:val="22"/>
                <w:lang w:eastAsia="en-GB"/>
              </w:rPr>
              <w:t xml:space="preserve"> be used to deliver high-quality support through structured interventions and small groups and one to one support.</w:t>
            </w:r>
          </w:p>
          <w:p w14:paraId="0EE1A8E7" w14:textId="731ED3BF" w:rsidR="00EE020B" w:rsidRPr="001650B3" w:rsidRDefault="00870E52" w:rsidP="006272ED">
            <w:pPr>
              <w:numPr>
                <w:ilvl w:val="0"/>
                <w:numId w:val="16"/>
              </w:numPr>
              <w:shd w:val="clear" w:color="auto" w:fill="FFFFFF"/>
              <w:jc w:val="both"/>
              <w:rPr>
                <w:rFonts w:eastAsia="Times New Roman" w:cstheme="minorHAnsi"/>
                <w:sz w:val="22"/>
                <w:lang w:eastAsia="en-GB"/>
              </w:rPr>
            </w:pPr>
            <w:r>
              <w:rPr>
                <w:rFonts w:eastAsia="Times New Roman" w:cstheme="minorHAnsi"/>
                <w:sz w:val="22"/>
                <w:lang w:eastAsia="en-GB"/>
              </w:rPr>
              <w:t>Additional adults</w:t>
            </w:r>
            <w:r w:rsidR="00EE020B" w:rsidRPr="001650B3">
              <w:rPr>
                <w:rFonts w:eastAsia="Times New Roman" w:cstheme="minorHAnsi"/>
                <w:sz w:val="22"/>
                <w:lang w:eastAsia="en-GB"/>
              </w:rPr>
              <w:t xml:space="preserve"> </w:t>
            </w:r>
            <w:r w:rsidR="00EE020B" w:rsidRPr="00740754">
              <w:rPr>
                <w:rFonts w:eastAsia="Times New Roman" w:cstheme="minorHAnsi"/>
                <w:b/>
                <w:bCs/>
                <w:sz w:val="22"/>
                <w:lang w:eastAsia="en-GB"/>
              </w:rPr>
              <w:t>should</w:t>
            </w:r>
            <w:r w:rsidR="00EE020B" w:rsidRPr="001650B3">
              <w:rPr>
                <w:rFonts w:eastAsia="Times New Roman" w:cstheme="minorHAnsi"/>
                <w:sz w:val="22"/>
                <w:lang w:eastAsia="en-GB"/>
              </w:rPr>
              <w:t xml:space="preserve"> be given sufficient time for training, lesson preparation and sharing feedback. </w:t>
            </w:r>
          </w:p>
          <w:p w14:paraId="0219605E" w14:textId="77777777" w:rsidR="00EE020B" w:rsidRPr="001650B3" w:rsidRDefault="00EE020B" w:rsidP="008374F9">
            <w:pPr>
              <w:shd w:val="clear" w:color="auto" w:fill="FFFFFF"/>
              <w:jc w:val="both"/>
              <w:rPr>
                <w:rFonts w:eastAsia="Times New Roman" w:cstheme="minorHAnsi"/>
                <w:sz w:val="22"/>
                <w:lang w:eastAsia="en-GB"/>
              </w:rPr>
            </w:pPr>
          </w:p>
          <w:p w14:paraId="22929D57" w14:textId="4F344637" w:rsidR="00EE020B" w:rsidRPr="001650B3" w:rsidRDefault="00EE020B" w:rsidP="008374F9">
            <w:pPr>
              <w:shd w:val="clear" w:color="auto" w:fill="FFFFFF"/>
              <w:jc w:val="both"/>
              <w:rPr>
                <w:rFonts w:eastAsia="Times New Roman" w:cstheme="minorHAnsi"/>
                <w:sz w:val="22"/>
                <w:lang w:eastAsia="en-GB"/>
              </w:rPr>
            </w:pPr>
            <w:r w:rsidRPr="001650B3">
              <w:rPr>
                <w:rFonts w:eastAsia="Times New Roman" w:cstheme="minorHAnsi"/>
                <w:sz w:val="22"/>
                <w:lang w:eastAsia="en-GB"/>
              </w:rPr>
              <w:t xml:space="preserve">In this </w:t>
            </w:r>
            <w:r w:rsidR="005931C9">
              <w:rPr>
                <w:rFonts w:eastAsia="Times New Roman" w:cstheme="minorHAnsi"/>
                <w:sz w:val="22"/>
                <w:lang w:eastAsia="en-GB"/>
              </w:rPr>
              <w:t>unit</w:t>
            </w:r>
            <w:r w:rsidRPr="001650B3">
              <w:rPr>
                <w:rFonts w:eastAsia="Times New Roman" w:cstheme="minorHAnsi"/>
                <w:sz w:val="22"/>
                <w:lang w:eastAsia="en-GB"/>
              </w:rPr>
              <w:t xml:space="preserve"> we will ask you to consider you place as part of the teaching team</w:t>
            </w:r>
            <w:r w:rsidR="00B57B4D">
              <w:rPr>
                <w:rFonts w:eastAsia="Times New Roman" w:cstheme="minorHAnsi"/>
                <w:sz w:val="22"/>
                <w:lang w:eastAsia="en-GB"/>
              </w:rPr>
              <w:t>. This will</w:t>
            </w:r>
            <w:r w:rsidRPr="001650B3">
              <w:rPr>
                <w:rFonts w:eastAsia="Times New Roman" w:cstheme="minorHAnsi"/>
                <w:sz w:val="22"/>
                <w:lang w:eastAsia="en-GB"/>
              </w:rPr>
              <w:t xml:space="preserve"> build </w:t>
            </w:r>
            <w:r w:rsidR="007D3C46">
              <w:rPr>
                <w:rFonts w:eastAsia="Times New Roman" w:cstheme="minorHAnsi"/>
                <w:sz w:val="22"/>
                <w:lang w:eastAsia="en-GB"/>
              </w:rPr>
              <w:t>on</w:t>
            </w:r>
            <w:r w:rsidRPr="001650B3">
              <w:rPr>
                <w:rFonts w:eastAsia="Times New Roman" w:cstheme="minorHAnsi"/>
                <w:sz w:val="22"/>
                <w:lang w:eastAsia="en-GB"/>
              </w:rPr>
              <w:t xml:space="preserve"> previous learning about being a teaching professional to consider how other expert colleagues in the classroom can be deployed most effectively to support learning.  </w:t>
            </w:r>
          </w:p>
          <w:p w14:paraId="6DAAC602" w14:textId="77777777" w:rsidR="00EE020B" w:rsidRPr="00C555B7" w:rsidRDefault="00EE020B" w:rsidP="0029711A">
            <w:pPr>
              <w:shd w:val="clear" w:color="auto" w:fill="FFFFFF"/>
              <w:textAlignment w:val="baseline"/>
              <w:rPr>
                <w:rFonts w:eastAsia="Times New Roman" w:cstheme="minorHAnsi"/>
                <w:sz w:val="22"/>
                <w:shd w:val="clear" w:color="auto" w:fill="FFFFFF"/>
                <w:lang w:eastAsia="en-GB"/>
              </w:rPr>
            </w:pPr>
          </w:p>
        </w:tc>
      </w:tr>
      <w:tr w:rsidR="00EE020B" w:rsidRPr="001650B3" w14:paraId="5FB72E3D" w14:textId="77777777" w:rsidTr="00FC180C">
        <w:tc>
          <w:tcPr>
            <w:tcW w:w="9776" w:type="dxa"/>
            <w:tcBorders>
              <w:top w:val="single" w:sz="4" w:space="0" w:color="auto"/>
              <w:left w:val="single" w:sz="4" w:space="0" w:color="auto"/>
              <w:bottom w:val="single" w:sz="4" w:space="0" w:color="auto"/>
              <w:right w:val="single" w:sz="4" w:space="0" w:color="auto"/>
            </w:tcBorders>
            <w:shd w:val="clear" w:color="auto" w:fill="ED7D31" w:themeFill="accent2"/>
          </w:tcPr>
          <w:p w14:paraId="4CFEA2C5" w14:textId="77777777" w:rsidR="00EE020B" w:rsidRPr="00C555B7" w:rsidRDefault="00EE020B" w:rsidP="0029711A">
            <w:pPr>
              <w:rPr>
                <w:rFonts w:cstheme="minorHAnsi"/>
                <w:b/>
                <w:sz w:val="22"/>
              </w:rPr>
            </w:pPr>
            <w:r w:rsidRPr="00C555B7">
              <w:rPr>
                <w:rFonts w:cstheme="minorHAnsi"/>
                <w:b/>
                <w:sz w:val="22"/>
              </w:rPr>
              <w:t xml:space="preserve">Reading/Watching </w:t>
            </w:r>
          </w:p>
        </w:tc>
      </w:tr>
      <w:tr w:rsidR="00EE020B" w:rsidRPr="001650B3" w14:paraId="1EE7EC6C" w14:textId="77777777" w:rsidTr="00FC180C">
        <w:trPr>
          <w:trHeight w:val="551"/>
        </w:trPr>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5CFBA" w14:textId="77777777" w:rsidR="00EE020B" w:rsidRPr="00C555B7" w:rsidRDefault="00EE020B" w:rsidP="0029711A">
            <w:pPr>
              <w:rPr>
                <w:rFonts w:cstheme="minorHAnsi"/>
                <w:sz w:val="22"/>
              </w:rPr>
            </w:pPr>
            <w:r w:rsidRPr="00C555B7">
              <w:rPr>
                <w:rFonts w:cstheme="minorHAnsi"/>
                <w:sz w:val="22"/>
              </w:rPr>
              <w:t xml:space="preserve">EEF (2018) making best use of Teaching Assistants: Summary of Recommendations </w:t>
            </w:r>
            <w:hyperlink r:id="rId33" w:history="1">
              <w:r w:rsidRPr="00C555B7">
                <w:rPr>
                  <w:rFonts w:cstheme="minorHAnsi"/>
                  <w:color w:val="0000FF"/>
                  <w:sz w:val="22"/>
                  <w:u w:val="single"/>
                </w:rPr>
                <w:t>TA_Recommendations_Summary.pdf (d2tic4wvo1iusb.cloudfront.net)</w:t>
              </w:r>
            </w:hyperlink>
          </w:p>
          <w:p w14:paraId="6FAEC5D2" w14:textId="77777777" w:rsidR="00EE020B" w:rsidRPr="00C555B7" w:rsidRDefault="00EE020B" w:rsidP="0029711A">
            <w:pPr>
              <w:jc w:val="center"/>
              <w:rPr>
                <w:rFonts w:cstheme="minorHAnsi"/>
                <w:sz w:val="22"/>
              </w:rPr>
            </w:pPr>
          </w:p>
        </w:tc>
      </w:tr>
      <w:bookmarkEnd w:id="13"/>
    </w:tbl>
    <w:p w14:paraId="4EC754C3" w14:textId="77777777" w:rsidR="00FD0166" w:rsidRPr="00C555B7" w:rsidRDefault="00FD0166" w:rsidP="0029711A">
      <w:pPr>
        <w:spacing w:after="0" w:line="240" w:lineRule="auto"/>
        <w:rPr>
          <w:rFonts w:cstheme="minorHAnsi"/>
          <w:b/>
          <w:sz w:val="22"/>
        </w:rPr>
      </w:pP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4888"/>
      </w:tblGrid>
      <w:tr w:rsidR="00FD0166" w:rsidRPr="00996B8C" w14:paraId="4A5C3470" w14:textId="77777777" w:rsidTr="7B8C50C4">
        <w:trPr>
          <w:trHeight w:val="300"/>
        </w:trPr>
        <w:tc>
          <w:tcPr>
            <w:tcW w:w="4888" w:type="dxa"/>
            <w:shd w:val="clear" w:color="auto" w:fill="ED7D31" w:themeFill="accent2"/>
          </w:tcPr>
          <w:p w14:paraId="500B8B10" w14:textId="1870CEFF" w:rsidR="00FD0166" w:rsidRPr="00C555B7" w:rsidRDefault="00FD0166" w:rsidP="0029711A">
            <w:pPr>
              <w:jc w:val="center"/>
              <w:rPr>
                <w:rFonts w:cstheme="minorHAnsi"/>
                <w:sz w:val="22"/>
              </w:rPr>
            </w:pPr>
            <w:r w:rsidRPr="00C555B7">
              <w:rPr>
                <w:rFonts w:cstheme="minorHAnsi"/>
                <w:sz w:val="22"/>
              </w:rPr>
              <w:br w:type="page"/>
            </w:r>
            <w:r w:rsidR="00970ED5">
              <w:rPr>
                <w:rFonts w:cstheme="minorHAnsi"/>
                <w:b/>
                <w:sz w:val="22"/>
              </w:rPr>
              <w:t>Trainee</w:t>
            </w:r>
            <w:r w:rsidRPr="00C555B7">
              <w:rPr>
                <w:rFonts w:cstheme="minorHAnsi"/>
                <w:b/>
                <w:sz w:val="22"/>
              </w:rPr>
              <w:t xml:space="preserve"> Teaching Expectations</w:t>
            </w:r>
          </w:p>
        </w:tc>
        <w:tc>
          <w:tcPr>
            <w:tcW w:w="4888" w:type="dxa"/>
            <w:shd w:val="clear" w:color="auto" w:fill="ED7D31" w:themeFill="accent2"/>
          </w:tcPr>
          <w:p w14:paraId="65E2D6ED" w14:textId="77777777" w:rsidR="00FD0166" w:rsidRPr="00C555B7" w:rsidRDefault="00FD0166" w:rsidP="0029711A">
            <w:pPr>
              <w:jc w:val="center"/>
              <w:rPr>
                <w:rFonts w:cstheme="minorHAnsi"/>
                <w:sz w:val="22"/>
              </w:rPr>
            </w:pPr>
            <w:r w:rsidRPr="00C555B7">
              <w:rPr>
                <w:rFonts w:cstheme="minorHAnsi"/>
                <w:b/>
                <w:sz w:val="22"/>
              </w:rPr>
              <w:t xml:space="preserve">Mentor/Class Teacher Expectations </w:t>
            </w:r>
          </w:p>
        </w:tc>
      </w:tr>
      <w:tr w:rsidR="00FD0166" w:rsidRPr="00996B8C" w14:paraId="45105D61" w14:textId="77777777" w:rsidTr="7B8C50C4">
        <w:trPr>
          <w:trHeight w:val="300"/>
        </w:trPr>
        <w:tc>
          <w:tcPr>
            <w:tcW w:w="4888" w:type="dxa"/>
          </w:tcPr>
          <w:p w14:paraId="529D78DB" w14:textId="783EC539" w:rsidR="00FD0166" w:rsidRPr="00C555B7" w:rsidRDefault="00FD0166" w:rsidP="0029711A">
            <w:pPr>
              <w:rPr>
                <w:rFonts w:eastAsiaTheme="minorHAnsi" w:cstheme="minorHAnsi"/>
                <w:color w:val="000000"/>
                <w:sz w:val="22"/>
              </w:rPr>
            </w:pPr>
            <w:r w:rsidRPr="00C555B7">
              <w:rPr>
                <w:rFonts w:eastAsiaTheme="minorHAnsi" w:cstheme="minorHAnsi"/>
                <w:color w:val="000000"/>
                <w:sz w:val="22"/>
              </w:rPr>
              <w:t xml:space="preserve">Complete the relevant </w:t>
            </w:r>
            <w:r w:rsidR="00A4006F">
              <w:rPr>
                <w:rFonts w:eastAsiaTheme="minorHAnsi" w:cstheme="minorHAnsi"/>
                <w:color w:val="000000"/>
                <w:sz w:val="22"/>
              </w:rPr>
              <w:t>School Experience</w:t>
            </w:r>
            <w:r w:rsidR="00485B75">
              <w:rPr>
                <w:rFonts w:eastAsiaTheme="minorHAnsi" w:cstheme="minorHAnsi"/>
                <w:color w:val="000000"/>
                <w:sz w:val="22"/>
              </w:rPr>
              <w:t xml:space="preserve"> </w:t>
            </w:r>
            <w:r w:rsidRPr="00C555B7">
              <w:rPr>
                <w:rFonts w:eastAsiaTheme="minorHAnsi" w:cstheme="minorHAnsi"/>
                <w:color w:val="000000"/>
                <w:sz w:val="22"/>
              </w:rPr>
              <w:t xml:space="preserve">Tasks and reflection in your Development Record. You should complete the relevant forms on </w:t>
            </w:r>
            <w:r w:rsidR="006B0B99" w:rsidRPr="00C555B7">
              <w:rPr>
                <w:rFonts w:eastAsiaTheme="minorHAnsi" w:cstheme="minorHAnsi"/>
                <w:color w:val="000000"/>
                <w:sz w:val="22"/>
              </w:rPr>
              <w:t>Abyasa</w:t>
            </w:r>
            <w:r w:rsidR="0007767B" w:rsidRPr="00C555B7">
              <w:rPr>
                <w:rFonts w:eastAsiaTheme="minorHAnsi" w:cstheme="minorHAnsi"/>
                <w:color w:val="000000"/>
                <w:sz w:val="22"/>
              </w:rPr>
              <w:t xml:space="preserve">. </w:t>
            </w:r>
          </w:p>
          <w:p w14:paraId="7E324E69" w14:textId="77777777" w:rsidR="00FD0166" w:rsidRPr="00C555B7" w:rsidRDefault="00FD0166" w:rsidP="0029711A">
            <w:pPr>
              <w:pStyle w:val="paragraph"/>
              <w:spacing w:before="0" w:beforeAutospacing="0" w:after="0" w:afterAutospacing="0"/>
              <w:jc w:val="both"/>
              <w:textAlignment w:val="baseline"/>
              <w:rPr>
                <w:rStyle w:val="normaltextrun"/>
                <w:rFonts w:asciiTheme="minorHAnsi" w:eastAsiaTheme="majorEastAsia" w:hAnsiTheme="minorHAnsi" w:cstheme="minorHAnsi"/>
                <w:b/>
                <w:sz w:val="22"/>
                <w:szCs w:val="22"/>
              </w:rPr>
            </w:pPr>
          </w:p>
          <w:p w14:paraId="6AF6FEB7" w14:textId="77777777" w:rsidR="00FD0166" w:rsidRPr="00C555B7" w:rsidRDefault="00FD0166" w:rsidP="0029711A">
            <w:pPr>
              <w:pStyle w:val="paragraph"/>
              <w:spacing w:before="0" w:beforeAutospacing="0" w:after="0" w:afterAutospacing="0"/>
              <w:jc w:val="both"/>
              <w:textAlignment w:val="baseline"/>
              <w:rPr>
                <w:rFonts w:asciiTheme="minorHAnsi" w:hAnsiTheme="minorHAnsi" w:cstheme="minorHAnsi"/>
                <w:b/>
                <w:sz w:val="22"/>
                <w:szCs w:val="22"/>
              </w:rPr>
            </w:pPr>
            <w:r w:rsidRPr="00C555B7">
              <w:rPr>
                <w:rFonts w:asciiTheme="minorHAnsi" w:hAnsiTheme="minorHAnsi" w:cstheme="minorHAnsi"/>
                <w:b/>
                <w:sz w:val="22"/>
                <w:szCs w:val="22"/>
              </w:rPr>
              <w:t xml:space="preserve">EYFS </w:t>
            </w:r>
          </w:p>
          <w:p w14:paraId="209693F7" w14:textId="5AD9B2CE" w:rsidR="00FD0166" w:rsidRPr="007E31DF" w:rsidRDefault="00FD0166" w:rsidP="006272ED">
            <w:pPr>
              <w:pStyle w:val="ListParagraph"/>
              <w:numPr>
                <w:ilvl w:val="0"/>
                <w:numId w:val="17"/>
              </w:numPr>
              <w:ind w:left="341" w:hanging="306"/>
              <w:rPr>
                <w:rStyle w:val="normaltextrun"/>
                <w:rFonts w:eastAsiaTheme="majorEastAsia" w:cstheme="minorHAnsi"/>
                <w:color w:val="000000"/>
                <w:sz w:val="22"/>
                <w:shd w:val="clear" w:color="auto" w:fill="FFFFFF"/>
              </w:rPr>
            </w:pPr>
            <w:r w:rsidRPr="007E31DF">
              <w:rPr>
                <w:rStyle w:val="normaltextrun"/>
                <w:rFonts w:eastAsiaTheme="majorEastAsia" w:cstheme="minorHAnsi"/>
                <w:color w:val="000000"/>
                <w:sz w:val="22"/>
                <w:shd w:val="clear" w:color="auto" w:fill="FFFFFF"/>
              </w:rPr>
              <w:t xml:space="preserve">Each day this week, you will be expected to plan, resource and </w:t>
            </w:r>
            <w:r w:rsidR="006B0B99" w:rsidRPr="007E31DF">
              <w:rPr>
                <w:rStyle w:val="normaltextrun"/>
                <w:rFonts w:eastAsiaTheme="majorEastAsia" w:cstheme="minorHAnsi"/>
                <w:color w:val="000000"/>
                <w:sz w:val="22"/>
                <w:shd w:val="clear" w:color="auto" w:fill="FFFFFF"/>
              </w:rPr>
              <w:t>lead 3</w:t>
            </w:r>
            <w:r w:rsidRPr="007E31DF">
              <w:rPr>
                <w:rStyle w:val="normaltextrun"/>
                <w:rFonts w:eastAsiaTheme="majorEastAsia" w:cstheme="minorHAnsi"/>
                <w:color w:val="000000"/>
                <w:sz w:val="22"/>
                <w:shd w:val="clear" w:color="auto" w:fill="FFFFFF"/>
              </w:rPr>
              <w:t xml:space="preserve"> activities each day</w:t>
            </w:r>
            <w:r w:rsidR="007E31DF" w:rsidRPr="007E31DF">
              <w:rPr>
                <w:rStyle w:val="normaltextrun"/>
                <w:rFonts w:eastAsiaTheme="majorEastAsia" w:cstheme="minorHAnsi"/>
                <w:color w:val="000000"/>
                <w:sz w:val="22"/>
                <w:shd w:val="clear" w:color="auto" w:fill="FFFFFF"/>
              </w:rPr>
              <w:t xml:space="preserve"> </w:t>
            </w:r>
            <w:r w:rsidR="007E31DF" w:rsidRPr="007E31DF">
              <w:rPr>
                <w:rStyle w:val="normaltextrun"/>
                <w:rFonts w:eastAsiaTheme="majorEastAsia"/>
                <w:color w:val="000000"/>
                <w:sz w:val="22"/>
                <w:shd w:val="clear" w:color="auto" w:fill="FFFFFF"/>
              </w:rPr>
              <w:t>from across prime and specific areas</w:t>
            </w:r>
            <w:r w:rsidRPr="007E31DF">
              <w:rPr>
                <w:rStyle w:val="normaltextrun"/>
                <w:rFonts w:eastAsiaTheme="majorEastAsia" w:cstheme="minorHAnsi"/>
                <w:color w:val="000000"/>
                <w:sz w:val="22"/>
                <w:shd w:val="clear" w:color="auto" w:fill="FFFFFF"/>
              </w:rPr>
              <w:t xml:space="preserve">. </w:t>
            </w:r>
            <w:r w:rsidR="006B0B99" w:rsidRPr="007E31DF">
              <w:rPr>
                <w:rStyle w:val="normaltextrun"/>
                <w:rFonts w:eastAsiaTheme="majorEastAsia" w:cstheme="minorHAnsi"/>
                <w:color w:val="000000"/>
                <w:sz w:val="22"/>
                <w:shd w:val="clear" w:color="auto" w:fill="FFFFFF"/>
              </w:rPr>
              <w:t>T</w:t>
            </w:r>
            <w:r w:rsidR="006B0B99" w:rsidRPr="007E31DF">
              <w:rPr>
                <w:rStyle w:val="normaltextrun"/>
                <w:rFonts w:eastAsiaTheme="majorEastAsia" w:cstheme="minorHAnsi"/>
                <w:sz w:val="22"/>
                <w:shd w:val="clear" w:color="auto" w:fill="FFFFFF"/>
              </w:rPr>
              <w:t xml:space="preserve">his should lead into continuous provision. </w:t>
            </w:r>
            <w:r w:rsidR="007E31DF" w:rsidRPr="00C555B7">
              <w:rPr>
                <w:rFonts w:cstheme="minorHAnsi"/>
                <w:sz w:val="22"/>
              </w:rPr>
              <w:t xml:space="preserve">These should be a </w:t>
            </w:r>
            <w:r w:rsidR="007E31DF" w:rsidRPr="00C555B7">
              <w:rPr>
                <w:rFonts w:cstheme="minorHAnsi"/>
                <w:i/>
                <w:sz w:val="22"/>
              </w:rPr>
              <w:t>sequence</w:t>
            </w:r>
            <w:r w:rsidR="007E31DF" w:rsidRPr="00C555B7">
              <w:rPr>
                <w:rFonts w:cstheme="minorHAnsi"/>
                <w:sz w:val="22"/>
              </w:rPr>
              <w:t xml:space="preserve"> in which allows you to build upon prior learning</w:t>
            </w:r>
            <w:r w:rsidR="00485B75">
              <w:rPr>
                <w:rFonts w:cstheme="minorHAnsi"/>
                <w:sz w:val="22"/>
              </w:rPr>
              <w:t>.</w:t>
            </w:r>
          </w:p>
          <w:p w14:paraId="4BB72A58" w14:textId="58494631" w:rsidR="00FD0166" w:rsidRPr="00C555B7" w:rsidRDefault="00FD0166" w:rsidP="006272ED">
            <w:pPr>
              <w:pStyle w:val="paragraph"/>
              <w:numPr>
                <w:ilvl w:val="0"/>
                <w:numId w:val="12"/>
              </w:numPr>
              <w:spacing w:before="0" w:beforeAutospacing="0" w:after="0" w:afterAutospacing="0"/>
              <w:ind w:left="341" w:hanging="273"/>
              <w:textAlignment w:val="baseline"/>
              <w:rPr>
                <w:rStyle w:val="normaltextrun"/>
                <w:rFonts w:asciiTheme="minorHAnsi" w:eastAsiaTheme="majorEastAsia" w:hAnsiTheme="minorHAnsi" w:cstheme="minorHAnsi"/>
                <w:color w:val="000000"/>
                <w:sz w:val="22"/>
                <w:szCs w:val="22"/>
                <w:shd w:val="clear" w:color="auto" w:fill="FFFFFF"/>
              </w:rPr>
            </w:pPr>
            <w:r w:rsidRPr="00C555B7">
              <w:rPr>
                <w:rStyle w:val="normaltextrun"/>
                <w:rFonts w:asciiTheme="minorHAnsi" w:eastAsiaTheme="majorEastAsia" w:hAnsiTheme="minorHAnsi" w:cstheme="minorHAnsi"/>
                <w:color w:val="000000"/>
                <w:sz w:val="22"/>
                <w:szCs w:val="22"/>
                <w:shd w:val="clear" w:color="auto" w:fill="FFFFFF"/>
              </w:rPr>
              <w:t xml:space="preserve">You must present a detailed plan for these activities and evaluate and assess each activity in which you participated. </w:t>
            </w:r>
          </w:p>
          <w:p w14:paraId="4CE053F9" w14:textId="77777777" w:rsidR="00FD0166" w:rsidRPr="00C555B7" w:rsidRDefault="00FD0166" w:rsidP="006272ED">
            <w:pPr>
              <w:pStyle w:val="paragraph"/>
              <w:numPr>
                <w:ilvl w:val="0"/>
                <w:numId w:val="12"/>
              </w:numPr>
              <w:spacing w:before="0" w:beforeAutospacing="0" w:after="0" w:afterAutospacing="0"/>
              <w:ind w:left="341" w:hanging="273"/>
              <w:jc w:val="both"/>
              <w:textAlignment w:val="baseline"/>
              <w:rPr>
                <w:rStyle w:val="normaltextrun"/>
                <w:rFonts w:asciiTheme="minorHAnsi" w:eastAsiaTheme="majorEastAsia" w:hAnsiTheme="minorHAnsi" w:cstheme="minorHAnsi"/>
                <w:color w:val="000000"/>
                <w:sz w:val="22"/>
                <w:szCs w:val="22"/>
                <w:shd w:val="clear" w:color="auto" w:fill="FFFFFF"/>
              </w:rPr>
            </w:pPr>
            <w:r w:rsidRPr="00C555B7">
              <w:rPr>
                <w:rStyle w:val="normaltextrun"/>
                <w:rFonts w:asciiTheme="minorHAnsi" w:eastAsiaTheme="majorEastAsia" w:hAnsiTheme="minorHAnsi" w:cstheme="minorHAnsi"/>
                <w:color w:val="000000"/>
                <w:sz w:val="22"/>
                <w:szCs w:val="22"/>
                <w:shd w:val="clear" w:color="auto" w:fill="FFFFFF"/>
              </w:rPr>
              <w:t xml:space="preserve">If appropriate, in your evaluation and in discussion with expert colleagues please note how learning is cumulative and builds as the child gains experience across both specific and prime areas.  </w:t>
            </w:r>
          </w:p>
          <w:p w14:paraId="550267C6" w14:textId="77777777" w:rsidR="00FD0166" w:rsidRPr="00C555B7" w:rsidRDefault="00FD0166" w:rsidP="006272ED">
            <w:pPr>
              <w:pStyle w:val="paragraph"/>
              <w:numPr>
                <w:ilvl w:val="0"/>
                <w:numId w:val="12"/>
              </w:numPr>
              <w:spacing w:before="0" w:beforeAutospacing="0" w:after="0" w:afterAutospacing="0"/>
              <w:ind w:left="341" w:hanging="273"/>
              <w:jc w:val="both"/>
              <w:textAlignment w:val="baseline"/>
              <w:rPr>
                <w:rFonts w:asciiTheme="minorHAnsi" w:hAnsiTheme="minorHAnsi" w:cstheme="minorHAnsi"/>
                <w:b/>
                <w:sz w:val="22"/>
                <w:szCs w:val="22"/>
              </w:rPr>
            </w:pPr>
            <w:r w:rsidRPr="00C555B7">
              <w:rPr>
                <w:rStyle w:val="normaltextrun"/>
                <w:rFonts w:asciiTheme="minorHAnsi" w:eastAsiaTheme="majorEastAsia" w:hAnsiTheme="minorHAnsi" w:cstheme="minorHAnsi"/>
                <w:color w:val="000000"/>
                <w:sz w:val="22"/>
                <w:szCs w:val="22"/>
                <w:shd w:val="clear" w:color="auto" w:fill="FFFFFF"/>
              </w:rPr>
              <w:t xml:space="preserve">In addition, you should engage in meaningful interactions that scaffold children’s learning and contribute to the recording of “teachable moments” across all areas of the Early Years curriculum framework. </w:t>
            </w:r>
          </w:p>
          <w:p w14:paraId="5853FB7B" w14:textId="77777777" w:rsidR="00FD0166" w:rsidRPr="00C555B7" w:rsidRDefault="00FD0166" w:rsidP="002B5826">
            <w:pPr>
              <w:pStyle w:val="paragraph"/>
              <w:spacing w:before="0" w:beforeAutospacing="0" w:after="0" w:afterAutospacing="0"/>
              <w:ind w:left="341" w:hanging="273"/>
              <w:jc w:val="both"/>
              <w:textAlignment w:val="baseline"/>
              <w:rPr>
                <w:rFonts w:asciiTheme="minorHAnsi" w:hAnsiTheme="minorHAnsi" w:cstheme="minorHAnsi"/>
                <w:b/>
                <w:sz w:val="22"/>
                <w:szCs w:val="22"/>
              </w:rPr>
            </w:pPr>
          </w:p>
          <w:p w14:paraId="28E394BF" w14:textId="77777777" w:rsidR="00FD0166" w:rsidRPr="00C555B7" w:rsidRDefault="00FD0166" w:rsidP="0029711A">
            <w:pPr>
              <w:pStyle w:val="paragraph"/>
              <w:spacing w:before="0" w:beforeAutospacing="0" w:after="0" w:afterAutospacing="0"/>
              <w:jc w:val="both"/>
              <w:textAlignment w:val="baseline"/>
              <w:rPr>
                <w:rFonts w:asciiTheme="minorHAnsi" w:hAnsiTheme="minorHAnsi" w:cstheme="minorHAnsi"/>
                <w:b/>
                <w:sz w:val="22"/>
                <w:szCs w:val="22"/>
              </w:rPr>
            </w:pPr>
            <w:r w:rsidRPr="00C555B7">
              <w:rPr>
                <w:rFonts w:asciiTheme="minorHAnsi" w:hAnsiTheme="minorHAnsi" w:cstheme="minorHAnsi"/>
                <w:b/>
                <w:sz w:val="22"/>
                <w:szCs w:val="22"/>
              </w:rPr>
              <w:t xml:space="preserve">Key Stage 1 and 2 </w:t>
            </w:r>
          </w:p>
          <w:p w14:paraId="3DCE2EEA" w14:textId="6FADF924" w:rsidR="00FD0166" w:rsidRPr="00C555B7" w:rsidRDefault="006B0B99" w:rsidP="006272ED">
            <w:pPr>
              <w:pStyle w:val="paragraph"/>
              <w:numPr>
                <w:ilvl w:val="0"/>
                <w:numId w:val="13"/>
              </w:numPr>
              <w:spacing w:before="0" w:beforeAutospacing="0" w:after="0" w:afterAutospacing="0"/>
              <w:ind w:left="374"/>
              <w:jc w:val="both"/>
              <w:textAlignment w:val="baseline"/>
              <w:rPr>
                <w:rFonts w:asciiTheme="minorHAnsi" w:hAnsiTheme="minorHAnsi" w:cstheme="minorHAnsi"/>
                <w:sz w:val="22"/>
                <w:szCs w:val="22"/>
              </w:rPr>
            </w:pPr>
            <w:r w:rsidRPr="00C555B7">
              <w:rPr>
                <w:rFonts w:asciiTheme="minorHAnsi" w:hAnsiTheme="minorHAnsi" w:cstheme="minorHAnsi"/>
                <w:sz w:val="22"/>
                <w:szCs w:val="22"/>
              </w:rPr>
              <w:t>Plan</w:t>
            </w:r>
            <w:r w:rsidR="00FD0166" w:rsidRPr="00C555B7">
              <w:rPr>
                <w:rFonts w:asciiTheme="minorHAnsi" w:hAnsiTheme="minorHAnsi" w:cstheme="minorHAnsi"/>
                <w:sz w:val="22"/>
                <w:szCs w:val="22"/>
              </w:rPr>
              <w:t xml:space="preserve"> and teach one lesson each day in English </w:t>
            </w:r>
            <w:r w:rsidR="00FD0166" w:rsidRPr="00C555B7">
              <w:rPr>
                <w:rFonts w:asciiTheme="minorHAnsi" w:hAnsiTheme="minorHAnsi" w:cstheme="minorHAnsi"/>
                <w:b/>
                <w:sz w:val="22"/>
                <w:szCs w:val="22"/>
              </w:rPr>
              <w:t>and</w:t>
            </w:r>
            <w:r w:rsidR="00FD0166" w:rsidRPr="00C555B7">
              <w:rPr>
                <w:rFonts w:asciiTheme="minorHAnsi" w:hAnsiTheme="minorHAnsi" w:cstheme="minorHAnsi"/>
                <w:i/>
                <w:sz w:val="22"/>
                <w:szCs w:val="22"/>
              </w:rPr>
              <w:t xml:space="preserve"> </w:t>
            </w:r>
            <w:r w:rsidR="00900C37" w:rsidRPr="00C555B7">
              <w:rPr>
                <w:rFonts w:asciiTheme="minorHAnsi" w:hAnsiTheme="minorHAnsi" w:cstheme="minorHAnsi"/>
                <w:sz w:val="22"/>
                <w:szCs w:val="22"/>
              </w:rPr>
              <w:t>M</w:t>
            </w:r>
            <w:r w:rsidR="00FD0166" w:rsidRPr="00C555B7">
              <w:rPr>
                <w:rFonts w:asciiTheme="minorHAnsi" w:hAnsiTheme="minorHAnsi" w:cstheme="minorHAnsi"/>
                <w:sz w:val="22"/>
                <w:szCs w:val="22"/>
              </w:rPr>
              <w:t xml:space="preserve">aths. These should be a </w:t>
            </w:r>
            <w:r w:rsidR="00FD0166" w:rsidRPr="00C555B7">
              <w:rPr>
                <w:rFonts w:asciiTheme="minorHAnsi" w:hAnsiTheme="minorHAnsi" w:cstheme="minorHAnsi"/>
                <w:i/>
                <w:sz w:val="22"/>
                <w:szCs w:val="22"/>
              </w:rPr>
              <w:t>sequence</w:t>
            </w:r>
            <w:r w:rsidR="00FD0166" w:rsidRPr="00C555B7">
              <w:rPr>
                <w:rFonts w:asciiTheme="minorHAnsi" w:hAnsiTheme="minorHAnsi" w:cstheme="minorHAnsi"/>
                <w:sz w:val="22"/>
                <w:szCs w:val="22"/>
              </w:rPr>
              <w:t xml:space="preserve"> in which allows you to build upon prior learning. </w:t>
            </w:r>
          </w:p>
          <w:p w14:paraId="29EAA472" w14:textId="25840256" w:rsidR="00FD0166" w:rsidRPr="00C555B7" w:rsidRDefault="00FD0166" w:rsidP="7B8C50C4">
            <w:pPr>
              <w:pStyle w:val="paragraph"/>
              <w:numPr>
                <w:ilvl w:val="0"/>
                <w:numId w:val="13"/>
              </w:numPr>
              <w:spacing w:before="0" w:beforeAutospacing="0" w:after="0" w:afterAutospacing="0"/>
              <w:ind w:left="374"/>
              <w:jc w:val="both"/>
              <w:textAlignment w:val="baseline"/>
              <w:rPr>
                <w:rFonts w:asciiTheme="minorHAnsi" w:hAnsiTheme="minorHAnsi" w:cstheme="minorBidi"/>
                <w:sz w:val="22"/>
                <w:szCs w:val="22"/>
              </w:rPr>
            </w:pPr>
            <w:r w:rsidRPr="7B8C50C4">
              <w:rPr>
                <w:rFonts w:asciiTheme="minorHAnsi" w:hAnsiTheme="minorHAnsi" w:cstheme="minorBidi"/>
                <w:sz w:val="22"/>
                <w:szCs w:val="22"/>
              </w:rPr>
              <w:t xml:space="preserve">In addition, </w:t>
            </w:r>
            <w:r w:rsidRPr="7B8C50C4">
              <w:rPr>
                <w:rFonts w:asciiTheme="minorHAnsi" w:hAnsiTheme="minorHAnsi" w:cstheme="minorBidi"/>
                <w:sz w:val="22"/>
                <w:szCs w:val="22"/>
                <w:u w:val="single"/>
              </w:rPr>
              <w:t>each day</w:t>
            </w:r>
            <w:r w:rsidRPr="7B8C50C4">
              <w:rPr>
                <w:rFonts w:asciiTheme="minorHAnsi" w:hAnsiTheme="minorHAnsi" w:cstheme="minorBidi"/>
                <w:sz w:val="22"/>
                <w:szCs w:val="22"/>
              </w:rPr>
              <w:t xml:space="preserve"> you should plan, resource, and teach a lesson from another subject area from across the </w:t>
            </w:r>
            <w:r w:rsidR="3543ED06" w:rsidRPr="7B8C50C4">
              <w:rPr>
                <w:rFonts w:asciiTheme="minorHAnsi" w:hAnsiTheme="minorHAnsi" w:cstheme="minorBidi"/>
                <w:sz w:val="22"/>
                <w:szCs w:val="22"/>
              </w:rPr>
              <w:t xml:space="preserve">wider </w:t>
            </w:r>
            <w:r w:rsidRPr="7B8C50C4">
              <w:rPr>
                <w:rFonts w:asciiTheme="minorHAnsi" w:hAnsiTheme="minorHAnsi" w:cstheme="minorBidi"/>
                <w:sz w:val="22"/>
                <w:szCs w:val="22"/>
              </w:rPr>
              <w:t xml:space="preserve">curriculum. </w:t>
            </w:r>
            <w:r w:rsidR="49842DA8" w:rsidRPr="7B8C50C4">
              <w:rPr>
                <w:rFonts w:asciiTheme="minorHAnsi" w:hAnsiTheme="minorHAnsi" w:cstheme="minorBidi"/>
                <w:sz w:val="22"/>
                <w:szCs w:val="22"/>
              </w:rPr>
              <w:t>Consider which foundation subjects you</w:t>
            </w:r>
            <w:r w:rsidR="25B8700E" w:rsidRPr="7B8C50C4">
              <w:rPr>
                <w:rFonts w:asciiTheme="minorHAnsi" w:hAnsiTheme="minorHAnsi" w:cstheme="minorBidi"/>
                <w:sz w:val="22"/>
                <w:szCs w:val="22"/>
              </w:rPr>
              <w:t xml:space="preserve"> need to experience teaching. </w:t>
            </w:r>
          </w:p>
          <w:p w14:paraId="371FD840" w14:textId="5BB7EE2F" w:rsidR="008A4085" w:rsidRPr="00C555B7" w:rsidRDefault="008A4085" w:rsidP="0029711A">
            <w:pPr>
              <w:pStyle w:val="paragraph"/>
              <w:spacing w:before="0" w:beforeAutospacing="0" w:after="0" w:afterAutospacing="0"/>
              <w:jc w:val="both"/>
              <w:textAlignment w:val="baseline"/>
              <w:rPr>
                <w:rFonts w:asciiTheme="minorHAnsi" w:hAnsiTheme="minorHAnsi" w:cstheme="minorHAnsi"/>
                <w:sz w:val="22"/>
                <w:szCs w:val="22"/>
              </w:rPr>
            </w:pPr>
          </w:p>
          <w:p w14:paraId="3A39603C" w14:textId="23212DBE" w:rsidR="008A4085" w:rsidRDefault="008A4085" w:rsidP="0029711A">
            <w:pPr>
              <w:pStyle w:val="paragraph"/>
              <w:spacing w:before="0" w:beforeAutospacing="0" w:after="0" w:afterAutospacing="0"/>
              <w:jc w:val="center"/>
              <w:textAlignment w:val="baseline"/>
              <w:rPr>
                <w:rFonts w:asciiTheme="minorHAnsi" w:hAnsiTheme="minorHAnsi" w:cstheme="minorHAnsi"/>
                <w:b/>
                <w:sz w:val="22"/>
                <w:szCs w:val="22"/>
              </w:rPr>
            </w:pPr>
            <w:r w:rsidRPr="00C555B7">
              <w:rPr>
                <w:rFonts w:asciiTheme="minorHAnsi" w:hAnsiTheme="minorHAnsi" w:cstheme="minorHAnsi"/>
                <w:b/>
                <w:sz w:val="22"/>
                <w:szCs w:val="22"/>
              </w:rPr>
              <w:t>Please note that this week you should be building up to taking responsibility for a full afternoon or morning session.</w:t>
            </w:r>
          </w:p>
          <w:p w14:paraId="407CDC26" w14:textId="77777777" w:rsidR="00FD1B7E" w:rsidRDefault="00FD1B7E" w:rsidP="0029711A">
            <w:pPr>
              <w:pStyle w:val="paragraph"/>
              <w:spacing w:before="0" w:beforeAutospacing="0" w:after="0" w:afterAutospacing="0"/>
              <w:jc w:val="center"/>
              <w:textAlignment w:val="baseline"/>
              <w:rPr>
                <w:rFonts w:asciiTheme="minorHAnsi" w:hAnsiTheme="minorHAnsi" w:cstheme="minorHAnsi"/>
                <w:b/>
                <w:sz w:val="22"/>
                <w:szCs w:val="22"/>
              </w:rPr>
            </w:pPr>
          </w:p>
          <w:p w14:paraId="4434B97C" w14:textId="77777777" w:rsidR="00FD1B7E" w:rsidRPr="00FD1B7E" w:rsidRDefault="00FD1B7E" w:rsidP="0029711A">
            <w:pPr>
              <w:pStyle w:val="paragraph"/>
              <w:spacing w:before="0" w:beforeAutospacing="0" w:after="0" w:afterAutospacing="0"/>
              <w:jc w:val="both"/>
              <w:textAlignment w:val="baseline"/>
              <w:rPr>
                <w:rFonts w:asciiTheme="minorHAnsi" w:hAnsiTheme="minorHAnsi" w:cstheme="minorHAnsi"/>
                <w:bCs/>
                <w:sz w:val="22"/>
                <w:szCs w:val="22"/>
              </w:rPr>
            </w:pPr>
            <w:r w:rsidRPr="00FD1B7E">
              <w:rPr>
                <w:rFonts w:asciiTheme="minorHAnsi" w:hAnsiTheme="minorHAnsi" w:cstheme="minorHAnsi"/>
                <w:bCs/>
                <w:sz w:val="22"/>
                <w:szCs w:val="22"/>
              </w:rPr>
              <w:t xml:space="preserve">Update your pupil progress tracker and continue to collect and annotate samples of work from your focus children. </w:t>
            </w:r>
          </w:p>
          <w:p w14:paraId="12C0A853" w14:textId="77777777" w:rsidR="00FD0166" w:rsidRPr="00C555B7" w:rsidRDefault="00FD0166" w:rsidP="0029711A">
            <w:pPr>
              <w:pStyle w:val="paragraph"/>
              <w:spacing w:before="0" w:beforeAutospacing="0" w:after="0" w:afterAutospacing="0"/>
              <w:jc w:val="both"/>
              <w:textAlignment w:val="baseline"/>
              <w:rPr>
                <w:rFonts w:asciiTheme="minorHAnsi" w:hAnsiTheme="minorHAnsi" w:cstheme="minorHAnsi"/>
                <w:sz w:val="22"/>
                <w:szCs w:val="22"/>
              </w:rPr>
            </w:pPr>
          </w:p>
        </w:tc>
        <w:tc>
          <w:tcPr>
            <w:tcW w:w="4888" w:type="dxa"/>
          </w:tcPr>
          <w:p w14:paraId="71F8680A" w14:textId="08AF8892" w:rsidR="474236E9" w:rsidRDefault="474236E9" w:rsidP="7B8C50C4">
            <w:pPr>
              <w:pStyle w:val="ListParagraph"/>
              <w:ind w:left="0"/>
              <w:jc w:val="both"/>
              <w:rPr>
                <w:sz w:val="22"/>
              </w:rPr>
            </w:pPr>
            <w:r w:rsidRPr="7B8C50C4">
              <w:rPr>
                <w:sz w:val="22"/>
              </w:rPr>
              <w:lastRenderedPageBreak/>
              <w:t>Watch the Curriculum Connections video and ensure that you are aware of the school-based tasks for this unit of learning.</w:t>
            </w:r>
          </w:p>
          <w:p w14:paraId="10D507DF" w14:textId="6FEA133E" w:rsidR="7B8C50C4" w:rsidRDefault="7B8C50C4" w:rsidP="7B8C50C4">
            <w:pPr>
              <w:pStyle w:val="ListParagraph"/>
              <w:rPr>
                <w:b/>
                <w:bCs/>
                <w:color w:val="000000" w:themeColor="text1"/>
                <w:sz w:val="22"/>
              </w:rPr>
            </w:pPr>
          </w:p>
          <w:p w14:paraId="3530F8F7" w14:textId="518A3E30" w:rsidR="474236E9" w:rsidRDefault="474236E9" w:rsidP="7B8C50C4">
            <w:pPr>
              <w:pStyle w:val="ListParagraph"/>
              <w:numPr>
                <w:ilvl w:val="0"/>
                <w:numId w:val="1"/>
              </w:numPr>
              <w:ind w:left="360"/>
            </w:pPr>
            <w:r>
              <w:t>The Class teacher/School Mentor will carry out a weekly observation, using the observation pro forma pre-loaded onto Abyasa or on the website.</w:t>
            </w:r>
          </w:p>
          <w:p w14:paraId="35B40E08" w14:textId="74030F0A" w:rsidR="474236E9" w:rsidRDefault="474236E9" w:rsidP="7B8C50C4">
            <w:pPr>
              <w:pStyle w:val="ListParagraph"/>
              <w:numPr>
                <w:ilvl w:val="0"/>
                <w:numId w:val="1"/>
              </w:numPr>
              <w:ind w:left="360"/>
              <w:rPr>
                <w:sz w:val="22"/>
              </w:rPr>
            </w:pPr>
            <w:r>
              <w:t xml:space="preserve">The </w:t>
            </w:r>
            <w:r w:rsidRPr="7B8C50C4">
              <w:rPr>
                <w:u w:val="single"/>
              </w:rPr>
              <w:t>mentor</w:t>
            </w:r>
            <w:r>
              <w:t xml:space="preserve"> will upload this to Abyasa each week.</w:t>
            </w:r>
          </w:p>
          <w:p w14:paraId="73DFF245" w14:textId="29125826" w:rsidR="474236E9" w:rsidRDefault="474236E9" w:rsidP="7B8C50C4">
            <w:pPr>
              <w:pStyle w:val="ListParagraph"/>
              <w:numPr>
                <w:ilvl w:val="0"/>
                <w:numId w:val="1"/>
              </w:numPr>
              <w:ind w:left="360"/>
              <w:rPr>
                <w:sz w:val="22"/>
              </w:rPr>
            </w:pPr>
            <w:r>
              <w:t>Weekly meeting with the School Mentor to include feedback from the</w:t>
            </w:r>
            <w:r w:rsidR="4343E85D">
              <w:t xml:space="preserve"> </w:t>
            </w:r>
            <w:r>
              <w:t xml:space="preserve">lesson observation. </w:t>
            </w:r>
          </w:p>
          <w:p w14:paraId="34672E50" w14:textId="4B84007D" w:rsidR="474236E9" w:rsidRDefault="474236E9" w:rsidP="7B8C50C4">
            <w:pPr>
              <w:pStyle w:val="ListParagraph"/>
              <w:numPr>
                <w:ilvl w:val="0"/>
                <w:numId w:val="1"/>
              </w:numPr>
              <w:ind w:left="360"/>
              <w:rPr>
                <w:b/>
                <w:bCs/>
                <w:color w:val="000000" w:themeColor="text1"/>
                <w:sz w:val="22"/>
              </w:rPr>
            </w:pPr>
            <w:r>
              <w:t>Trainee to record feedback and reflect on outcomes using the Development Record.</w:t>
            </w:r>
          </w:p>
          <w:p w14:paraId="1FF891BF" w14:textId="42B8A769" w:rsidR="00FD0166" w:rsidRPr="00C555B7" w:rsidRDefault="00FD0166" w:rsidP="7B8C50C4">
            <w:pPr>
              <w:pStyle w:val="ListParagraph"/>
              <w:numPr>
                <w:ilvl w:val="0"/>
                <w:numId w:val="1"/>
              </w:numPr>
              <w:ind w:left="360"/>
              <w:rPr>
                <w:color w:val="000000" w:themeColor="text1"/>
                <w:sz w:val="22"/>
              </w:rPr>
            </w:pPr>
            <w:r>
              <w:t xml:space="preserve">Ensure that the </w:t>
            </w:r>
            <w:r w:rsidR="00970ED5">
              <w:t>Trainee</w:t>
            </w:r>
            <w:r>
              <w:t xml:space="preserve"> is aware of what they will be expected to teach in the following week and that they have appropriate access to planning/ resources. </w:t>
            </w:r>
          </w:p>
          <w:p w14:paraId="4B1E0237" w14:textId="1200497C" w:rsidR="00FD0166" w:rsidRPr="00C555B7" w:rsidRDefault="00FD0166" w:rsidP="002B5826">
            <w:pPr>
              <w:pStyle w:val="ListParagraph"/>
              <w:numPr>
                <w:ilvl w:val="0"/>
                <w:numId w:val="6"/>
              </w:numPr>
              <w:ind w:left="310" w:hanging="310"/>
              <w:rPr>
                <w:rFonts w:eastAsiaTheme="minorHAnsi" w:cstheme="minorHAnsi"/>
                <w:color w:val="000000"/>
                <w:sz w:val="22"/>
              </w:rPr>
            </w:pPr>
            <w:r w:rsidRPr="00C555B7">
              <w:rPr>
                <w:rFonts w:eastAsiaTheme="minorHAnsi" w:cstheme="minorHAnsi"/>
                <w:b/>
                <w:bCs/>
                <w:color w:val="000000"/>
                <w:sz w:val="22"/>
              </w:rPr>
              <w:t xml:space="preserve">The </w:t>
            </w:r>
            <w:r w:rsidR="006B0B99" w:rsidRPr="00C555B7">
              <w:rPr>
                <w:rFonts w:eastAsiaTheme="minorHAnsi" w:cstheme="minorHAnsi"/>
                <w:b/>
                <w:bCs/>
                <w:color w:val="000000"/>
                <w:sz w:val="22"/>
              </w:rPr>
              <w:t>Lead</w:t>
            </w:r>
            <w:r w:rsidRPr="00C555B7">
              <w:rPr>
                <w:rFonts w:eastAsiaTheme="minorHAnsi" w:cstheme="minorHAnsi"/>
                <w:b/>
                <w:color w:val="000000"/>
                <w:sz w:val="22"/>
              </w:rPr>
              <w:t xml:space="preserve"> Mentor </w:t>
            </w:r>
            <w:r w:rsidRPr="00C555B7">
              <w:rPr>
                <w:rFonts w:eastAsiaTheme="minorHAnsi" w:cstheme="minorHAnsi"/>
                <w:b/>
                <w:i/>
                <w:color w:val="000000"/>
                <w:sz w:val="22"/>
              </w:rPr>
              <w:t>may</w:t>
            </w:r>
            <w:r w:rsidRPr="00C555B7">
              <w:rPr>
                <w:rFonts w:eastAsiaTheme="minorHAnsi" w:cstheme="minorHAnsi"/>
                <w:b/>
                <w:color w:val="000000"/>
                <w:sz w:val="22"/>
              </w:rPr>
              <w:t xml:space="preserve"> conduct their second compliance check this week. </w:t>
            </w:r>
          </w:p>
          <w:p w14:paraId="5947E6CC" w14:textId="77777777" w:rsidR="00FD0166" w:rsidRPr="00C555B7" w:rsidRDefault="00FD0166" w:rsidP="0029711A">
            <w:pPr>
              <w:rPr>
                <w:rFonts w:cstheme="minorHAnsi"/>
                <w:sz w:val="22"/>
              </w:rPr>
            </w:pPr>
          </w:p>
          <w:p w14:paraId="366E12C0" w14:textId="600B04A9" w:rsidR="00FD0166" w:rsidRPr="00C555B7" w:rsidRDefault="00FD0166" w:rsidP="0029711A">
            <w:pPr>
              <w:jc w:val="center"/>
              <w:rPr>
                <w:rFonts w:eastAsiaTheme="minorHAnsi" w:cstheme="minorHAnsi"/>
                <w:i/>
                <w:color w:val="000000"/>
                <w:sz w:val="22"/>
              </w:rPr>
            </w:pPr>
            <w:r w:rsidRPr="00C555B7">
              <w:rPr>
                <w:rFonts w:eastAsiaTheme="minorHAnsi" w:cstheme="minorHAnsi"/>
                <w:i/>
                <w:color w:val="000000"/>
                <w:sz w:val="22"/>
              </w:rPr>
              <w:lastRenderedPageBreak/>
              <w:t xml:space="preserve">The </w:t>
            </w:r>
            <w:r w:rsidR="00172FF5">
              <w:rPr>
                <w:rFonts w:eastAsiaTheme="minorHAnsi" w:cstheme="minorHAnsi"/>
                <w:i/>
                <w:color w:val="000000"/>
                <w:sz w:val="22"/>
              </w:rPr>
              <w:t xml:space="preserve">School </w:t>
            </w:r>
            <w:r w:rsidRPr="00C555B7">
              <w:rPr>
                <w:rFonts w:eastAsiaTheme="minorHAnsi" w:cstheme="minorHAnsi"/>
                <w:i/>
                <w:color w:val="000000"/>
                <w:sz w:val="22"/>
              </w:rPr>
              <w:t xml:space="preserve">Mentor should contact the </w:t>
            </w:r>
            <w:r w:rsidR="006B0B99" w:rsidRPr="00C555B7">
              <w:rPr>
                <w:rFonts w:eastAsiaTheme="minorHAnsi" w:cstheme="minorHAnsi"/>
                <w:i/>
                <w:iCs/>
                <w:color w:val="000000"/>
                <w:sz w:val="22"/>
              </w:rPr>
              <w:t>Lead Mentor</w:t>
            </w:r>
            <w:r w:rsidRPr="00C555B7">
              <w:rPr>
                <w:rFonts w:eastAsiaTheme="minorHAnsi" w:cstheme="minorHAnsi"/>
                <w:i/>
                <w:color w:val="000000"/>
                <w:sz w:val="22"/>
              </w:rPr>
              <w:t xml:space="preserve"> if there are significant concerns about a </w:t>
            </w:r>
            <w:r w:rsidR="00970ED5">
              <w:rPr>
                <w:rFonts w:eastAsiaTheme="minorHAnsi" w:cstheme="minorHAnsi"/>
                <w:i/>
                <w:color w:val="000000"/>
                <w:sz w:val="22"/>
              </w:rPr>
              <w:t>Trainee</w:t>
            </w:r>
            <w:r w:rsidRPr="00C555B7">
              <w:rPr>
                <w:rFonts w:eastAsiaTheme="minorHAnsi" w:cstheme="minorHAnsi"/>
                <w:i/>
                <w:color w:val="000000"/>
                <w:sz w:val="22"/>
              </w:rPr>
              <w:t xml:space="preserve">’s professional conduct or performance. </w:t>
            </w:r>
          </w:p>
          <w:p w14:paraId="3F413EBB" w14:textId="72D6E5BD" w:rsidR="00FD0166" w:rsidRPr="00C555B7" w:rsidRDefault="00FD0166" w:rsidP="0029711A">
            <w:pPr>
              <w:jc w:val="both"/>
              <w:rPr>
                <w:rFonts w:cstheme="minorHAnsi"/>
                <w:i/>
                <w:color w:val="000000"/>
                <w:sz w:val="22"/>
              </w:rPr>
            </w:pPr>
          </w:p>
        </w:tc>
      </w:tr>
    </w:tbl>
    <w:p w14:paraId="37D0D1C2" w14:textId="6ABCDF98" w:rsidR="00FD0166" w:rsidRPr="00C555B7" w:rsidRDefault="00FD0166" w:rsidP="0029711A">
      <w:pPr>
        <w:spacing w:after="0" w:line="240" w:lineRule="auto"/>
        <w:rPr>
          <w:rFonts w:cstheme="minorHAnsi"/>
          <w:sz w:val="22"/>
        </w:rPr>
      </w:pPr>
    </w:p>
    <w:p w14:paraId="6ADABCDB" w14:textId="77777777" w:rsidR="00996B8C" w:rsidRPr="00C555B7" w:rsidRDefault="00996B8C" w:rsidP="0029711A">
      <w:pPr>
        <w:spacing w:after="0" w:line="240" w:lineRule="auto"/>
        <w:rPr>
          <w:rFonts w:cstheme="minorHAnsi"/>
          <w:sz w:val="22"/>
        </w:rPr>
      </w:pPr>
    </w:p>
    <w:tbl>
      <w:tblPr>
        <w:tblStyle w:val="TableGrid"/>
        <w:tblW w:w="9776"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9776"/>
      </w:tblGrid>
      <w:tr w:rsidR="00EE020B" w:rsidRPr="001650B3" w14:paraId="7F54BF16" w14:textId="77777777" w:rsidTr="355D7302">
        <w:tc>
          <w:tcPr>
            <w:tcW w:w="9776" w:type="dxa"/>
            <w:tcBorders>
              <w:bottom w:val="single" w:sz="2" w:space="0" w:color="auto"/>
            </w:tcBorders>
            <w:shd w:val="clear" w:color="auto" w:fill="ED7D31" w:themeFill="accent2"/>
          </w:tcPr>
          <w:p w14:paraId="45B301B1" w14:textId="748B6E88" w:rsidR="00EE020B" w:rsidRPr="00C555B7" w:rsidRDefault="00EE020B" w:rsidP="0029711A">
            <w:pPr>
              <w:rPr>
                <w:rFonts w:cstheme="minorHAnsi"/>
                <w:b/>
                <w:color w:val="000000"/>
                <w:sz w:val="22"/>
              </w:rPr>
            </w:pPr>
            <w:bookmarkStart w:id="14" w:name="_Hlk141712747"/>
            <w:r w:rsidRPr="00C555B7">
              <w:rPr>
                <w:rFonts w:cstheme="minorHAnsi"/>
                <w:b/>
                <w:color w:val="000000"/>
                <w:sz w:val="22"/>
              </w:rPr>
              <w:t xml:space="preserve">Suggested </w:t>
            </w:r>
            <w:r w:rsidR="00A4006F">
              <w:rPr>
                <w:rFonts w:cstheme="minorHAnsi"/>
                <w:b/>
                <w:color w:val="000000"/>
                <w:sz w:val="22"/>
              </w:rPr>
              <w:t>School Experience</w:t>
            </w:r>
            <w:r w:rsidR="00485B75">
              <w:rPr>
                <w:rFonts w:cstheme="minorHAnsi"/>
                <w:b/>
                <w:color w:val="000000"/>
                <w:sz w:val="22"/>
              </w:rPr>
              <w:t xml:space="preserve"> Directed</w:t>
            </w:r>
            <w:r w:rsidRPr="00C555B7">
              <w:rPr>
                <w:rFonts w:cstheme="minorHAnsi"/>
                <w:b/>
                <w:color w:val="000000"/>
                <w:sz w:val="22"/>
              </w:rPr>
              <w:t xml:space="preserve"> Tasks </w:t>
            </w:r>
          </w:p>
        </w:tc>
      </w:tr>
      <w:tr w:rsidR="00EE020B" w:rsidRPr="001650B3" w14:paraId="533E1D46" w14:textId="77777777" w:rsidTr="355D7302">
        <w:tc>
          <w:tcPr>
            <w:tcW w:w="9776" w:type="dxa"/>
            <w:tcBorders>
              <w:top w:val="single" w:sz="2" w:space="0" w:color="auto"/>
              <w:left w:val="single" w:sz="2" w:space="0" w:color="auto"/>
              <w:bottom w:val="single" w:sz="2" w:space="0" w:color="auto"/>
              <w:right w:val="single" w:sz="2" w:space="0" w:color="auto"/>
            </w:tcBorders>
          </w:tcPr>
          <w:p w14:paraId="7133A7D9" w14:textId="282E5B28" w:rsidR="00EE020B" w:rsidRPr="00C555B7" w:rsidRDefault="6F79B749" w:rsidP="006272ED">
            <w:pPr>
              <w:numPr>
                <w:ilvl w:val="0"/>
                <w:numId w:val="19"/>
              </w:numPr>
              <w:contextualSpacing/>
              <w:jc w:val="both"/>
              <w:rPr>
                <w:rFonts w:cstheme="minorHAnsi"/>
                <w:b/>
                <w:color w:val="000000"/>
                <w:sz w:val="22"/>
              </w:rPr>
            </w:pPr>
            <w:r w:rsidRPr="00C555B7">
              <w:rPr>
                <w:rFonts w:cstheme="minorHAnsi"/>
                <w:b/>
                <w:color w:val="000000" w:themeColor="text1"/>
                <w:sz w:val="22"/>
              </w:rPr>
              <w:t xml:space="preserve"> </w:t>
            </w:r>
            <w:r w:rsidR="0FE3F7F2" w:rsidRPr="00C555B7">
              <w:rPr>
                <w:rFonts w:cstheme="minorHAnsi"/>
                <w:b/>
                <w:color w:val="000000" w:themeColor="text1"/>
                <w:sz w:val="22"/>
              </w:rPr>
              <w:t>Y</w:t>
            </w:r>
            <w:r w:rsidRPr="00C555B7">
              <w:rPr>
                <w:rFonts w:cstheme="minorHAnsi"/>
                <w:b/>
                <w:color w:val="000000" w:themeColor="text1"/>
                <w:sz w:val="22"/>
              </w:rPr>
              <w:t xml:space="preserve">our teaching </w:t>
            </w:r>
            <w:r w:rsidR="00600399" w:rsidRPr="00C555B7">
              <w:rPr>
                <w:rFonts w:cstheme="minorHAnsi"/>
                <w:b/>
                <w:color w:val="000000" w:themeColor="text1"/>
                <w:sz w:val="22"/>
              </w:rPr>
              <w:t>team.</w:t>
            </w:r>
            <w:r w:rsidRPr="00C555B7">
              <w:rPr>
                <w:rFonts w:cstheme="minorHAnsi"/>
                <w:b/>
                <w:color w:val="000000" w:themeColor="text1"/>
                <w:sz w:val="22"/>
              </w:rPr>
              <w:t xml:space="preserve"> </w:t>
            </w:r>
          </w:p>
          <w:p w14:paraId="65BB2F95" w14:textId="77777777" w:rsidR="00EE020B" w:rsidRPr="00C555B7" w:rsidRDefault="00EE020B" w:rsidP="008374F9">
            <w:pPr>
              <w:jc w:val="both"/>
              <w:rPr>
                <w:rFonts w:cstheme="minorHAnsi"/>
                <w:color w:val="000000"/>
                <w:sz w:val="22"/>
              </w:rPr>
            </w:pPr>
            <w:r w:rsidRPr="00C555B7">
              <w:rPr>
                <w:rFonts w:cstheme="minorHAnsi"/>
                <w:color w:val="000000"/>
                <w:sz w:val="22"/>
              </w:rPr>
              <w:t xml:space="preserve">In your CPD time this week, speak to any additional adults that you are working with in your classroom/ setting or those who might be deployed around the school. Ensure that you are aware of the breadth of their role, and specialisms that they bring. In addition, you should </w:t>
            </w:r>
          </w:p>
          <w:p w14:paraId="591D5BCB" w14:textId="77777777" w:rsidR="00EE020B" w:rsidRPr="00C555B7" w:rsidRDefault="00EE020B" w:rsidP="006272ED">
            <w:pPr>
              <w:numPr>
                <w:ilvl w:val="1"/>
                <w:numId w:val="18"/>
              </w:numPr>
              <w:ind w:left="875"/>
              <w:contextualSpacing/>
              <w:jc w:val="both"/>
              <w:rPr>
                <w:rFonts w:cstheme="minorHAnsi"/>
                <w:color w:val="000000"/>
                <w:sz w:val="22"/>
              </w:rPr>
            </w:pPr>
            <w:r w:rsidRPr="00C555B7">
              <w:rPr>
                <w:rFonts w:cstheme="minorHAnsi"/>
                <w:color w:val="000000"/>
                <w:sz w:val="22"/>
              </w:rPr>
              <w:t>Find out how the teacher communicates t</w:t>
            </w:r>
            <w:r w:rsidRPr="00C555B7">
              <w:rPr>
                <w:rFonts w:cstheme="minorHAnsi"/>
                <w:sz w:val="22"/>
              </w:rPr>
              <w:t xml:space="preserve">heir expectations </w:t>
            </w:r>
            <w:r w:rsidRPr="00C555B7">
              <w:rPr>
                <w:rFonts w:cstheme="minorHAnsi"/>
                <w:color w:val="000000"/>
                <w:sz w:val="22"/>
              </w:rPr>
              <w:t xml:space="preserve">with them before the lesson </w:t>
            </w:r>
            <w:r w:rsidRPr="00C555B7">
              <w:rPr>
                <w:rFonts w:cstheme="minorHAnsi"/>
                <w:sz w:val="22"/>
              </w:rPr>
              <w:t>or session</w:t>
            </w:r>
            <w:r w:rsidRPr="00C555B7">
              <w:rPr>
                <w:rFonts w:cstheme="minorHAnsi"/>
                <w:color w:val="000000"/>
                <w:sz w:val="22"/>
              </w:rPr>
              <w:t xml:space="preserve">. </w:t>
            </w:r>
          </w:p>
          <w:p w14:paraId="56574D77" w14:textId="77777777" w:rsidR="00EE020B" w:rsidRPr="00C555B7" w:rsidRDefault="00EE020B" w:rsidP="006272ED">
            <w:pPr>
              <w:numPr>
                <w:ilvl w:val="1"/>
                <w:numId w:val="18"/>
              </w:numPr>
              <w:ind w:left="875"/>
              <w:contextualSpacing/>
              <w:jc w:val="both"/>
              <w:rPr>
                <w:rFonts w:cstheme="minorHAnsi"/>
                <w:color w:val="000000"/>
                <w:sz w:val="22"/>
              </w:rPr>
            </w:pPr>
            <w:r w:rsidRPr="00C555B7">
              <w:rPr>
                <w:rFonts w:cstheme="minorHAnsi"/>
                <w:color w:val="000000"/>
                <w:sz w:val="22"/>
                <w:bdr w:val="none" w:sz="0" w:space="0" w:color="auto" w:frame="1"/>
              </w:rPr>
              <w:t>Also, disco</w:t>
            </w:r>
            <w:r w:rsidRPr="00C555B7">
              <w:rPr>
                <w:rFonts w:cstheme="minorHAnsi"/>
                <w:sz w:val="22"/>
                <w:bdr w:val="none" w:sz="0" w:space="0" w:color="auto" w:frame="1"/>
              </w:rPr>
              <w:t>ver h</w:t>
            </w:r>
            <w:r w:rsidRPr="00C555B7">
              <w:rPr>
                <w:rFonts w:cstheme="minorHAnsi"/>
                <w:color w:val="000000"/>
                <w:sz w:val="22"/>
                <w:bdr w:val="none" w:sz="0" w:space="0" w:color="auto" w:frame="1"/>
              </w:rPr>
              <w:t>ow additional adults feedback about their assessment of learning?</w:t>
            </w:r>
          </w:p>
          <w:p w14:paraId="6E43BC73" w14:textId="77777777" w:rsidR="00EE020B" w:rsidRPr="00C555B7" w:rsidRDefault="00EE020B" w:rsidP="008374F9">
            <w:pPr>
              <w:jc w:val="both"/>
              <w:rPr>
                <w:rFonts w:cstheme="minorHAnsi"/>
                <w:color w:val="000000"/>
                <w:sz w:val="22"/>
              </w:rPr>
            </w:pPr>
          </w:p>
          <w:p w14:paraId="37A16909" w14:textId="77777777" w:rsidR="00EE020B" w:rsidRPr="00C555B7" w:rsidRDefault="00EE020B" w:rsidP="006272ED">
            <w:pPr>
              <w:numPr>
                <w:ilvl w:val="0"/>
                <w:numId w:val="19"/>
              </w:numPr>
              <w:contextualSpacing/>
              <w:jc w:val="both"/>
              <w:rPr>
                <w:rFonts w:cstheme="minorHAnsi"/>
                <w:b/>
                <w:color w:val="000000"/>
                <w:sz w:val="22"/>
              </w:rPr>
            </w:pPr>
            <w:r w:rsidRPr="00C555B7">
              <w:rPr>
                <w:rFonts w:cstheme="minorHAnsi"/>
                <w:b/>
                <w:color w:val="000000"/>
                <w:sz w:val="22"/>
              </w:rPr>
              <w:t>Eliciting Mentor/C</w:t>
            </w:r>
            <w:r w:rsidRPr="00C555B7">
              <w:rPr>
                <w:rFonts w:cstheme="minorHAnsi"/>
                <w:b/>
                <w:sz w:val="22"/>
              </w:rPr>
              <w:t>lass Teacher</w:t>
            </w:r>
            <w:r w:rsidRPr="00C555B7">
              <w:rPr>
                <w:rFonts w:cstheme="minorHAnsi"/>
                <w:b/>
                <w:color w:val="000000"/>
                <w:sz w:val="22"/>
              </w:rPr>
              <w:t xml:space="preserve"> Perspectives </w:t>
            </w:r>
          </w:p>
          <w:p w14:paraId="46474F6B" w14:textId="77777777" w:rsidR="00EE020B" w:rsidRPr="00C555B7" w:rsidRDefault="00EE020B" w:rsidP="008374F9">
            <w:pPr>
              <w:jc w:val="both"/>
              <w:rPr>
                <w:rFonts w:cstheme="minorHAnsi"/>
                <w:color w:val="000000"/>
                <w:sz w:val="22"/>
              </w:rPr>
            </w:pPr>
            <w:r w:rsidRPr="00C555B7">
              <w:rPr>
                <w:rFonts w:cstheme="minorHAnsi"/>
                <w:sz w:val="22"/>
                <w:bdr w:val="none" w:sz="0" w:space="0" w:color="auto" w:frame="1"/>
              </w:rPr>
              <w:t xml:space="preserve">Find out what your mentor feels to be the main opportunities that are presented by working with other adults in the classroom or setting. What do they feel are the challenges and what is their advice for overcoming these? From this conversation, collate some top tips for the future!  </w:t>
            </w:r>
          </w:p>
          <w:p w14:paraId="38BE8AD9" w14:textId="77777777" w:rsidR="00EE020B" w:rsidRPr="00C555B7" w:rsidRDefault="00EE020B" w:rsidP="008374F9">
            <w:pPr>
              <w:ind w:left="875"/>
              <w:jc w:val="both"/>
              <w:rPr>
                <w:rFonts w:cstheme="minorHAnsi"/>
                <w:color w:val="000000"/>
                <w:sz w:val="22"/>
              </w:rPr>
            </w:pPr>
          </w:p>
          <w:p w14:paraId="00E16B8C" w14:textId="77777777" w:rsidR="00EE020B" w:rsidRPr="00C555B7" w:rsidRDefault="00EE020B" w:rsidP="006272ED">
            <w:pPr>
              <w:numPr>
                <w:ilvl w:val="0"/>
                <w:numId w:val="19"/>
              </w:numPr>
              <w:contextualSpacing/>
              <w:jc w:val="both"/>
              <w:rPr>
                <w:rFonts w:cstheme="minorHAnsi"/>
                <w:b/>
                <w:color w:val="000000"/>
                <w:sz w:val="22"/>
              </w:rPr>
            </w:pPr>
            <w:r w:rsidRPr="00C555B7">
              <w:rPr>
                <w:rFonts w:cstheme="minorHAnsi"/>
                <w:b/>
                <w:color w:val="000000"/>
                <w:sz w:val="22"/>
              </w:rPr>
              <w:t xml:space="preserve">Embedding this in your Planning and Teaching </w:t>
            </w:r>
          </w:p>
          <w:p w14:paraId="39702B45" w14:textId="3829D357" w:rsidR="6F79B749" w:rsidRPr="00C555B7" w:rsidRDefault="6F79B749" w:rsidP="008374F9">
            <w:pPr>
              <w:jc w:val="both"/>
              <w:rPr>
                <w:rFonts w:cstheme="minorHAnsi"/>
                <w:color w:val="000000" w:themeColor="text1"/>
                <w:sz w:val="22"/>
              </w:rPr>
            </w:pPr>
            <w:r w:rsidRPr="00C555B7">
              <w:rPr>
                <w:rFonts w:cstheme="minorHAnsi"/>
                <w:color w:val="000000" w:themeColor="text1"/>
                <w:sz w:val="22"/>
              </w:rPr>
              <w:t xml:space="preserve">As you plan and teach this week be mindful of how you deploy any additional adults who work with you. Think about what you have learned from the tasks above and in your Development, Record and reflect on what this has taught you. </w:t>
            </w:r>
          </w:p>
          <w:p w14:paraId="6561B07B" w14:textId="0A0AFC07" w:rsidR="79DBF68F" w:rsidRPr="00C555B7" w:rsidRDefault="79DBF68F" w:rsidP="008374F9">
            <w:pPr>
              <w:jc w:val="both"/>
              <w:rPr>
                <w:rFonts w:cstheme="minorHAnsi"/>
                <w:color w:val="000000" w:themeColor="text1"/>
                <w:sz w:val="22"/>
              </w:rPr>
            </w:pPr>
          </w:p>
          <w:p w14:paraId="65A4EAC1" w14:textId="77777777" w:rsidR="00EE020B" w:rsidRPr="00C555B7" w:rsidRDefault="00EE020B" w:rsidP="008374F9">
            <w:pPr>
              <w:jc w:val="both"/>
              <w:rPr>
                <w:rFonts w:cstheme="minorHAnsi"/>
                <w:i/>
                <w:color w:val="000000"/>
                <w:sz w:val="22"/>
              </w:rPr>
            </w:pPr>
            <w:r w:rsidRPr="00C555B7">
              <w:rPr>
                <w:rFonts w:cstheme="minorHAnsi"/>
                <w:i/>
                <w:color w:val="000000"/>
                <w:sz w:val="22"/>
                <w:shd w:val="clear" w:color="auto" w:fill="FFFFFF"/>
              </w:rPr>
              <w:t>N</w:t>
            </w:r>
            <w:r w:rsidRPr="00C555B7">
              <w:rPr>
                <w:rFonts w:cstheme="minorHAnsi"/>
                <w:i/>
                <w:sz w:val="22"/>
                <w:shd w:val="clear" w:color="auto" w:fill="FFFFFF"/>
              </w:rPr>
              <w:t xml:space="preserve">ote: </w:t>
            </w:r>
            <w:r w:rsidRPr="00C555B7">
              <w:rPr>
                <w:rFonts w:cstheme="minorHAnsi"/>
                <w:i/>
                <w:color w:val="000000"/>
                <w:sz w:val="22"/>
                <w:shd w:val="clear" w:color="auto" w:fill="FFFFFF"/>
              </w:rPr>
              <w:t>If you are not working with a teaching or support assistant in this placement, please agree with your class teacher a time that they can take this role. Ensure that you have planned to include them to support learning.</w:t>
            </w:r>
          </w:p>
          <w:p w14:paraId="60341D34" w14:textId="4C474873" w:rsidR="00EE020B" w:rsidRPr="00C555B7" w:rsidRDefault="00EE020B" w:rsidP="008374F9">
            <w:pPr>
              <w:jc w:val="both"/>
              <w:rPr>
                <w:color w:val="000000" w:themeColor="text1"/>
                <w:sz w:val="22"/>
              </w:rPr>
            </w:pPr>
          </w:p>
          <w:p w14:paraId="645F8183" w14:textId="77777777" w:rsidR="001352F9" w:rsidRPr="006F1C2C" w:rsidRDefault="001352F9" w:rsidP="008374F9">
            <w:pPr>
              <w:pStyle w:val="paragraph"/>
              <w:spacing w:before="0" w:beforeAutospacing="0" w:after="0" w:afterAutospacing="0"/>
              <w:jc w:val="both"/>
              <w:textAlignment w:val="baseline"/>
              <w:rPr>
                <w:rFonts w:ascii="Calibri" w:hAnsi="Calibri" w:cs="Calibri"/>
                <w:sz w:val="22"/>
                <w:szCs w:val="22"/>
                <w:lang w:val="en-US"/>
              </w:rPr>
            </w:pPr>
            <w:r w:rsidRPr="006F1C2C">
              <w:rPr>
                <w:rStyle w:val="normaltextrun"/>
                <w:rFonts w:ascii="Calibri" w:hAnsi="Calibri" w:cs="Calibri"/>
                <w:b/>
                <w:bCs/>
                <w:color w:val="000000"/>
                <w:sz w:val="22"/>
                <w:szCs w:val="22"/>
              </w:rPr>
              <w:t>Progress Tracker</w:t>
            </w:r>
            <w:r>
              <w:rPr>
                <w:rStyle w:val="normaltextrun"/>
                <w:rFonts w:ascii="Calibri" w:hAnsi="Calibri" w:cs="Calibri"/>
                <w:b/>
                <w:bCs/>
                <w:color w:val="000000"/>
                <w:sz w:val="22"/>
                <w:szCs w:val="22"/>
              </w:rPr>
              <w:t>s</w:t>
            </w:r>
            <w:r w:rsidRPr="006F1C2C">
              <w:rPr>
                <w:rStyle w:val="normaltextrun"/>
                <w:rFonts w:ascii="Calibri" w:hAnsi="Calibri" w:cs="Calibri"/>
                <w:b/>
                <w:bCs/>
                <w:color w:val="000000"/>
                <w:sz w:val="22"/>
                <w:szCs w:val="22"/>
              </w:rPr>
              <w:t> </w:t>
            </w:r>
            <w:r w:rsidRPr="006F1C2C">
              <w:rPr>
                <w:rStyle w:val="eop"/>
                <w:rFonts w:ascii="Calibri" w:hAnsi="Calibri" w:cs="Calibri"/>
                <w:color w:val="000000"/>
                <w:sz w:val="22"/>
                <w:szCs w:val="22"/>
                <w:lang w:val="en-US"/>
              </w:rPr>
              <w:t> </w:t>
            </w:r>
          </w:p>
          <w:p w14:paraId="3EF87B7F" w14:textId="77777777" w:rsidR="001352F9" w:rsidRPr="006F1C2C" w:rsidRDefault="001352F9" w:rsidP="008374F9">
            <w:pPr>
              <w:pStyle w:val="paragraph"/>
              <w:spacing w:before="0" w:beforeAutospacing="0" w:after="0" w:afterAutospacing="0"/>
              <w:jc w:val="both"/>
              <w:textAlignment w:val="baseline"/>
              <w:rPr>
                <w:rFonts w:ascii="Calibri" w:hAnsi="Calibri" w:cs="Calibri"/>
                <w:sz w:val="22"/>
                <w:szCs w:val="22"/>
                <w:lang w:val="en-US"/>
              </w:rPr>
            </w:pPr>
            <w:r w:rsidRPr="006F1C2C">
              <w:rPr>
                <w:rStyle w:val="normaltextrun"/>
                <w:rFonts w:ascii="Calibri" w:hAnsi="Calibri" w:cs="Calibri"/>
                <w:color w:val="000000"/>
                <w:sz w:val="22"/>
                <w:szCs w:val="22"/>
              </w:rPr>
              <w:t xml:space="preserve">Ensure that you have updated your Progress Tracker for each lesson that you plan and teach in Writing and Maths or Literacy and Mathematical Development and collected evidence of progress of your six pupils. </w:t>
            </w:r>
          </w:p>
          <w:p w14:paraId="02CED13F" w14:textId="6A8DFE3E" w:rsidR="00EE020B" w:rsidRPr="00C555B7" w:rsidRDefault="00EE020B" w:rsidP="0029711A">
            <w:pPr>
              <w:rPr>
                <w:color w:val="000000"/>
                <w:sz w:val="22"/>
                <w:highlight w:val="yellow"/>
              </w:rPr>
            </w:pPr>
          </w:p>
        </w:tc>
      </w:tr>
      <w:bookmarkEnd w:id="14"/>
    </w:tbl>
    <w:p w14:paraId="17A79A32" w14:textId="77777777" w:rsidR="00FD0166" w:rsidRPr="00C555B7" w:rsidRDefault="00FD0166" w:rsidP="0029711A">
      <w:pPr>
        <w:spacing w:after="0" w:line="240" w:lineRule="auto"/>
        <w:rPr>
          <w:rFonts w:cstheme="minorHAnsi"/>
          <w:b/>
          <w:sz w:val="22"/>
        </w:rPr>
      </w:pPr>
      <w:r w:rsidRPr="00C555B7">
        <w:rPr>
          <w:rFonts w:cstheme="minorHAnsi"/>
          <w:b/>
          <w:sz w:val="22"/>
        </w:rPr>
        <w:br w:type="page"/>
      </w:r>
    </w:p>
    <w:p w14:paraId="2D857E56" w14:textId="2E704B38" w:rsidR="00EE020B" w:rsidRPr="00C555B7" w:rsidRDefault="00FD0166" w:rsidP="0029711A">
      <w:pPr>
        <w:pStyle w:val="Heading2"/>
      </w:pPr>
      <w:bookmarkStart w:id="15" w:name="_Toc215820407"/>
      <w:r w:rsidRPr="00C555B7">
        <w:lastRenderedPageBreak/>
        <w:t xml:space="preserve">Week Commencing: </w:t>
      </w:r>
      <w:r w:rsidR="00FC180C">
        <w:t>16</w:t>
      </w:r>
      <w:r w:rsidR="00FC180C" w:rsidRPr="00FC180C">
        <w:rPr>
          <w:vertAlign w:val="superscript"/>
        </w:rPr>
        <w:t>th</w:t>
      </w:r>
      <w:r w:rsidR="00FC180C">
        <w:t xml:space="preserve"> </w:t>
      </w:r>
      <w:r w:rsidRPr="00C555B7">
        <w:t>March</w:t>
      </w:r>
      <w:r w:rsidR="008637A7">
        <w:t xml:space="preserve">: </w:t>
      </w:r>
      <w:r w:rsidR="00EE020B" w:rsidRPr="00C555B7">
        <w:t>Adaptive Teaching</w:t>
      </w:r>
      <w:bookmarkEnd w:id="15"/>
      <w:r w:rsidR="00EE020B" w:rsidRPr="00C555B7">
        <w:t xml:space="preserve"> </w:t>
      </w:r>
    </w:p>
    <w:tbl>
      <w:tblPr>
        <w:tblStyle w:val="TableGrid"/>
        <w:tblW w:w="9776" w:type="dxa"/>
        <w:tblLook w:val="04A0" w:firstRow="1" w:lastRow="0" w:firstColumn="1" w:lastColumn="0" w:noHBand="0" w:noVBand="1"/>
      </w:tblPr>
      <w:tblGrid>
        <w:gridCol w:w="9776"/>
      </w:tblGrid>
      <w:tr w:rsidR="00EE020B" w:rsidRPr="001650B3" w14:paraId="18AC7655" w14:textId="77777777" w:rsidTr="00FC180C">
        <w:tc>
          <w:tcPr>
            <w:tcW w:w="9776" w:type="dxa"/>
            <w:tcBorders>
              <w:top w:val="single" w:sz="4" w:space="0" w:color="auto"/>
              <w:left w:val="single" w:sz="4" w:space="0" w:color="auto"/>
              <w:bottom w:val="single" w:sz="4" w:space="0" w:color="auto"/>
              <w:right w:val="single" w:sz="4" w:space="0" w:color="auto"/>
            </w:tcBorders>
            <w:shd w:val="clear" w:color="auto" w:fill="ED7D31" w:themeFill="accent2"/>
          </w:tcPr>
          <w:p w14:paraId="3A4F8BA1" w14:textId="77777777" w:rsidR="00EE020B" w:rsidRPr="00C555B7" w:rsidRDefault="00EE020B" w:rsidP="0029711A">
            <w:pPr>
              <w:rPr>
                <w:rFonts w:cstheme="minorHAnsi"/>
                <w:b/>
                <w:sz w:val="22"/>
              </w:rPr>
            </w:pPr>
            <w:r w:rsidRPr="00C555B7">
              <w:rPr>
                <w:rFonts w:cstheme="minorHAnsi"/>
                <w:b/>
                <w:sz w:val="22"/>
              </w:rPr>
              <w:t>The Big Question</w:t>
            </w:r>
          </w:p>
        </w:tc>
      </w:tr>
      <w:tr w:rsidR="00EE020B" w:rsidRPr="001650B3" w14:paraId="797E4832" w14:textId="77777777" w:rsidTr="00FC180C">
        <w:trPr>
          <w:trHeight w:val="831"/>
        </w:trPr>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4625D" w14:textId="77777777" w:rsidR="00EE020B" w:rsidRPr="001650B3" w:rsidRDefault="00EE020B" w:rsidP="0029711A">
            <w:pPr>
              <w:ind w:left="321"/>
              <w:contextualSpacing/>
              <w:jc w:val="center"/>
              <w:rPr>
                <w:rFonts w:cstheme="minorHAnsi"/>
                <w:b/>
                <w:bCs/>
                <w:sz w:val="22"/>
              </w:rPr>
            </w:pPr>
            <w:r w:rsidRPr="001650B3">
              <w:rPr>
                <w:rFonts w:cstheme="minorHAnsi"/>
                <w:b/>
                <w:bCs/>
                <w:color w:val="000000"/>
                <w:sz w:val="22"/>
                <w:shd w:val="clear" w:color="auto" w:fill="FFFFFF"/>
              </w:rPr>
              <w:t xml:space="preserve">How can I adapt teaching in a responsive way to provide targeted support to pupils who are struggling? </w:t>
            </w:r>
          </w:p>
        </w:tc>
      </w:tr>
      <w:tr w:rsidR="00EE020B" w:rsidRPr="001650B3" w14:paraId="55528184" w14:textId="77777777" w:rsidTr="00FC180C">
        <w:tc>
          <w:tcPr>
            <w:tcW w:w="9776" w:type="dxa"/>
            <w:tcBorders>
              <w:top w:val="single" w:sz="4" w:space="0" w:color="auto"/>
              <w:left w:val="single" w:sz="4" w:space="0" w:color="auto"/>
              <w:bottom w:val="single" w:sz="4" w:space="0" w:color="auto"/>
              <w:right w:val="single" w:sz="4" w:space="0" w:color="auto"/>
            </w:tcBorders>
            <w:shd w:val="clear" w:color="auto" w:fill="ED7D31" w:themeFill="accent2"/>
          </w:tcPr>
          <w:p w14:paraId="7CA4B220" w14:textId="77777777" w:rsidR="00EE020B" w:rsidRPr="00C555B7" w:rsidRDefault="00EE020B" w:rsidP="0029711A">
            <w:pPr>
              <w:rPr>
                <w:rFonts w:cstheme="minorHAnsi"/>
                <w:b/>
                <w:sz w:val="22"/>
              </w:rPr>
            </w:pPr>
            <w:r w:rsidRPr="00C555B7">
              <w:rPr>
                <w:rFonts w:cstheme="minorHAnsi"/>
                <w:b/>
                <w:sz w:val="22"/>
              </w:rPr>
              <w:t xml:space="preserve">Overview </w:t>
            </w:r>
          </w:p>
        </w:tc>
      </w:tr>
      <w:tr w:rsidR="00EE020B" w:rsidRPr="001650B3" w14:paraId="54451E0C" w14:textId="77777777" w:rsidTr="00FC180C">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Pr>
          <w:p w14:paraId="593F8396" w14:textId="23768B24" w:rsidR="00EE020B" w:rsidRPr="00C555B7" w:rsidRDefault="00EE020B" w:rsidP="008374F9">
            <w:pPr>
              <w:shd w:val="clear" w:color="auto" w:fill="FFFFFF"/>
              <w:jc w:val="both"/>
              <w:textAlignment w:val="baseline"/>
              <w:rPr>
                <w:rFonts w:eastAsia="Times New Roman" w:cstheme="minorHAnsi"/>
                <w:sz w:val="22"/>
                <w:lang w:eastAsia="en-GB"/>
              </w:rPr>
            </w:pPr>
            <w:r w:rsidRPr="00C555B7">
              <w:rPr>
                <w:rFonts w:eastAsia="Times New Roman" w:cstheme="minorHAnsi"/>
                <w:sz w:val="22"/>
                <w:lang w:eastAsia="en-GB"/>
              </w:rPr>
              <w:t>During stage 1 of your training, you developed a clear understanding of the way in which teaching might be adapted to meet the needs of your learners</w:t>
            </w:r>
            <w:commentRangeStart w:id="16"/>
            <w:r w:rsidRPr="00C555B7">
              <w:rPr>
                <w:rFonts w:eastAsia="Times New Roman" w:cstheme="minorHAnsi"/>
                <w:sz w:val="22"/>
                <w:lang w:eastAsia="en-GB"/>
              </w:rPr>
              <w:t xml:space="preserve">. In this unit </w:t>
            </w:r>
            <w:commentRangeEnd w:id="16"/>
            <w:r w:rsidR="005931C9" w:rsidRPr="00C555B7">
              <w:rPr>
                <w:rStyle w:val="CommentReference"/>
                <w:rFonts w:eastAsia="Times New Roman" w:cstheme="minorHAnsi"/>
                <w:sz w:val="22"/>
                <w:szCs w:val="22"/>
                <w:lang w:eastAsia="en-GB"/>
              </w:rPr>
              <w:commentReference w:id="16"/>
            </w:r>
            <w:r w:rsidRPr="00C555B7">
              <w:rPr>
                <w:rFonts w:eastAsia="Times New Roman" w:cstheme="minorHAnsi"/>
                <w:sz w:val="22"/>
                <w:lang w:eastAsia="en-GB"/>
              </w:rPr>
              <w:t>of learning we will focus specifically on scaffolding and consider the way</w:t>
            </w:r>
            <w:r w:rsidR="005931C9">
              <w:rPr>
                <w:rFonts w:eastAsia="Times New Roman" w:cstheme="minorHAnsi"/>
                <w:sz w:val="22"/>
                <w:lang w:eastAsia="en-GB"/>
              </w:rPr>
              <w:t>s</w:t>
            </w:r>
            <w:r w:rsidRPr="00C555B7">
              <w:rPr>
                <w:rFonts w:eastAsia="Times New Roman" w:cstheme="minorHAnsi"/>
                <w:sz w:val="22"/>
                <w:lang w:eastAsia="en-GB"/>
              </w:rPr>
              <w:t xml:space="preserve"> in which you can provide effective support between what a child might be able to do now with support and what they eventually be able to do independently.  </w:t>
            </w:r>
          </w:p>
          <w:p w14:paraId="74A7FB23" w14:textId="77777777" w:rsidR="00EE020B" w:rsidRPr="00C555B7" w:rsidRDefault="00EE020B" w:rsidP="008374F9">
            <w:pPr>
              <w:shd w:val="clear" w:color="auto" w:fill="FFFFFF"/>
              <w:jc w:val="both"/>
              <w:textAlignment w:val="baseline"/>
              <w:rPr>
                <w:rFonts w:eastAsia="Times New Roman" w:cstheme="minorHAnsi"/>
                <w:sz w:val="22"/>
                <w:lang w:eastAsia="en-GB"/>
              </w:rPr>
            </w:pPr>
          </w:p>
          <w:p w14:paraId="6B5A7243" w14:textId="678B1132" w:rsidR="00EE020B" w:rsidRPr="00C555B7" w:rsidRDefault="00EE020B" w:rsidP="008374F9">
            <w:pPr>
              <w:shd w:val="clear" w:color="auto" w:fill="FFFFFF"/>
              <w:jc w:val="both"/>
              <w:textAlignment w:val="baseline"/>
              <w:rPr>
                <w:rFonts w:eastAsia="Times New Roman" w:cstheme="minorHAnsi"/>
                <w:sz w:val="22"/>
                <w:lang w:eastAsia="en-GB"/>
              </w:rPr>
            </w:pPr>
            <w:r w:rsidRPr="00C555B7">
              <w:rPr>
                <w:rFonts w:eastAsia="Times New Roman" w:cstheme="minorHAnsi"/>
                <w:sz w:val="22"/>
                <w:lang w:eastAsia="en-GB"/>
              </w:rPr>
              <w:t>When thinking about scaffolding it is useful to refer one of the E</w:t>
            </w:r>
            <w:r w:rsidR="00367321">
              <w:rPr>
                <w:rFonts w:eastAsia="Times New Roman" w:cstheme="minorHAnsi"/>
                <w:sz w:val="22"/>
                <w:lang w:eastAsia="en-GB"/>
              </w:rPr>
              <w:t>ducation Endowment Foundation’s</w:t>
            </w:r>
            <w:r w:rsidRPr="00C555B7">
              <w:rPr>
                <w:rFonts w:eastAsia="Times New Roman" w:cstheme="minorHAnsi"/>
                <w:sz w:val="22"/>
                <w:lang w:eastAsia="en-GB"/>
              </w:rPr>
              <w:t xml:space="preserve"> five evidence-based approaches </w:t>
            </w:r>
            <w:r w:rsidR="0008193E">
              <w:rPr>
                <w:rFonts w:eastAsia="Times New Roman" w:cstheme="minorHAnsi"/>
                <w:sz w:val="22"/>
                <w:lang w:eastAsia="en-GB"/>
              </w:rPr>
              <w:t xml:space="preserve">that have been </w:t>
            </w:r>
            <w:r w:rsidRPr="00C555B7">
              <w:rPr>
                <w:rFonts w:eastAsia="Times New Roman" w:cstheme="minorHAnsi"/>
                <w:sz w:val="22"/>
                <w:lang w:eastAsia="en-GB"/>
              </w:rPr>
              <w:t xml:space="preserve">designed specifically to provide support for pupils with SEND but also can be seen as being indicators of strong inclusive practice. </w:t>
            </w:r>
            <w:r w:rsidR="0008193E">
              <w:rPr>
                <w:rFonts w:eastAsia="Times New Roman" w:cstheme="minorHAnsi"/>
                <w:sz w:val="22"/>
                <w:lang w:eastAsia="en-GB"/>
              </w:rPr>
              <w:t>The</w:t>
            </w:r>
            <w:r w:rsidRPr="00C555B7">
              <w:rPr>
                <w:rFonts w:eastAsia="Times New Roman" w:cstheme="minorHAnsi"/>
                <w:sz w:val="22"/>
                <w:lang w:eastAsia="en-GB"/>
              </w:rPr>
              <w:t xml:space="preserve"> EEF</w:t>
            </w:r>
            <w:r w:rsidR="0008193E">
              <w:rPr>
                <w:rFonts w:eastAsia="Times New Roman" w:cstheme="minorHAnsi"/>
                <w:sz w:val="22"/>
                <w:lang w:eastAsia="en-GB"/>
              </w:rPr>
              <w:t xml:space="preserve"> states that </w:t>
            </w:r>
            <w:r w:rsidRPr="00C555B7">
              <w:rPr>
                <w:rFonts w:eastAsia="Times New Roman" w:cstheme="minorHAnsi"/>
                <w:sz w:val="22"/>
                <w:lang w:eastAsia="en-GB"/>
              </w:rPr>
              <w:t>scaf</w:t>
            </w:r>
            <w:r w:rsidR="0008193E">
              <w:rPr>
                <w:rFonts w:eastAsia="Times New Roman" w:cstheme="minorHAnsi"/>
                <w:sz w:val="22"/>
                <w:lang w:eastAsia="en-GB"/>
              </w:rPr>
              <w:t>folding takes</w:t>
            </w:r>
            <w:r w:rsidRPr="00C555B7">
              <w:rPr>
                <w:rFonts w:eastAsia="Times New Roman" w:cstheme="minorHAnsi"/>
                <w:sz w:val="22"/>
                <w:lang w:eastAsia="en-GB"/>
              </w:rPr>
              <w:t xml:space="preserve"> three main forms</w:t>
            </w:r>
            <w:r w:rsidR="0008193E">
              <w:rPr>
                <w:rFonts w:eastAsia="Times New Roman" w:cstheme="minorHAnsi"/>
                <w:sz w:val="22"/>
                <w:lang w:eastAsia="en-GB"/>
              </w:rPr>
              <w:t xml:space="preserve"> - </w:t>
            </w:r>
            <w:r w:rsidRPr="00C555B7">
              <w:rPr>
                <w:rFonts w:eastAsia="Times New Roman" w:cstheme="minorHAnsi"/>
                <w:sz w:val="22"/>
                <w:lang w:eastAsia="en-GB"/>
              </w:rPr>
              <w:t xml:space="preserve">Visual, Verbal and </w:t>
            </w:r>
            <w:r w:rsidR="006B0B99" w:rsidRPr="00C555B7">
              <w:rPr>
                <w:rFonts w:eastAsia="Times New Roman" w:cstheme="minorHAnsi"/>
                <w:sz w:val="22"/>
                <w:lang w:eastAsia="en-GB"/>
              </w:rPr>
              <w:t>W</w:t>
            </w:r>
            <w:r w:rsidRPr="00C555B7">
              <w:rPr>
                <w:rFonts w:eastAsia="Times New Roman" w:cstheme="minorHAnsi"/>
                <w:sz w:val="22"/>
                <w:lang w:eastAsia="en-GB"/>
              </w:rPr>
              <w:t xml:space="preserve">ritten. You can find out more about this in the reading linked below. </w:t>
            </w:r>
          </w:p>
          <w:p w14:paraId="07DE5A9F" w14:textId="77777777" w:rsidR="00EE020B" w:rsidRPr="00C555B7" w:rsidRDefault="00EE020B" w:rsidP="0029711A">
            <w:pPr>
              <w:shd w:val="clear" w:color="auto" w:fill="FFFFFF"/>
              <w:textAlignment w:val="baseline"/>
              <w:rPr>
                <w:rFonts w:eastAsia="Times New Roman" w:cstheme="minorHAnsi"/>
                <w:sz w:val="22"/>
                <w:lang w:eastAsia="en-GB"/>
              </w:rPr>
            </w:pPr>
          </w:p>
          <w:p w14:paraId="784736FD" w14:textId="77777777" w:rsidR="00EE020B" w:rsidRPr="00C555B7" w:rsidRDefault="00EE020B" w:rsidP="0029711A">
            <w:pPr>
              <w:shd w:val="clear" w:color="auto" w:fill="FFFFFF"/>
              <w:jc w:val="center"/>
              <w:textAlignment w:val="baseline"/>
              <w:rPr>
                <w:rFonts w:eastAsia="Times New Roman" w:cstheme="minorHAnsi"/>
                <w:b/>
                <w:i/>
                <w:sz w:val="22"/>
                <w:lang w:eastAsia="en-GB"/>
              </w:rPr>
            </w:pPr>
            <w:r w:rsidRPr="00C555B7">
              <w:rPr>
                <w:rFonts w:eastAsia="Times New Roman" w:cstheme="minorHAnsi"/>
                <w:b/>
                <w:i/>
                <w:sz w:val="22"/>
                <w:lang w:eastAsia="en-GB"/>
              </w:rPr>
              <w:t>As you consider this, remember there is a common misconception that pupils have distinct and identifiable learning styles. This is not supported by evidence and whilst we want you to be flexible in the scaffolds that you choose attempting to tailor lessons to cater for specific learning styles is unlikely to be beneficial.</w:t>
            </w:r>
          </w:p>
          <w:p w14:paraId="5F156EB6" w14:textId="77777777" w:rsidR="00EE020B" w:rsidRPr="00C555B7" w:rsidRDefault="00EE020B" w:rsidP="0029711A">
            <w:pPr>
              <w:shd w:val="clear" w:color="auto" w:fill="FFFFFF"/>
              <w:jc w:val="both"/>
              <w:textAlignment w:val="baseline"/>
              <w:rPr>
                <w:rFonts w:eastAsia="Times New Roman" w:cstheme="minorHAnsi"/>
                <w:sz w:val="22"/>
                <w:lang w:eastAsia="en-GB"/>
              </w:rPr>
            </w:pPr>
          </w:p>
        </w:tc>
      </w:tr>
      <w:tr w:rsidR="00EE020B" w:rsidRPr="001650B3" w14:paraId="31C8576E" w14:textId="77777777" w:rsidTr="00FC180C">
        <w:tc>
          <w:tcPr>
            <w:tcW w:w="9776" w:type="dxa"/>
            <w:tcBorders>
              <w:top w:val="single" w:sz="4" w:space="0" w:color="auto"/>
              <w:left w:val="single" w:sz="4" w:space="0" w:color="auto"/>
              <w:bottom w:val="single" w:sz="4" w:space="0" w:color="auto"/>
              <w:right w:val="single" w:sz="4" w:space="0" w:color="auto"/>
            </w:tcBorders>
            <w:shd w:val="clear" w:color="auto" w:fill="ED7D31" w:themeFill="accent2"/>
          </w:tcPr>
          <w:p w14:paraId="7A9E9BB5" w14:textId="77777777" w:rsidR="00EE020B" w:rsidRPr="00C555B7" w:rsidRDefault="00EE020B" w:rsidP="0029711A">
            <w:pPr>
              <w:rPr>
                <w:rFonts w:cstheme="minorHAnsi"/>
                <w:b/>
                <w:sz w:val="22"/>
              </w:rPr>
            </w:pPr>
            <w:r w:rsidRPr="00C555B7">
              <w:rPr>
                <w:rFonts w:cstheme="minorHAnsi"/>
                <w:b/>
                <w:sz w:val="22"/>
              </w:rPr>
              <w:t xml:space="preserve">Reading </w:t>
            </w:r>
          </w:p>
        </w:tc>
      </w:tr>
      <w:tr w:rsidR="00EE020B" w:rsidRPr="001650B3" w14:paraId="1CBF9E0F" w14:textId="77777777" w:rsidTr="00FC180C">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Pr>
          <w:p w14:paraId="6DCEE75B" w14:textId="77777777" w:rsidR="00EE020B" w:rsidRPr="00C555B7" w:rsidRDefault="00EE020B" w:rsidP="0029711A">
            <w:pPr>
              <w:rPr>
                <w:rFonts w:cstheme="minorHAnsi"/>
                <w:sz w:val="22"/>
              </w:rPr>
            </w:pPr>
          </w:p>
          <w:p w14:paraId="358E8A71" w14:textId="77777777" w:rsidR="00EE020B" w:rsidRPr="00C555B7" w:rsidRDefault="00EE020B" w:rsidP="0029711A">
            <w:pPr>
              <w:rPr>
                <w:rFonts w:cstheme="minorHAnsi"/>
                <w:sz w:val="22"/>
              </w:rPr>
            </w:pPr>
            <w:r w:rsidRPr="00C555B7">
              <w:rPr>
                <w:rFonts w:cstheme="minorHAnsi"/>
                <w:sz w:val="22"/>
              </w:rPr>
              <w:t xml:space="preserve">Education Endowment Foundation (2023) Five a Day Principle (Scaffolding) accessible from </w:t>
            </w:r>
            <w:hyperlink r:id="rId34" w:history="1">
              <w:r w:rsidRPr="00C555B7">
                <w:rPr>
                  <w:rFonts w:cstheme="minorHAnsi"/>
                  <w:color w:val="0000FF"/>
                  <w:sz w:val="22"/>
                  <w:u w:val="single"/>
                </w:rPr>
                <w:t>5-a-Day_Reflection_Tool_2023.pdf (d2tic4wvo1iusb.cloudfront.net)</w:t>
              </w:r>
            </w:hyperlink>
            <w:r w:rsidRPr="00C555B7">
              <w:rPr>
                <w:rFonts w:cstheme="minorHAnsi"/>
                <w:color w:val="0000FF"/>
                <w:sz w:val="22"/>
                <w:u w:val="single"/>
              </w:rPr>
              <w:t xml:space="preserve">  </w:t>
            </w:r>
          </w:p>
          <w:p w14:paraId="3861D89C" w14:textId="77777777" w:rsidR="00EE020B" w:rsidRPr="00C555B7" w:rsidRDefault="00EE020B" w:rsidP="0029711A">
            <w:pPr>
              <w:rPr>
                <w:rFonts w:eastAsia="Merriweather Sans" w:cstheme="minorHAnsi"/>
                <w:color w:val="222222"/>
                <w:sz w:val="22"/>
              </w:rPr>
            </w:pPr>
          </w:p>
        </w:tc>
      </w:tr>
    </w:tbl>
    <w:p w14:paraId="2E4628A2" w14:textId="77777777" w:rsidR="00FD0166" w:rsidRPr="00C555B7" w:rsidRDefault="00FD0166" w:rsidP="0029711A">
      <w:pPr>
        <w:spacing w:after="0" w:line="240" w:lineRule="auto"/>
        <w:rPr>
          <w:rFonts w:cstheme="minorHAnsi"/>
          <w:b/>
          <w:sz w:val="22"/>
        </w:rPr>
      </w:pP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4888"/>
      </w:tblGrid>
      <w:tr w:rsidR="00FD0166" w:rsidRPr="007E0ECA" w14:paraId="071817E9" w14:textId="77777777" w:rsidTr="7B8C50C4">
        <w:tc>
          <w:tcPr>
            <w:tcW w:w="4888" w:type="dxa"/>
            <w:shd w:val="clear" w:color="auto" w:fill="ED7D31" w:themeFill="accent2"/>
          </w:tcPr>
          <w:p w14:paraId="5491A697" w14:textId="5A98B18E" w:rsidR="00FD0166" w:rsidRPr="00C555B7" w:rsidRDefault="00FD0166" w:rsidP="0029711A">
            <w:pPr>
              <w:jc w:val="center"/>
              <w:rPr>
                <w:rFonts w:cstheme="minorHAnsi"/>
                <w:sz w:val="22"/>
              </w:rPr>
            </w:pPr>
            <w:r w:rsidRPr="00C555B7">
              <w:rPr>
                <w:rFonts w:cstheme="minorHAnsi"/>
                <w:sz w:val="22"/>
              </w:rPr>
              <w:br w:type="page"/>
            </w:r>
            <w:r w:rsidR="00970ED5">
              <w:rPr>
                <w:rFonts w:cstheme="minorHAnsi"/>
                <w:b/>
                <w:sz w:val="22"/>
              </w:rPr>
              <w:t>Trainee</w:t>
            </w:r>
            <w:r w:rsidRPr="00C555B7">
              <w:rPr>
                <w:rFonts w:cstheme="minorHAnsi"/>
                <w:b/>
                <w:sz w:val="22"/>
              </w:rPr>
              <w:t xml:space="preserve"> Teaching Expectations</w:t>
            </w:r>
          </w:p>
        </w:tc>
        <w:tc>
          <w:tcPr>
            <w:tcW w:w="4888" w:type="dxa"/>
            <w:shd w:val="clear" w:color="auto" w:fill="ED7D31" w:themeFill="accent2"/>
          </w:tcPr>
          <w:p w14:paraId="72B0E397" w14:textId="77777777" w:rsidR="00FD0166" w:rsidRPr="00C555B7" w:rsidRDefault="00FD0166" w:rsidP="0029711A">
            <w:pPr>
              <w:jc w:val="center"/>
              <w:rPr>
                <w:rFonts w:cstheme="minorHAnsi"/>
                <w:sz w:val="22"/>
              </w:rPr>
            </w:pPr>
            <w:r w:rsidRPr="00C555B7">
              <w:rPr>
                <w:rFonts w:cstheme="minorHAnsi"/>
                <w:b/>
                <w:sz w:val="22"/>
              </w:rPr>
              <w:t xml:space="preserve">Mentor/Class Teacher Expectations </w:t>
            </w:r>
          </w:p>
        </w:tc>
      </w:tr>
      <w:tr w:rsidR="00FD0166" w:rsidRPr="007E0ECA" w14:paraId="29EF87B4" w14:textId="77777777" w:rsidTr="7B8C50C4">
        <w:tc>
          <w:tcPr>
            <w:tcW w:w="4888" w:type="dxa"/>
          </w:tcPr>
          <w:p w14:paraId="7478B0F8" w14:textId="0297757E" w:rsidR="00FD0166" w:rsidRPr="00C555B7" w:rsidRDefault="00FD0166" w:rsidP="0029711A">
            <w:pPr>
              <w:rPr>
                <w:rFonts w:eastAsiaTheme="minorHAnsi" w:cstheme="minorHAnsi"/>
                <w:color w:val="000000"/>
                <w:sz w:val="22"/>
              </w:rPr>
            </w:pPr>
            <w:r w:rsidRPr="00C555B7">
              <w:rPr>
                <w:rFonts w:eastAsiaTheme="minorHAnsi" w:cstheme="minorHAnsi"/>
                <w:color w:val="000000"/>
                <w:sz w:val="22"/>
              </w:rPr>
              <w:t xml:space="preserve">Complete the relevant </w:t>
            </w:r>
            <w:r w:rsidR="00A4006F">
              <w:rPr>
                <w:rFonts w:eastAsiaTheme="minorHAnsi" w:cstheme="minorHAnsi"/>
                <w:color w:val="000000"/>
                <w:sz w:val="22"/>
              </w:rPr>
              <w:t>School Experience</w:t>
            </w:r>
            <w:r w:rsidRPr="00C555B7">
              <w:rPr>
                <w:rFonts w:eastAsiaTheme="minorHAnsi" w:cstheme="minorHAnsi"/>
                <w:color w:val="000000"/>
                <w:sz w:val="22"/>
              </w:rPr>
              <w:t xml:space="preserve"> Training Tasks and reflection in your Development Record. You should complete the relevant forms on Abyasa</w:t>
            </w:r>
            <w:r w:rsidR="006B0B99" w:rsidRPr="00C555B7">
              <w:rPr>
                <w:rFonts w:eastAsiaTheme="minorHAnsi" w:cstheme="minorHAnsi"/>
                <w:color w:val="000000"/>
                <w:sz w:val="22"/>
              </w:rPr>
              <w:t xml:space="preserve">. </w:t>
            </w:r>
          </w:p>
          <w:p w14:paraId="552A1B45" w14:textId="77777777" w:rsidR="00FD0166" w:rsidRPr="00C555B7" w:rsidRDefault="00FD0166" w:rsidP="0029711A">
            <w:pPr>
              <w:pStyle w:val="paragraph"/>
              <w:spacing w:before="0" w:beforeAutospacing="0" w:after="0" w:afterAutospacing="0"/>
              <w:jc w:val="both"/>
              <w:textAlignment w:val="baseline"/>
              <w:rPr>
                <w:rStyle w:val="normaltextrun"/>
                <w:rFonts w:asciiTheme="minorHAnsi" w:eastAsiaTheme="majorEastAsia" w:hAnsiTheme="minorHAnsi" w:cstheme="minorHAnsi"/>
                <w:b/>
                <w:sz w:val="22"/>
                <w:szCs w:val="22"/>
              </w:rPr>
            </w:pPr>
          </w:p>
          <w:p w14:paraId="4B650599" w14:textId="77777777" w:rsidR="00FD0166" w:rsidRPr="00C555B7" w:rsidRDefault="00FD0166" w:rsidP="0029711A">
            <w:pPr>
              <w:pStyle w:val="paragraph"/>
              <w:spacing w:before="0" w:beforeAutospacing="0" w:after="0" w:afterAutospacing="0"/>
              <w:jc w:val="both"/>
              <w:textAlignment w:val="baseline"/>
              <w:rPr>
                <w:rFonts w:asciiTheme="minorHAnsi" w:hAnsiTheme="minorHAnsi" w:cstheme="minorHAnsi"/>
                <w:b/>
                <w:sz w:val="22"/>
                <w:szCs w:val="22"/>
              </w:rPr>
            </w:pPr>
            <w:r w:rsidRPr="00C555B7">
              <w:rPr>
                <w:rFonts w:asciiTheme="minorHAnsi" w:hAnsiTheme="minorHAnsi" w:cstheme="minorHAnsi"/>
                <w:b/>
                <w:sz w:val="22"/>
                <w:szCs w:val="22"/>
              </w:rPr>
              <w:t xml:space="preserve">EYFS </w:t>
            </w:r>
          </w:p>
          <w:p w14:paraId="7D94AF1F" w14:textId="75E2902D" w:rsidR="00FD0166" w:rsidRPr="00C555B7" w:rsidRDefault="00FD0166" w:rsidP="006272ED">
            <w:pPr>
              <w:pStyle w:val="paragraph"/>
              <w:numPr>
                <w:ilvl w:val="0"/>
                <w:numId w:val="12"/>
              </w:numPr>
              <w:spacing w:before="0" w:beforeAutospacing="0" w:after="0" w:afterAutospacing="0"/>
              <w:ind w:left="452"/>
              <w:textAlignment w:val="baseline"/>
              <w:rPr>
                <w:rStyle w:val="normaltextrun"/>
                <w:rFonts w:asciiTheme="minorHAnsi" w:eastAsiaTheme="majorEastAsia" w:hAnsiTheme="minorHAnsi" w:cstheme="minorHAnsi"/>
                <w:color w:val="000000"/>
                <w:sz w:val="22"/>
                <w:szCs w:val="22"/>
                <w:shd w:val="clear" w:color="auto" w:fill="FFFFFF"/>
              </w:rPr>
            </w:pPr>
            <w:r w:rsidRPr="00C555B7">
              <w:rPr>
                <w:rStyle w:val="normaltextrun"/>
                <w:rFonts w:asciiTheme="minorHAnsi" w:eastAsiaTheme="majorEastAsia" w:hAnsiTheme="minorHAnsi" w:cstheme="minorHAnsi"/>
                <w:color w:val="000000"/>
                <w:sz w:val="22"/>
                <w:szCs w:val="22"/>
                <w:shd w:val="clear" w:color="auto" w:fill="FFFFFF"/>
              </w:rPr>
              <w:t xml:space="preserve">Each day this week, you will be expected to </w:t>
            </w:r>
            <w:r w:rsidR="008A4085" w:rsidRPr="00C555B7">
              <w:rPr>
                <w:rStyle w:val="normaltextrun"/>
                <w:rFonts w:asciiTheme="minorHAnsi" w:eastAsiaTheme="majorEastAsia" w:hAnsiTheme="minorHAnsi" w:cstheme="minorHAnsi"/>
                <w:color w:val="000000"/>
                <w:sz w:val="22"/>
                <w:szCs w:val="22"/>
                <w:shd w:val="clear" w:color="auto" w:fill="FFFFFF"/>
              </w:rPr>
              <w:t xml:space="preserve">take responsibility </w:t>
            </w:r>
            <w:r w:rsidR="00900C37" w:rsidRPr="00C555B7">
              <w:rPr>
                <w:rStyle w:val="normaltextrun"/>
                <w:rFonts w:asciiTheme="minorHAnsi" w:eastAsiaTheme="majorEastAsia" w:hAnsiTheme="minorHAnsi" w:cstheme="minorHAnsi"/>
                <w:color w:val="000000"/>
                <w:sz w:val="22"/>
                <w:szCs w:val="22"/>
                <w:shd w:val="clear" w:color="auto" w:fill="FFFFFF"/>
              </w:rPr>
              <w:t xml:space="preserve">for either a whole morning or afternoon session </w:t>
            </w:r>
            <w:r w:rsidRPr="00C555B7">
              <w:rPr>
                <w:rStyle w:val="normaltextrun"/>
                <w:rFonts w:asciiTheme="minorHAnsi" w:eastAsiaTheme="majorEastAsia" w:hAnsiTheme="minorHAnsi" w:cstheme="minorHAnsi"/>
                <w:color w:val="000000"/>
                <w:sz w:val="22"/>
                <w:szCs w:val="22"/>
                <w:shd w:val="clear" w:color="auto" w:fill="FFFFFF"/>
              </w:rPr>
              <w:t xml:space="preserve">each day. </w:t>
            </w:r>
          </w:p>
          <w:p w14:paraId="0FC201AA" w14:textId="3EC6175B" w:rsidR="008A4085" w:rsidRPr="00C555B7" w:rsidRDefault="008A4085" w:rsidP="006272ED">
            <w:pPr>
              <w:pStyle w:val="paragraph"/>
              <w:numPr>
                <w:ilvl w:val="0"/>
                <w:numId w:val="12"/>
              </w:numPr>
              <w:spacing w:before="0" w:beforeAutospacing="0" w:after="0" w:afterAutospacing="0"/>
              <w:ind w:left="452"/>
              <w:jc w:val="both"/>
              <w:textAlignment w:val="baseline"/>
              <w:rPr>
                <w:rStyle w:val="normaltextrun"/>
                <w:rFonts w:asciiTheme="minorHAnsi" w:eastAsiaTheme="majorEastAsia" w:hAnsiTheme="minorHAnsi" w:cstheme="minorHAnsi"/>
                <w:color w:val="000000"/>
                <w:sz w:val="22"/>
                <w:szCs w:val="22"/>
                <w:shd w:val="clear" w:color="auto" w:fill="FFFFFF"/>
              </w:rPr>
            </w:pPr>
            <w:r w:rsidRPr="00C555B7">
              <w:rPr>
                <w:rFonts w:asciiTheme="minorHAnsi" w:hAnsiTheme="minorHAnsi" w:cstheme="minorHAnsi"/>
                <w:sz w:val="22"/>
                <w:szCs w:val="22"/>
              </w:rPr>
              <w:t xml:space="preserve">This will include taking the lead in all transition activities and liaising with additional adults. </w:t>
            </w:r>
          </w:p>
          <w:p w14:paraId="79826304" w14:textId="77777777" w:rsidR="00FD0166" w:rsidRPr="00C555B7" w:rsidRDefault="00FD0166" w:rsidP="006272ED">
            <w:pPr>
              <w:pStyle w:val="paragraph"/>
              <w:numPr>
                <w:ilvl w:val="0"/>
                <w:numId w:val="12"/>
              </w:numPr>
              <w:spacing w:before="0" w:beforeAutospacing="0" w:after="0" w:afterAutospacing="0"/>
              <w:ind w:left="452"/>
              <w:jc w:val="both"/>
              <w:textAlignment w:val="baseline"/>
              <w:rPr>
                <w:rFonts w:asciiTheme="minorHAnsi" w:hAnsiTheme="minorHAnsi" w:cstheme="minorHAnsi"/>
                <w:b/>
                <w:sz w:val="22"/>
                <w:szCs w:val="22"/>
              </w:rPr>
            </w:pPr>
            <w:r w:rsidRPr="00C555B7">
              <w:rPr>
                <w:rStyle w:val="normaltextrun"/>
                <w:rFonts w:asciiTheme="minorHAnsi" w:eastAsiaTheme="majorEastAsia" w:hAnsiTheme="minorHAnsi" w:cstheme="minorHAnsi"/>
                <w:color w:val="000000"/>
                <w:sz w:val="22"/>
                <w:szCs w:val="22"/>
                <w:shd w:val="clear" w:color="auto" w:fill="FFFFFF"/>
              </w:rPr>
              <w:t xml:space="preserve">In addition, you should engage in meaningful interactions that scaffold children’s learning and contribute to the recording of “teachable moments” across all areas of the Early Years curriculum framework. </w:t>
            </w:r>
          </w:p>
          <w:p w14:paraId="1A1D8592" w14:textId="77777777" w:rsidR="00FD0166" w:rsidRPr="00C555B7" w:rsidRDefault="00FD0166" w:rsidP="0029711A">
            <w:pPr>
              <w:pStyle w:val="paragraph"/>
              <w:spacing w:before="0" w:beforeAutospacing="0" w:after="0" w:afterAutospacing="0"/>
              <w:ind w:left="452"/>
              <w:jc w:val="both"/>
              <w:textAlignment w:val="baseline"/>
              <w:rPr>
                <w:rFonts w:asciiTheme="minorHAnsi" w:hAnsiTheme="minorHAnsi" w:cstheme="minorHAnsi"/>
                <w:b/>
                <w:sz w:val="22"/>
                <w:szCs w:val="22"/>
              </w:rPr>
            </w:pPr>
          </w:p>
          <w:p w14:paraId="7999E1EA" w14:textId="77777777" w:rsidR="00FD0166" w:rsidRPr="00C555B7" w:rsidRDefault="00FD0166" w:rsidP="0029711A">
            <w:pPr>
              <w:pStyle w:val="paragraph"/>
              <w:spacing w:before="0" w:beforeAutospacing="0" w:after="0" w:afterAutospacing="0"/>
              <w:jc w:val="both"/>
              <w:textAlignment w:val="baseline"/>
              <w:rPr>
                <w:rFonts w:asciiTheme="minorHAnsi" w:hAnsiTheme="minorHAnsi" w:cstheme="minorHAnsi"/>
                <w:b/>
                <w:sz w:val="22"/>
                <w:szCs w:val="22"/>
              </w:rPr>
            </w:pPr>
            <w:r w:rsidRPr="00C555B7">
              <w:rPr>
                <w:rFonts w:asciiTheme="minorHAnsi" w:hAnsiTheme="minorHAnsi" w:cstheme="minorHAnsi"/>
                <w:b/>
                <w:sz w:val="22"/>
                <w:szCs w:val="22"/>
              </w:rPr>
              <w:t xml:space="preserve">Key Stage 1 and 2 </w:t>
            </w:r>
          </w:p>
          <w:p w14:paraId="7B3B98C6" w14:textId="77777777" w:rsidR="008A4085" w:rsidRPr="00C555B7" w:rsidRDefault="00900C37" w:rsidP="006272ED">
            <w:pPr>
              <w:pStyle w:val="paragraph"/>
              <w:numPr>
                <w:ilvl w:val="0"/>
                <w:numId w:val="12"/>
              </w:numPr>
              <w:spacing w:before="0" w:beforeAutospacing="0" w:after="0" w:afterAutospacing="0"/>
              <w:ind w:left="452"/>
              <w:jc w:val="both"/>
              <w:textAlignment w:val="baseline"/>
              <w:rPr>
                <w:rFonts w:asciiTheme="minorHAnsi" w:hAnsiTheme="minorHAnsi" w:cstheme="minorHAnsi"/>
                <w:sz w:val="22"/>
                <w:szCs w:val="22"/>
              </w:rPr>
            </w:pPr>
            <w:r w:rsidRPr="00C555B7">
              <w:rPr>
                <w:rFonts w:asciiTheme="minorHAnsi" w:hAnsiTheme="minorHAnsi" w:cstheme="minorHAnsi"/>
                <w:sz w:val="22"/>
                <w:szCs w:val="22"/>
              </w:rPr>
              <w:t xml:space="preserve">You </w:t>
            </w:r>
            <w:r w:rsidR="008A4085" w:rsidRPr="00C555B7">
              <w:rPr>
                <w:rFonts w:asciiTheme="minorHAnsi" w:hAnsiTheme="minorHAnsi" w:cstheme="minorHAnsi"/>
                <w:sz w:val="22"/>
                <w:szCs w:val="22"/>
              </w:rPr>
              <w:t xml:space="preserve">will </w:t>
            </w:r>
            <w:r w:rsidRPr="00C555B7">
              <w:rPr>
                <w:rFonts w:asciiTheme="minorHAnsi" w:hAnsiTheme="minorHAnsi" w:cstheme="minorHAnsi"/>
                <w:sz w:val="22"/>
                <w:szCs w:val="22"/>
              </w:rPr>
              <w:t>tak</w:t>
            </w:r>
            <w:r w:rsidR="008A4085" w:rsidRPr="00C555B7">
              <w:rPr>
                <w:rFonts w:asciiTheme="minorHAnsi" w:hAnsiTheme="minorHAnsi" w:cstheme="minorHAnsi"/>
                <w:sz w:val="22"/>
                <w:szCs w:val="22"/>
              </w:rPr>
              <w:t>e</w:t>
            </w:r>
            <w:r w:rsidRPr="00C555B7">
              <w:rPr>
                <w:rFonts w:asciiTheme="minorHAnsi" w:hAnsiTheme="minorHAnsi" w:cstheme="minorHAnsi"/>
                <w:sz w:val="22"/>
                <w:szCs w:val="22"/>
              </w:rPr>
              <w:t xml:space="preserve"> responsibility for the class for a complete morning or afternoon </w:t>
            </w:r>
            <w:r w:rsidR="008A4085" w:rsidRPr="00C555B7">
              <w:rPr>
                <w:rFonts w:asciiTheme="minorHAnsi" w:hAnsiTheme="minorHAnsi" w:cstheme="minorHAnsi"/>
                <w:sz w:val="22"/>
                <w:szCs w:val="22"/>
              </w:rPr>
              <w:t xml:space="preserve">each day, </w:t>
            </w:r>
            <w:r w:rsidRPr="00C555B7">
              <w:rPr>
                <w:rFonts w:asciiTheme="minorHAnsi" w:hAnsiTheme="minorHAnsi" w:cstheme="minorHAnsi"/>
                <w:sz w:val="22"/>
                <w:szCs w:val="22"/>
              </w:rPr>
              <w:t>with the support of your class teacher</w:t>
            </w:r>
            <w:r w:rsidR="008A4085" w:rsidRPr="00C555B7">
              <w:rPr>
                <w:rFonts w:asciiTheme="minorHAnsi" w:hAnsiTheme="minorHAnsi" w:cstheme="minorHAnsi"/>
                <w:sz w:val="22"/>
                <w:szCs w:val="22"/>
              </w:rPr>
              <w:t xml:space="preserve">. </w:t>
            </w:r>
          </w:p>
          <w:p w14:paraId="19975267" w14:textId="77777777" w:rsidR="008A4085" w:rsidRPr="00C555B7" w:rsidRDefault="00900C37" w:rsidP="006272ED">
            <w:pPr>
              <w:pStyle w:val="paragraph"/>
              <w:numPr>
                <w:ilvl w:val="0"/>
                <w:numId w:val="12"/>
              </w:numPr>
              <w:spacing w:before="0" w:beforeAutospacing="0" w:after="0" w:afterAutospacing="0"/>
              <w:ind w:left="452"/>
              <w:jc w:val="both"/>
              <w:textAlignment w:val="baseline"/>
              <w:rPr>
                <w:rFonts w:asciiTheme="minorHAnsi" w:hAnsiTheme="minorHAnsi" w:cstheme="minorHAnsi"/>
                <w:sz w:val="22"/>
                <w:szCs w:val="22"/>
              </w:rPr>
            </w:pPr>
            <w:r w:rsidRPr="00C555B7">
              <w:rPr>
                <w:rFonts w:asciiTheme="minorHAnsi" w:hAnsiTheme="minorHAnsi" w:cstheme="minorHAnsi"/>
                <w:sz w:val="22"/>
                <w:szCs w:val="22"/>
              </w:rPr>
              <w:t xml:space="preserve">This will include taking the lead in all transition activities such a taking the children to assembly, out for break etc. and will liaise with additional adults that might be working with you in the classroom. </w:t>
            </w:r>
          </w:p>
          <w:p w14:paraId="46AEC309" w14:textId="77777777" w:rsidR="00900C37" w:rsidRDefault="00900C37" w:rsidP="006272ED">
            <w:pPr>
              <w:pStyle w:val="paragraph"/>
              <w:numPr>
                <w:ilvl w:val="0"/>
                <w:numId w:val="12"/>
              </w:numPr>
              <w:spacing w:before="0" w:beforeAutospacing="0" w:after="0" w:afterAutospacing="0"/>
              <w:ind w:left="452"/>
              <w:jc w:val="both"/>
              <w:textAlignment w:val="baseline"/>
              <w:rPr>
                <w:rFonts w:asciiTheme="minorHAnsi" w:hAnsiTheme="minorHAnsi" w:cstheme="minorHAnsi"/>
                <w:sz w:val="22"/>
                <w:szCs w:val="22"/>
              </w:rPr>
            </w:pPr>
            <w:r w:rsidRPr="00C555B7">
              <w:rPr>
                <w:rFonts w:asciiTheme="minorHAnsi" w:hAnsiTheme="minorHAnsi" w:cstheme="minorHAnsi"/>
                <w:sz w:val="22"/>
                <w:szCs w:val="22"/>
              </w:rPr>
              <w:lastRenderedPageBreak/>
              <w:t xml:space="preserve">You need to plan for the lessons that you will be teaching and assess the impact of your learning on pupil progress. </w:t>
            </w:r>
          </w:p>
          <w:p w14:paraId="0B55F8BB" w14:textId="77777777" w:rsidR="00FD1B7E" w:rsidRDefault="00FD1B7E" w:rsidP="0029711A">
            <w:pPr>
              <w:pStyle w:val="paragraph"/>
              <w:spacing w:before="0" w:beforeAutospacing="0" w:after="0" w:afterAutospacing="0"/>
              <w:jc w:val="both"/>
              <w:textAlignment w:val="baseline"/>
              <w:rPr>
                <w:rFonts w:asciiTheme="minorHAnsi" w:hAnsiTheme="minorHAnsi" w:cstheme="minorHAnsi"/>
                <w:sz w:val="22"/>
                <w:szCs w:val="22"/>
              </w:rPr>
            </w:pPr>
          </w:p>
          <w:p w14:paraId="7C33C4D1" w14:textId="77777777" w:rsidR="00FD1B7E" w:rsidRPr="00FD1B7E" w:rsidRDefault="00FD1B7E" w:rsidP="0029711A">
            <w:pPr>
              <w:pStyle w:val="paragraph"/>
              <w:spacing w:before="0" w:beforeAutospacing="0" w:after="0" w:afterAutospacing="0"/>
              <w:jc w:val="both"/>
              <w:textAlignment w:val="baseline"/>
              <w:rPr>
                <w:rFonts w:asciiTheme="minorHAnsi" w:hAnsiTheme="minorHAnsi" w:cstheme="minorHAnsi"/>
                <w:bCs/>
                <w:sz w:val="22"/>
                <w:szCs w:val="22"/>
              </w:rPr>
            </w:pPr>
            <w:r w:rsidRPr="00FD1B7E">
              <w:rPr>
                <w:rFonts w:asciiTheme="minorHAnsi" w:hAnsiTheme="minorHAnsi" w:cstheme="minorHAnsi"/>
                <w:bCs/>
                <w:sz w:val="22"/>
                <w:szCs w:val="22"/>
              </w:rPr>
              <w:t xml:space="preserve">Update your pupil progress tracker and continue to collect and annotate samples of work from your focus children. </w:t>
            </w:r>
          </w:p>
          <w:p w14:paraId="7BB88073" w14:textId="5077F9F3" w:rsidR="00FD1B7E" w:rsidRPr="00C555B7" w:rsidRDefault="00FD1B7E" w:rsidP="0029711A">
            <w:pPr>
              <w:pStyle w:val="paragraph"/>
              <w:spacing w:before="0" w:beforeAutospacing="0" w:after="0" w:afterAutospacing="0"/>
              <w:jc w:val="both"/>
              <w:textAlignment w:val="baseline"/>
              <w:rPr>
                <w:rFonts w:asciiTheme="minorHAnsi" w:hAnsiTheme="minorHAnsi" w:cstheme="minorHAnsi"/>
                <w:sz w:val="22"/>
                <w:szCs w:val="22"/>
              </w:rPr>
            </w:pPr>
          </w:p>
        </w:tc>
        <w:tc>
          <w:tcPr>
            <w:tcW w:w="4888" w:type="dxa"/>
          </w:tcPr>
          <w:p w14:paraId="1659743B" w14:textId="4C3B5870" w:rsidR="006B0B99" w:rsidRPr="00C555B7" w:rsidRDefault="006B0B99" w:rsidP="0029711A">
            <w:pPr>
              <w:rPr>
                <w:rFonts w:eastAsiaTheme="minorHAnsi" w:cstheme="minorHAnsi"/>
                <w:color w:val="000000"/>
                <w:sz w:val="22"/>
              </w:rPr>
            </w:pPr>
            <w:r w:rsidRPr="00C555B7">
              <w:rPr>
                <w:rFonts w:eastAsiaTheme="minorHAnsi" w:cstheme="minorHAnsi"/>
                <w:color w:val="000000"/>
                <w:sz w:val="22"/>
              </w:rPr>
              <w:lastRenderedPageBreak/>
              <w:t xml:space="preserve">Watch the Curriculum Connections video and ensure that you are aware of the </w:t>
            </w:r>
            <w:r w:rsidR="00A4006F">
              <w:rPr>
                <w:rFonts w:eastAsiaTheme="minorHAnsi" w:cstheme="minorHAnsi"/>
                <w:color w:val="000000"/>
                <w:sz w:val="22"/>
              </w:rPr>
              <w:t>School Experience</w:t>
            </w:r>
            <w:r w:rsidRPr="00C555B7">
              <w:rPr>
                <w:rFonts w:eastAsiaTheme="minorHAnsi" w:cstheme="minorHAnsi"/>
                <w:color w:val="000000"/>
                <w:sz w:val="22"/>
              </w:rPr>
              <w:t xml:space="preserve"> tasks for this unit of learning.</w:t>
            </w:r>
          </w:p>
          <w:p w14:paraId="00CCAFBD" w14:textId="77777777" w:rsidR="006B0B99" w:rsidRPr="00C555B7" w:rsidRDefault="006B0B99" w:rsidP="0029711A">
            <w:pPr>
              <w:rPr>
                <w:rFonts w:cstheme="minorHAnsi"/>
                <w:b/>
                <w:bCs/>
                <w:sz w:val="22"/>
              </w:rPr>
            </w:pPr>
          </w:p>
          <w:p w14:paraId="4943EEDA" w14:textId="632E4178" w:rsidR="4D0FFDD5" w:rsidRDefault="4D0FFDD5" w:rsidP="7B8C50C4">
            <w:pPr>
              <w:pStyle w:val="ListParagraph"/>
              <w:numPr>
                <w:ilvl w:val="0"/>
                <w:numId w:val="6"/>
              </w:numPr>
              <w:ind w:left="270" w:hanging="270"/>
            </w:pPr>
            <w:r>
              <w:t>The Class teacher/School Mentor will carry out a weekly observation, using the observation pro forma pre-loaded onto Abyasa or on the website.</w:t>
            </w:r>
          </w:p>
          <w:p w14:paraId="1EFA3A6B" w14:textId="74030F0A" w:rsidR="4D0FFDD5" w:rsidRDefault="4D0FFDD5" w:rsidP="7B8C50C4">
            <w:pPr>
              <w:pStyle w:val="ListParagraph"/>
              <w:numPr>
                <w:ilvl w:val="0"/>
                <w:numId w:val="6"/>
              </w:numPr>
              <w:ind w:left="360"/>
              <w:rPr>
                <w:sz w:val="22"/>
              </w:rPr>
            </w:pPr>
            <w:r>
              <w:t xml:space="preserve">The </w:t>
            </w:r>
            <w:r w:rsidRPr="7B8C50C4">
              <w:rPr>
                <w:u w:val="single"/>
              </w:rPr>
              <w:t>mentor</w:t>
            </w:r>
            <w:r>
              <w:t xml:space="preserve"> will upload this to Abyasa each week.</w:t>
            </w:r>
          </w:p>
          <w:p w14:paraId="7F87C016" w14:textId="71B36759" w:rsidR="4D0FFDD5" w:rsidRDefault="4D0FFDD5" w:rsidP="7B8C50C4">
            <w:pPr>
              <w:pStyle w:val="ListParagraph"/>
              <w:numPr>
                <w:ilvl w:val="0"/>
                <w:numId w:val="6"/>
              </w:numPr>
              <w:ind w:left="360"/>
              <w:rPr>
                <w:sz w:val="22"/>
              </w:rPr>
            </w:pPr>
            <w:r>
              <w:t>Weekly meeting with the School Mentor to include feedback from the lesson observation.</w:t>
            </w:r>
          </w:p>
          <w:p w14:paraId="160FE732" w14:textId="3AF6BE1C" w:rsidR="006B0B99" w:rsidRPr="00C555B7" w:rsidRDefault="006B0B99" w:rsidP="7B8C50C4">
            <w:pPr>
              <w:pStyle w:val="ListParagraph"/>
              <w:numPr>
                <w:ilvl w:val="0"/>
                <w:numId w:val="6"/>
              </w:numPr>
              <w:ind w:left="270" w:hanging="270"/>
              <w:rPr>
                <w:color w:val="000000"/>
                <w:sz w:val="22"/>
              </w:rPr>
            </w:pPr>
            <w:r w:rsidRPr="7B8C50C4">
              <w:rPr>
                <w:color w:val="000000" w:themeColor="text1"/>
                <w:sz w:val="22"/>
              </w:rPr>
              <w:t xml:space="preserve">Ensure that the </w:t>
            </w:r>
            <w:r w:rsidR="00970ED5" w:rsidRPr="7B8C50C4">
              <w:rPr>
                <w:color w:val="000000" w:themeColor="text1"/>
                <w:sz w:val="22"/>
              </w:rPr>
              <w:t>Trainee</w:t>
            </w:r>
            <w:r w:rsidRPr="7B8C50C4">
              <w:rPr>
                <w:color w:val="000000" w:themeColor="text1"/>
                <w:sz w:val="22"/>
              </w:rPr>
              <w:t xml:space="preserve"> is aware of what they will be expected to teach in the following week and that they have appropriate access to planning/ resources. </w:t>
            </w:r>
          </w:p>
          <w:p w14:paraId="7B252807" w14:textId="77777777" w:rsidR="006B0B99" w:rsidRPr="00C555B7" w:rsidRDefault="006B0B99" w:rsidP="7B8C50C4">
            <w:pPr>
              <w:pStyle w:val="ListParagraph"/>
              <w:numPr>
                <w:ilvl w:val="0"/>
                <w:numId w:val="6"/>
              </w:numPr>
              <w:ind w:left="270" w:hanging="270"/>
              <w:rPr>
                <w:color w:val="000000"/>
                <w:sz w:val="22"/>
              </w:rPr>
            </w:pPr>
            <w:r w:rsidRPr="7B8C50C4">
              <w:rPr>
                <w:b/>
                <w:bCs/>
                <w:color w:val="000000" w:themeColor="text1"/>
                <w:sz w:val="22"/>
              </w:rPr>
              <w:t xml:space="preserve">The Lead Mentor </w:t>
            </w:r>
            <w:r w:rsidRPr="7B8C50C4">
              <w:rPr>
                <w:b/>
                <w:bCs/>
                <w:i/>
                <w:iCs/>
                <w:color w:val="000000" w:themeColor="text1"/>
                <w:sz w:val="22"/>
              </w:rPr>
              <w:t>may</w:t>
            </w:r>
            <w:r w:rsidRPr="7B8C50C4">
              <w:rPr>
                <w:b/>
                <w:bCs/>
                <w:color w:val="000000" w:themeColor="text1"/>
                <w:sz w:val="22"/>
              </w:rPr>
              <w:t xml:space="preserve"> conduct their second compliance check this week. </w:t>
            </w:r>
          </w:p>
          <w:p w14:paraId="5B7D7D97" w14:textId="77777777" w:rsidR="006B0B99" w:rsidRPr="00C555B7" w:rsidRDefault="006B0B99" w:rsidP="0029711A">
            <w:pPr>
              <w:rPr>
                <w:rFonts w:eastAsiaTheme="minorHAnsi" w:cstheme="minorHAnsi"/>
                <w:b/>
                <w:bCs/>
                <w:i/>
                <w:iCs/>
                <w:color w:val="000000"/>
                <w:sz w:val="22"/>
              </w:rPr>
            </w:pPr>
          </w:p>
          <w:p w14:paraId="7847FD2B" w14:textId="2DE2C777" w:rsidR="006B0B99" w:rsidRPr="00C555B7" w:rsidRDefault="006B0B99" w:rsidP="0029711A">
            <w:pPr>
              <w:jc w:val="center"/>
              <w:rPr>
                <w:rFonts w:eastAsiaTheme="minorHAnsi" w:cstheme="minorHAnsi"/>
                <w:i/>
                <w:iCs/>
                <w:color w:val="000000"/>
                <w:sz w:val="22"/>
              </w:rPr>
            </w:pPr>
            <w:r w:rsidRPr="00C555B7">
              <w:rPr>
                <w:rFonts w:eastAsiaTheme="minorHAnsi" w:cstheme="minorHAnsi"/>
                <w:i/>
                <w:iCs/>
                <w:color w:val="000000"/>
                <w:sz w:val="22"/>
              </w:rPr>
              <w:t xml:space="preserve">The Mentor should contact the Lead Mentor if there are significant concerns about a </w:t>
            </w:r>
            <w:r w:rsidR="00970ED5">
              <w:rPr>
                <w:rFonts w:eastAsiaTheme="minorHAnsi" w:cstheme="minorHAnsi"/>
                <w:i/>
                <w:iCs/>
                <w:color w:val="000000"/>
                <w:sz w:val="22"/>
              </w:rPr>
              <w:t>Trainee</w:t>
            </w:r>
            <w:r w:rsidRPr="00C555B7">
              <w:rPr>
                <w:rFonts w:eastAsiaTheme="minorHAnsi" w:cstheme="minorHAnsi"/>
                <w:i/>
                <w:iCs/>
                <w:color w:val="000000"/>
                <w:sz w:val="22"/>
              </w:rPr>
              <w:t xml:space="preserve">’s professional conduct or performance. </w:t>
            </w:r>
          </w:p>
          <w:p w14:paraId="2788108C" w14:textId="172799E9" w:rsidR="00FD0166" w:rsidRPr="00C555B7" w:rsidRDefault="00FD0166" w:rsidP="0029711A">
            <w:pPr>
              <w:jc w:val="both"/>
              <w:rPr>
                <w:rFonts w:cstheme="minorHAnsi"/>
                <w:sz w:val="22"/>
              </w:rPr>
            </w:pPr>
          </w:p>
        </w:tc>
      </w:tr>
    </w:tbl>
    <w:p w14:paraId="3C14EA98" w14:textId="77777777" w:rsidR="00EE020B" w:rsidRPr="00C555B7" w:rsidRDefault="00EE020B" w:rsidP="0029711A">
      <w:pPr>
        <w:spacing w:after="0" w:line="240" w:lineRule="auto"/>
        <w:rPr>
          <w:rFonts w:cstheme="minorHAnsi"/>
          <w:b/>
          <w:sz w:val="22"/>
        </w:rPr>
      </w:pP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E020B" w:rsidRPr="001650B3" w14:paraId="732892B9" w14:textId="77777777" w:rsidTr="00FC180C">
        <w:tc>
          <w:tcPr>
            <w:tcW w:w="9776" w:type="dxa"/>
            <w:shd w:val="clear" w:color="auto" w:fill="ED7D31" w:themeFill="accent2"/>
          </w:tcPr>
          <w:p w14:paraId="09789CEB" w14:textId="30B3DDD9" w:rsidR="00EE020B" w:rsidRPr="00C555B7" w:rsidRDefault="00485B75" w:rsidP="0029711A">
            <w:pPr>
              <w:rPr>
                <w:rFonts w:cstheme="minorHAnsi"/>
                <w:b/>
                <w:color w:val="000000"/>
                <w:sz w:val="22"/>
              </w:rPr>
            </w:pPr>
            <w:bookmarkStart w:id="17" w:name="_Hlk141714671"/>
            <w:r w:rsidRPr="00C555B7">
              <w:rPr>
                <w:rFonts w:cstheme="minorHAnsi"/>
                <w:b/>
                <w:color w:val="000000"/>
                <w:sz w:val="22"/>
              </w:rPr>
              <w:t xml:space="preserve">Suggested </w:t>
            </w:r>
            <w:r w:rsidR="00A4006F">
              <w:rPr>
                <w:rFonts w:cstheme="minorHAnsi"/>
                <w:b/>
                <w:color w:val="000000"/>
                <w:sz w:val="22"/>
              </w:rPr>
              <w:t>School Experience</w:t>
            </w:r>
            <w:r>
              <w:rPr>
                <w:rFonts w:cstheme="minorHAnsi"/>
                <w:b/>
                <w:color w:val="000000"/>
                <w:sz w:val="22"/>
              </w:rPr>
              <w:t xml:space="preserve"> Directed</w:t>
            </w:r>
            <w:r w:rsidRPr="00C555B7">
              <w:rPr>
                <w:rFonts w:cstheme="minorHAnsi"/>
                <w:b/>
                <w:color w:val="000000"/>
                <w:sz w:val="22"/>
              </w:rPr>
              <w:t xml:space="preserve"> Tasks</w:t>
            </w:r>
          </w:p>
        </w:tc>
      </w:tr>
      <w:tr w:rsidR="00EE020B" w:rsidRPr="001650B3" w14:paraId="46B59839" w14:textId="77777777" w:rsidTr="00FC180C">
        <w:tc>
          <w:tcPr>
            <w:tcW w:w="9776" w:type="dxa"/>
          </w:tcPr>
          <w:p w14:paraId="7691BB9D" w14:textId="04798F3C" w:rsidR="00EE020B" w:rsidRPr="00C555B7" w:rsidRDefault="00EE020B" w:rsidP="006272ED">
            <w:pPr>
              <w:numPr>
                <w:ilvl w:val="0"/>
                <w:numId w:val="20"/>
              </w:numPr>
              <w:contextualSpacing/>
              <w:jc w:val="both"/>
              <w:rPr>
                <w:rFonts w:cstheme="minorHAnsi"/>
                <w:b/>
                <w:color w:val="000000"/>
                <w:sz w:val="22"/>
              </w:rPr>
            </w:pPr>
            <w:r w:rsidRPr="00C555B7">
              <w:rPr>
                <w:rFonts w:cstheme="minorHAnsi"/>
                <w:b/>
                <w:color w:val="000000"/>
                <w:sz w:val="22"/>
              </w:rPr>
              <w:t>Auditing approaches to scaffolding seen in the classroom</w:t>
            </w:r>
          </w:p>
          <w:p w14:paraId="4FD77257" w14:textId="4B19B7FB" w:rsidR="00EE020B" w:rsidRPr="00C555B7" w:rsidRDefault="00EE020B" w:rsidP="008374F9">
            <w:pPr>
              <w:jc w:val="both"/>
              <w:rPr>
                <w:rFonts w:cstheme="minorHAnsi"/>
                <w:color w:val="000000"/>
                <w:sz w:val="22"/>
              </w:rPr>
            </w:pPr>
            <w:r w:rsidRPr="00C555B7">
              <w:rPr>
                <w:rFonts w:cstheme="minorHAnsi"/>
                <w:color w:val="000000"/>
                <w:sz w:val="22"/>
              </w:rPr>
              <w:t xml:space="preserve">Keep a track of the different scaffolds that you observe during the week. Try to sort them into visual, verbal and written categories and note the impact you feel each had on learning. As you collect these, focus specifically on children who are struggling? What does you teacher do when they just don’t get it? </w:t>
            </w:r>
          </w:p>
          <w:p w14:paraId="174A5AA2" w14:textId="77777777" w:rsidR="00EE020B" w:rsidRPr="00C555B7" w:rsidRDefault="00EE020B" w:rsidP="008374F9">
            <w:pPr>
              <w:jc w:val="both"/>
              <w:rPr>
                <w:rFonts w:cstheme="minorHAnsi"/>
                <w:color w:val="000000"/>
                <w:sz w:val="22"/>
              </w:rPr>
            </w:pPr>
          </w:p>
          <w:p w14:paraId="1A83C954" w14:textId="2D52C159" w:rsidR="00EE020B" w:rsidRPr="00C555B7" w:rsidRDefault="00EE020B" w:rsidP="006272ED">
            <w:pPr>
              <w:numPr>
                <w:ilvl w:val="0"/>
                <w:numId w:val="20"/>
              </w:numPr>
              <w:contextualSpacing/>
              <w:jc w:val="both"/>
              <w:rPr>
                <w:rFonts w:cstheme="minorHAnsi"/>
                <w:b/>
                <w:color w:val="000000"/>
                <w:sz w:val="22"/>
              </w:rPr>
            </w:pPr>
            <w:r w:rsidRPr="00C555B7">
              <w:rPr>
                <w:rFonts w:cstheme="minorHAnsi"/>
                <w:b/>
                <w:color w:val="000000"/>
                <w:sz w:val="22"/>
              </w:rPr>
              <w:t>Scaffolding in Action</w:t>
            </w:r>
          </w:p>
          <w:p w14:paraId="4CCF5223" w14:textId="77777777" w:rsidR="00EE020B" w:rsidRPr="00C555B7" w:rsidRDefault="00EE020B" w:rsidP="008374F9">
            <w:pPr>
              <w:jc w:val="both"/>
              <w:rPr>
                <w:rFonts w:cstheme="minorHAnsi"/>
                <w:color w:val="000000"/>
                <w:sz w:val="22"/>
              </w:rPr>
            </w:pPr>
            <w:r w:rsidRPr="00C555B7">
              <w:rPr>
                <w:rFonts w:cstheme="minorHAnsi"/>
                <w:color w:val="000000"/>
                <w:sz w:val="22"/>
              </w:rPr>
              <w:t xml:space="preserve">With reference to the children that you will focussing on for your level 7 assignment. Consider the scaffolds that were put in place for them and the impact they had on learning. Talk to your class teacher about their choices of support and how they decided what they needed to do. </w:t>
            </w:r>
          </w:p>
          <w:p w14:paraId="488EF283" w14:textId="77777777" w:rsidR="00EE020B" w:rsidRPr="00C555B7" w:rsidRDefault="00EE020B" w:rsidP="008374F9">
            <w:pPr>
              <w:jc w:val="both"/>
              <w:rPr>
                <w:rFonts w:cstheme="minorHAnsi"/>
                <w:color w:val="000000"/>
                <w:sz w:val="22"/>
              </w:rPr>
            </w:pPr>
          </w:p>
          <w:p w14:paraId="2EFA77B6" w14:textId="77777777" w:rsidR="00EE020B" w:rsidRPr="00C555B7" w:rsidRDefault="00EE020B" w:rsidP="006272ED">
            <w:pPr>
              <w:numPr>
                <w:ilvl w:val="0"/>
                <w:numId w:val="20"/>
              </w:numPr>
              <w:contextualSpacing/>
              <w:jc w:val="both"/>
              <w:rPr>
                <w:rFonts w:cstheme="minorHAnsi"/>
                <w:b/>
                <w:color w:val="000000"/>
                <w:sz w:val="22"/>
              </w:rPr>
            </w:pPr>
            <w:r w:rsidRPr="00C555B7">
              <w:rPr>
                <w:rFonts w:cstheme="minorHAnsi"/>
                <w:b/>
                <w:color w:val="000000"/>
                <w:sz w:val="22"/>
              </w:rPr>
              <w:t xml:space="preserve">How much you now know? </w:t>
            </w:r>
          </w:p>
          <w:p w14:paraId="59CF5F13" w14:textId="77777777" w:rsidR="00EE020B" w:rsidRDefault="00EE020B" w:rsidP="008374F9">
            <w:pPr>
              <w:jc w:val="both"/>
              <w:rPr>
                <w:rFonts w:cstheme="minorHAnsi"/>
                <w:color w:val="000000"/>
                <w:sz w:val="22"/>
              </w:rPr>
            </w:pPr>
            <w:r w:rsidRPr="00C555B7">
              <w:rPr>
                <w:rFonts w:cstheme="minorHAnsi"/>
                <w:color w:val="000000"/>
                <w:sz w:val="22"/>
              </w:rPr>
              <w:t xml:space="preserve">Return to the contextual information that you noted at the beginning of this placement. If there anything that you would want to add about pupils who are experiencing barriers to their learning because of your experiences? What are the implications for your practice at this point of your training? </w:t>
            </w:r>
          </w:p>
          <w:p w14:paraId="753F7642" w14:textId="77777777" w:rsidR="001352F9" w:rsidRDefault="001352F9" w:rsidP="008374F9">
            <w:pPr>
              <w:jc w:val="both"/>
              <w:rPr>
                <w:rFonts w:cstheme="minorHAnsi"/>
              </w:rPr>
            </w:pPr>
          </w:p>
          <w:p w14:paraId="5BF3611D" w14:textId="77777777" w:rsidR="001352F9" w:rsidRPr="006F1C2C" w:rsidRDefault="001352F9" w:rsidP="008374F9">
            <w:pPr>
              <w:pStyle w:val="paragraph"/>
              <w:spacing w:before="0" w:beforeAutospacing="0" w:after="0" w:afterAutospacing="0"/>
              <w:jc w:val="both"/>
              <w:textAlignment w:val="baseline"/>
              <w:rPr>
                <w:rFonts w:ascii="Calibri" w:hAnsi="Calibri" w:cs="Calibri"/>
                <w:sz w:val="22"/>
                <w:szCs w:val="22"/>
                <w:lang w:val="en-US"/>
              </w:rPr>
            </w:pPr>
            <w:r w:rsidRPr="006F1C2C">
              <w:rPr>
                <w:rStyle w:val="normaltextrun"/>
                <w:rFonts w:ascii="Calibri" w:hAnsi="Calibri" w:cs="Calibri"/>
                <w:b/>
                <w:bCs/>
                <w:color w:val="000000"/>
                <w:sz w:val="22"/>
                <w:szCs w:val="22"/>
              </w:rPr>
              <w:t>Progress Tracker</w:t>
            </w:r>
            <w:r>
              <w:rPr>
                <w:rStyle w:val="normaltextrun"/>
                <w:rFonts w:ascii="Calibri" w:hAnsi="Calibri" w:cs="Calibri"/>
                <w:b/>
                <w:bCs/>
                <w:color w:val="000000"/>
                <w:sz w:val="22"/>
                <w:szCs w:val="22"/>
              </w:rPr>
              <w:t>s</w:t>
            </w:r>
            <w:r w:rsidRPr="006F1C2C">
              <w:rPr>
                <w:rStyle w:val="normaltextrun"/>
                <w:rFonts w:ascii="Calibri" w:hAnsi="Calibri" w:cs="Calibri"/>
                <w:b/>
                <w:bCs/>
                <w:color w:val="000000"/>
                <w:sz w:val="22"/>
                <w:szCs w:val="22"/>
              </w:rPr>
              <w:t> </w:t>
            </w:r>
            <w:r w:rsidRPr="006F1C2C">
              <w:rPr>
                <w:rStyle w:val="eop"/>
                <w:rFonts w:ascii="Calibri" w:hAnsi="Calibri" w:cs="Calibri"/>
                <w:color w:val="000000"/>
                <w:sz w:val="22"/>
                <w:szCs w:val="22"/>
                <w:lang w:val="en-US"/>
              </w:rPr>
              <w:t> </w:t>
            </w:r>
          </w:p>
          <w:p w14:paraId="22E179DE" w14:textId="77777777" w:rsidR="001352F9" w:rsidRPr="006F1C2C" w:rsidRDefault="001352F9" w:rsidP="008374F9">
            <w:pPr>
              <w:pStyle w:val="paragraph"/>
              <w:spacing w:before="0" w:beforeAutospacing="0" w:after="0" w:afterAutospacing="0"/>
              <w:jc w:val="both"/>
              <w:textAlignment w:val="baseline"/>
              <w:rPr>
                <w:rFonts w:ascii="Calibri" w:hAnsi="Calibri" w:cs="Calibri"/>
                <w:sz w:val="22"/>
                <w:szCs w:val="22"/>
                <w:lang w:val="en-US"/>
              </w:rPr>
            </w:pPr>
            <w:r w:rsidRPr="006F1C2C">
              <w:rPr>
                <w:rStyle w:val="normaltextrun"/>
                <w:rFonts w:ascii="Calibri" w:hAnsi="Calibri" w:cs="Calibri"/>
                <w:color w:val="000000"/>
                <w:sz w:val="22"/>
                <w:szCs w:val="22"/>
              </w:rPr>
              <w:t xml:space="preserve">Ensure that you have updated your Progress Tracker for each lesson that you plan and teach in Writing and Maths or Literacy and Mathematical Development and collected evidence of progress of your six pupils. </w:t>
            </w:r>
          </w:p>
          <w:p w14:paraId="69B83C6F" w14:textId="77777777" w:rsidR="001352F9" w:rsidRPr="001352F9" w:rsidRDefault="001352F9" w:rsidP="0029711A">
            <w:pPr>
              <w:rPr>
                <w:rFonts w:cstheme="minorHAnsi"/>
                <w:color w:val="000000"/>
                <w:sz w:val="22"/>
                <w:lang w:val="en-US"/>
              </w:rPr>
            </w:pPr>
          </w:p>
          <w:p w14:paraId="037F5391" w14:textId="77777777" w:rsidR="00EE020B" w:rsidRPr="00C555B7" w:rsidRDefault="00EE020B" w:rsidP="0029711A">
            <w:pPr>
              <w:jc w:val="both"/>
              <w:rPr>
                <w:rFonts w:cstheme="minorHAnsi"/>
                <w:color w:val="000000"/>
                <w:sz w:val="22"/>
              </w:rPr>
            </w:pPr>
          </w:p>
        </w:tc>
      </w:tr>
      <w:bookmarkEnd w:id="17"/>
    </w:tbl>
    <w:p w14:paraId="5BAFF0BB" w14:textId="0BE0142F" w:rsidR="00FD0166" w:rsidRPr="00C555B7" w:rsidRDefault="00FD0166" w:rsidP="0029711A">
      <w:pPr>
        <w:spacing w:after="0" w:line="240" w:lineRule="auto"/>
        <w:rPr>
          <w:rFonts w:cstheme="minorHAnsi"/>
          <w:b/>
          <w:sz w:val="22"/>
        </w:rPr>
      </w:pPr>
      <w:r w:rsidRPr="00C555B7">
        <w:rPr>
          <w:rFonts w:cstheme="minorHAnsi"/>
          <w:b/>
          <w:sz w:val="22"/>
        </w:rPr>
        <w:br w:type="page"/>
      </w:r>
    </w:p>
    <w:p w14:paraId="3AE009F3" w14:textId="65BE6D14" w:rsidR="00EE020B" w:rsidRPr="00C555B7" w:rsidRDefault="00EE020B" w:rsidP="0029711A">
      <w:pPr>
        <w:pStyle w:val="Heading2"/>
      </w:pPr>
      <w:bookmarkStart w:id="18" w:name="_Toc215820408"/>
      <w:r w:rsidRPr="00C555B7">
        <w:lastRenderedPageBreak/>
        <w:t>Week Commencing: 2</w:t>
      </w:r>
      <w:r w:rsidR="00FC180C">
        <w:t>3</w:t>
      </w:r>
      <w:r w:rsidR="00FC180C" w:rsidRPr="00FC180C">
        <w:rPr>
          <w:vertAlign w:val="superscript"/>
        </w:rPr>
        <w:t>rd</w:t>
      </w:r>
      <w:r w:rsidR="00FC180C">
        <w:t xml:space="preserve"> </w:t>
      </w:r>
      <w:r w:rsidRPr="00C555B7">
        <w:t>March:</w:t>
      </w:r>
      <w:r w:rsidR="52F64F4B" w:rsidRPr="00C555B7">
        <w:t xml:space="preserve"> Professional Behaviours</w:t>
      </w:r>
      <w:bookmarkEnd w:id="18"/>
      <w:r w:rsidR="52F64F4B" w:rsidRPr="00C555B7">
        <w:t xml:space="preserve"> </w:t>
      </w: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E020B" w:rsidRPr="007E0ECA" w14:paraId="29EF7D7C" w14:textId="77777777" w:rsidTr="00FC180C">
        <w:tc>
          <w:tcPr>
            <w:tcW w:w="9776" w:type="dxa"/>
            <w:shd w:val="clear" w:color="auto" w:fill="FFF2CC" w:themeFill="accent4" w:themeFillTint="33"/>
          </w:tcPr>
          <w:p w14:paraId="6BB8C1CB" w14:textId="77777777" w:rsidR="00EE020B" w:rsidRPr="00C555B7" w:rsidRDefault="00EE020B" w:rsidP="0029711A">
            <w:pPr>
              <w:rPr>
                <w:rFonts w:cstheme="minorHAnsi"/>
                <w:b/>
                <w:sz w:val="22"/>
              </w:rPr>
            </w:pPr>
            <w:r w:rsidRPr="00C555B7">
              <w:rPr>
                <w:rFonts w:cstheme="minorHAnsi"/>
                <w:b/>
                <w:sz w:val="22"/>
              </w:rPr>
              <w:t>The Big Question</w:t>
            </w:r>
          </w:p>
        </w:tc>
      </w:tr>
      <w:tr w:rsidR="00EE020B" w:rsidRPr="007E0ECA" w14:paraId="1F3FF124" w14:textId="77777777" w:rsidTr="00FC180C">
        <w:trPr>
          <w:trHeight w:val="831"/>
        </w:trPr>
        <w:tc>
          <w:tcPr>
            <w:tcW w:w="9776" w:type="dxa"/>
            <w:shd w:val="clear" w:color="auto" w:fill="FFFFFF" w:themeFill="background1"/>
            <w:vAlign w:val="center"/>
          </w:tcPr>
          <w:p w14:paraId="63ADD7E2" w14:textId="77777777" w:rsidR="00EE020B" w:rsidRPr="00C555B7" w:rsidRDefault="00EE020B" w:rsidP="0029711A">
            <w:pPr>
              <w:pStyle w:val="ListParagraph"/>
              <w:ind w:left="321"/>
              <w:jc w:val="center"/>
              <w:rPr>
                <w:rFonts w:cstheme="minorHAnsi"/>
                <w:b/>
                <w:sz w:val="22"/>
              </w:rPr>
            </w:pPr>
            <w:r w:rsidRPr="00C555B7">
              <w:rPr>
                <w:rStyle w:val="normaltextrun"/>
                <w:rFonts w:cstheme="minorHAnsi"/>
                <w:b/>
                <w:color w:val="000000"/>
                <w:sz w:val="22"/>
                <w:shd w:val="clear" w:color="auto" w:fill="FFFFFF"/>
              </w:rPr>
              <w:t>What do you need to do to be an effective colleague and a good learner in your school or setting?</w:t>
            </w:r>
            <w:r w:rsidRPr="00C555B7">
              <w:rPr>
                <w:rStyle w:val="eop"/>
                <w:rFonts w:cstheme="minorHAnsi"/>
                <w:b/>
                <w:color w:val="000000"/>
                <w:sz w:val="22"/>
                <w:shd w:val="clear" w:color="auto" w:fill="FFFFFF"/>
              </w:rPr>
              <w:t> </w:t>
            </w:r>
          </w:p>
        </w:tc>
      </w:tr>
      <w:tr w:rsidR="00EE020B" w:rsidRPr="007E0ECA" w14:paraId="2D54CB09" w14:textId="77777777" w:rsidTr="00FC180C">
        <w:tc>
          <w:tcPr>
            <w:tcW w:w="9776" w:type="dxa"/>
            <w:shd w:val="clear" w:color="auto" w:fill="FFF2CC" w:themeFill="accent4" w:themeFillTint="33"/>
          </w:tcPr>
          <w:p w14:paraId="7312A51A" w14:textId="77777777" w:rsidR="00EE020B" w:rsidRPr="00C555B7" w:rsidRDefault="00EE020B" w:rsidP="0029711A">
            <w:pPr>
              <w:rPr>
                <w:rFonts w:cstheme="minorHAnsi"/>
                <w:b/>
                <w:sz w:val="22"/>
              </w:rPr>
            </w:pPr>
            <w:r w:rsidRPr="00C555B7">
              <w:rPr>
                <w:rFonts w:cstheme="minorHAnsi"/>
                <w:b/>
                <w:sz w:val="22"/>
              </w:rPr>
              <w:t xml:space="preserve">Overview </w:t>
            </w:r>
          </w:p>
        </w:tc>
      </w:tr>
      <w:tr w:rsidR="00EE020B" w:rsidRPr="007E0ECA" w14:paraId="5772122F" w14:textId="77777777" w:rsidTr="00FC180C">
        <w:tc>
          <w:tcPr>
            <w:tcW w:w="9776" w:type="dxa"/>
            <w:shd w:val="clear" w:color="auto" w:fill="FFFFFF" w:themeFill="background1"/>
          </w:tcPr>
          <w:p w14:paraId="2557C481" w14:textId="77777777" w:rsidR="000829B5" w:rsidRDefault="000829B5" w:rsidP="008374F9">
            <w:pPr>
              <w:pStyle w:val="paragraph"/>
              <w:shd w:val="clear" w:color="auto" w:fill="FFFFFF" w:themeFill="background1"/>
              <w:spacing w:before="0" w:beforeAutospacing="0" w:after="0" w:afterAutospacing="0"/>
              <w:jc w:val="both"/>
              <w:textAlignment w:val="baseline"/>
              <w:rPr>
                <w:rStyle w:val="eop"/>
                <w:rFonts w:asciiTheme="minorHAnsi" w:hAnsiTheme="minorHAnsi" w:cstheme="minorHAnsi"/>
                <w:sz w:val="22"/>
                <w:szCs w:val="22"/>
              </w:rPr>
            </w:pPr>
          </w:p>
          <w:p w14:paraId="28FDE406" w14:textId="60359285" w:rsidR="00EE020B" w:rsidRPr="00C555B7" w:rsidRDefault="00EE020B" w:rsidP="008374F9">
            <w:pPr>
              <w:pStyle w:val="paragraph"/>
              <w:shd w:val="clear" w:color="auto" w:fill="FFFFFF" w:themeFill="background1"/>
              <w:spacing w:before="0" w:beforeAutospacing="0" w:after="0" w:afterAutospacing="0"/>
              <w:jc w:val="both"/>
              <w:textAlignment w:val="baseline"/>
              <w:rPr>
                <w:rStyle w:val="eop"/>
                <w:rFonts w:asciiTheme="minorHAnsi" w:hAnsiTheme="minorHAnsi" w:cstheme="minorHAnsi"/>
                <w:sz w:val="22"/>
                <w:szCs w:val="22"/>
              </w:rPr>
            </w:pPr>
            <w:r w:rsidRPr="00C555B7">
              <w:rPr>
                <w:rStyle w:val="eop"/>
                <w:rFonts w:asciiTheme="minorHAnsi" w:hAnsiTheme="minorHAnsi" w:cstheme="minorHAnsi"/>
                <w:sz w:val="22"/>
                <w:szCs w:val="22"/>
              </w:rPr>
              <w:t xml:space="preserve">In this final week of </w:t>
            </w:r>
            <w:r w:rsidR="00A4006F">
              <w:rPr>
                <w:rStyle w:val="eop"/>
                <w:rFonts w:asciiTheme="minorHAnsi" w:hAnsiTheme="minorHAnsi" w:cstheme="minorHAnsi"/>
                <w:sz w:val="22"/>
                <w:szCs w:val="22"/>
              </w:rPr>
              <w:t>School Experience</w:t>
            </w:r>
            <w:r w:rsidR="2651528F" w:rsidRPr="00C555B7">
              <w:rPr>
                <w:rStyle w:val="eop"/>
                <w:rFonts w:asciiTheme="minorHAnsi" w:hAnsiTheme="minorHAnsi" w:cstheme="minorHAnsi"/>
                <w:sz w:val="22"/>
                <w:szCs w:val="22"/>
              </w:rPr>
              <w:t xml:space="preserve"> </w:t>
            </w:r>
            <w:r w:rsidR="00B325E9">
              <w:rPr>
                <w:rStyle w:val="eop"/>
                <w:rFonts w:asciiTheme="minorHAnsi" w:hAnsiTheme="minorHAnsi" w:cstheme="minorHAnsi"/>
                <w:sz w:val="22"/>
                <w:szCs w:val="22"/>
              </w:rPr>
              <w:t>S</w:t>
            </w:r>
            <w:r w:rsidR="00B325E9" w:rsidRPr="00B325E9">
              <w:rPr>
                <w:rStyle w:val="eop"/>
                <w:rFonts w:asciiTheme="minorHAnsi" w:hAnsiTheme="minorHAnsi" w:cstheme="minorHAnsi"/>
                <w:sz w:val="22"/>
                <w:szCs w:val="22"/>
              </w:rPr>
              <w:t xml:space="preserve">tage </w:t>
            </w:r>
            <w:r w:rsidRPr="00C555B7">
              <w:rPr>
                <w:rStyle w:val="eop"/>
                <w:rFonts w:asciiTheme="minorHAnsi" w:hAnsiTheme="minorHAnsi" w:cstheme="minorHAnsi"/>
                <w:sz w:val="22"/>
                <w:szCs w:val="22"/>
              </w:rPr>
              <w:t xml:space="preserve">2, you need to focus upon the ways in which you have contributed to the wider life of the school or setting </w:t>
            </w:r>
            <w:r w:rsidR="000829B5">
              <w:rPr>
                <w:rStyle w:val="eop"/>
                <w:rFonts w:asciiTheme="minorHAnsi" w:hAnsiTheme="minorHAnsi" w:cstheme="minorHAnsi"/>
                <w:sz w:val="22"/>
                <w:szCs w:val="22"/>
              </w:rPr>
              <w:t>i</w:t>
            </w:r>
            <w:r w:rsidR="000829B5">
              <w:rPr>
                <w:rStyle w:val="eop"/>
              </w:rPr>
              <w:t xml:space="preserve">n which </w:t>
            </w:r>
            <w:r w:rsidRPr="00C555B7">
              <w:rPr>
                <w:rStyle w:val="eop"/>
                <w:rFonts w:asciiTheme="minorHAnsi" w:hAnsiTheme="minorHAnsi" w:cstheme="minorHAnsi"/>
                <w:sz w:val="22"/>
                <w:szCs w:val="22"/>
              </w:rPr>
              <w:t xml:space="preserve">you are working. Evidencing this will be different for each of you and there are many ways of showing that you are an </w:t>
            </w:r>
            <w:commentRangeStart w:id="19"/>
            <w:r w:rsidRPr="00C555B7">
              <w:rPr>
                <w:rStyle w:val="eop"/>
                <w:rFonts w:asciiTheme="minorHAnsi" w:hAnsiTheme="minorHAnsi" w:cstheme="minorHAnsi"/>
                <w:sz w:val="22"/>
                <w:szCs w:val="22"/>
              </w:rPr>
              <w:t>effective</w:t>
            </w:r>
            <w:commentRangeEnd w:id="19"/>
            <w:r w:rsidR="00BA5A5D" w:rsidRPr="00C555B7">
              <w:rPr>
                <w:rStyle w:val="CommentReference"/>
                <w:rFonts w:asciiTheme="minorHAnsi" w:hAnsiTheme="minorHAnsi" w:cstheme="minorHAnsi"/>
                <w:sz w:val="22"/>
                <w:szCs w:val="22"/>
              </w:rPr>
              <w:commentReference w:id="19"/>
            </w:r>
            <w:r w:rsidRPr="00C555B7">
              <w:rPr>
                <w:rStyle w:val="eop"/>
                <w:rFonts w:asciiTheme="minorHAnsi" w:hAnsiTheme="minorHAnsi" w:cstheme="minorHAnsi"/>
                <w:sz w:val="22"/>
                <w:szCs w:val="22"/>
              </w:rPr>
              <w:t xml:space="preserve"> colleague. You may wish to consider participation in extra-curricular activities, liaising with parents and carers under the direction of your class teacher </w:t>
            </w:r>
            <w:r w:rsidR="00A96AC7">
              <w:rPr>
                <w:rStyle w:val="eop"/>
                <w:rFonts w:asciiTheme="minorHAnsi" w:hAnsiTheme="minorHAnsi" w:cstheme="minorHAnsi"/>
                <w:sz w:val="22"/>
                <w:szCs w:val="22"/>
              </w:rPr>
              <w:t>or</w:t>
            </w:r>
            <w:r w:rsidRPr="00C555B7">
              <w:rPr>
                <w:rStyle w:val="eop"/>
                <w:rFonts w:asciiTheme="minorHAnsi" w:hAnsiTheme="minorHAnsi" w:cstheme="minorHAnsi"/>
                <w:sz w:val="22"/>
                <w:szCs w:val="22"/>
              </w:rPr>
              <w:t xml:space="preserve"> creating an environment that is conducive to learning through the creation of displays and classroom resources. </w:t>
            </w:r>
          </w:p>
          <w:p w14:paraId="2F218629" w14:textId="77777777" w:rsidR="00EE020B" w:rsidRPr="00C555B7" w:rsidRDefault="00EE020B" w:rsidP="008374F9">
            <w:pPr>
              <w:pStyle w:val="paragraph"/>
              <w:shd w:val="clear" w:color="auto" w:fill="FFFFFF"/>
              <w:spacing w:before="0" w:beforeAutospacing="0" w:after="0" w:afterAutospacing="0"/>
              <w:jc w:val="both"/>
              <w:textAlignment w:val="baseline"/>
              <w:rPr>
                <w:rStyle w:val="eop"/>
                <w:rFonts w:asciiTheme="minorHAnsi" w:hAnsiTheme="minorHAnsi" w:cstheme="minorHAnsi"/>
                <w:sz w:val="22"/>
                <w:szCs w:val="22"/>
              </w:rPr>
            </w:pPr>
          </w:p>
          <w:p w14:paraId="34248D6A" w14:textId="7CC919C1" w:rsidR="00EE020B" w:rsidRPr="00C555B7" w:rsidRDefault="00EE020B" w:rsidP="008374F9">
            <w:pPr>
              <w:pStyle w:val="paragraph"/>
              <w:shd w:val="clear" w:color="auto" w:fill="FFFFFF" w:themeFill="background1"/>
              <w:spacing w:before="0" w:beforeAutospacing="0" w:after="0" w:afterAutospacing="0"/>
              <w:jc w:val="both"/>
              <w:textAlignment w:val="baseline"/>
              <w:rPr>
                <w:rStyle w:val="eop"/>
                <w:rFonts w:asciiTheme="minorHAnsi" w:hAnsiTheme="minorHAnsi" w:cstheme="minorHAnsi"/>
                <w:sz w:val="22"/>
                <w:szCs w:val="22"/>
              </w:rPr>
            </w:pPr>
            <w:r w:rsidRPr="00C555B7">
              <w:rPr>
                <w:rStyle w:val="eop"/>
                <w:rFonts w:asciiTheme="minorHAnsi" w:hAnsiTheme="minorHAnsi" w:cstheme="minorHAnsi"/>
                <w:sz w:val="22"/>
                <w:szCs w:val="22"/>
              </w:rPr>
              <w:t xml:space="preserve">It is useful in thinking about this to go back to the vision and mission of your school and setting and consider the ways in which you have upheld </w:t>
            </w:r>
            <w:r w:rsidR="46BA89EA" w:rsidRPr="00C555B7">
              <w:rPr>
                <w:rStyle w:val="eop"/>
                <w:rFonts w:asciiTheme="minorHAnsi" w:hAnsiTheme="minorHAnsi" w:cstheme="minorHAnsi"/>
                <w:sz w:val="22"/>
                <w:szCs w:val="22"/>
              </w:rPr>
              <w:t>this outside of the lessons</w:t>
            </w:r>
            <w:r w:rsidRPr="00C555B7">
              <w:rPr>
                <w:rStyle w:val="eop"/>
                <w:rFonts w:asciiTheme="minorHAnsi" w:hAnsiTheme="minorHAnsi" w:cstheme="minorHAnsi"/>
                <w:sz w:val="22"/>
                <w:szCs w:val="22"/>
              </w:rPr>
              <w:t xml:space="preserve"> that you are teaching. </w:t>
            </w:r>
          </w:p>
          <w:p w14:paraId="7951F006" w14:textId="77777777" w:rsidR="00EE020B" w:rsidRPr="00C555B7" w:rsidRDefault="00EE020B" w:rsidP="0029711A">
            <w:pPr>
              <w:pStyle w:val="paragraph"/>
              <w:shd w:val="clear" w:color="auto" w:fill="FFFFFF"/>
              <w:spacing w:before="0" w:beforeAutospacing="0" w:after="0" w:afterAutospacing="0"/>
              <w:textAlignment w:val="baseline"/>
              <w:rPr>
                <w:rFonts w:asciiTheme="minorHAnsi" w:hAnsiTheme="minorHAnsi" w:cstheme="minorHAnsi"/>
                <w:sz w:val="22"/>
                <w:szCs w:val="22"/>
              </w:rPr>
            </w:pPr>
          </w:p>
        </w:tc>
      </w:tr>
      <w:tr w:rsidR="00EE020B" w:rsidRPr="007E0ECA" w14:paraId="36A82FD0" w14:textId="77777777" w:rsidTr="00FC180C">
        <w:tc>
          <w:tcPr>
            <w:tcW w:w="9776" w:type="dxa"/>
            <w:shd w:val="clear" w:color="auto" w:fill="FFF2CC" w:themeFill="accent4" w:themeFillTint="33"/>
          </w:tcPr>
          <w:p w14:paraId="4E308697" w14:textId="77777777" w:rsidR="00EE020B" w:rsidRPr="00C555B7" w:rsidRDefault="00EE020B" w:rsidP="0029711A">
            <w:pPr>
              <w:rPr>
                <w:rFonts w:cstheme="minorHAnsi"/>
                <w:b/>
                <w:sz w:val="22"/>
              </w:rPr>
            </w:pPr>
            <w:r w:rsidRPr="00C555B7">
              <w:rPr>
                <w:rFonts w:cstheme="minorHAnsi"/>
                <w:b/>
                <w:sz w:val="22"/>
              </w:rPr>
              <w:t xml:space="preserve">Reading </w:t>
            </w:r>
          </w:p>
        </w:tc>
      </w:tr>
      <w:tr w:rsidR="00EE020B" w:rsidRPr="007E0ECA" w14:paraId="28D7363F" w14:textId="77777777" w:rsidTr="00FC180C">
        <w:tc>
          <w:tcPr>
            <w:tcW w:w="9776" w:type="dxa"/>
            <w:shd w:val="clear" w:color="auto" w:fill="FFFFFF" w:themeFill="background1"/>
          </w:tcPr>
          <w:p w14:paraId="6D3F1A0C" w14:textId="31B0A152" w:rsidR="00EE020B" w:rsidRPr="00C555B7" w:rsidRDefault="00EE020B" w:rsidP="0029711A">
            <w:pPr>
              <w:rPr>
                <w:rFonts w:cstheme="minorHAnsi"/>
                <w:sz w:val="22"/>
              </w:rPr>
            </w:pPr>
            <w:r w:rsidRPr="00C555B7">
              <w:rPr>
                <w:rFonts w:cstheme="minorHAnsi"/>
                <w:sz w:val="22"/>
              </w:rPr>
              <w:t xml:space="preserve">This week, please </w:t>
            </w:r>
            <w:proofErr w:type="gramStart"/>
            <w:r w:rsidRPr="00C555B7">
              <w:rPr>
                <w:rFonts w:cstheme="minorHAnsi"/>
                <w:sz w:val="22"/>
              </w:rPr>
              <w:t>refer back</w:t>
            </w:r>
            <w:proofErr w:type="gramEnd"/>
            <w:r w:rsidRPr="00C555B7">
              <w:rPr>
                <w:rFonts w:cstheme="minorHAnsi"/>
                <w:sz w:val="22"/>
              </w:rPr>
              <w:t xml:space="preserve"> to the website of your school or setting to consider their vision and mission and curriculum intent.  </w:t>
            </w:r>
          </w:p>
        </w:tc>
      </w:tr>
    </w:tbl>
    <w:p w14:paraId="5DE31566" w14:textId="77777777" w:rsidR="00EE020B" w:rsidRPr="00C555B7" w:rsidRDefault="00EE020B" w:rsidP="0029711A">
      <w:pPr>
        <w:spacing w:after="0" w:line="240" w:lineRule="auto"/>
        <w:rPr>
          <w:rFonts w:cstheme="minorHAnsi"/>
          <w:b/>
          <w:sz w:val="22"/>
        </w:rPr>
      </w:pP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4888"/>
      </w:tblGrid>
      <w:tr w:rsidR="00EE020B" w:rsidRPr="007E0ECA" w14:paraId="028EE7CA" w14:textId="77777777" w:rsidTr="7B8C50C4">
        <w:tc>
          <w:tcPr>
            <w:tcW w:w="4888" w:type="dxa"/>
            <w:shd w:val="clear" w:color="auto" w:fill="FFF2CC" w:themeFill="accent4" w:themeFillTint="33"/>
          </w:tcPr>
          <w:p w14:paraId="1B461980" w14:textId="6D5116EE" w:rsidR="00EE020B" w:rsidRPr="00C555B7" w:rsidRDefault="00EE020B" w:rsidP="0029711A">
            <w:pPr>
              <w:jc w:val="center"/>
              <w:rPr>
                <w:rFonts w:cstheme="minorHAnsi"/>
                <w:sz w:val="22"/>
              </w:rPr>
            </w:pPr>
            <w:r w:rsidRPr="00C555B7">
              <w:rPr>
                <w:rFonts w:cstheme="minorHAnsi"/>
                <w:sz w:val="22"/>
              </w:rPr>
              <w:br w:type="page"/>
            </w:r>
            <w:r w:rsidR="00970ED5">
              <w:rPr>
                <w:rFonts w:cstheme="minorHAnsi"/>
                <w:b/>
                <w:sz w:val="22"/>
              </w:rPr>
              <w:t>Trainee</w:t>
            </w:r>
            <w:r w:rsidRPr="00C555B7">
              <w:rPr>
                <w:rFonts w:cstheme="minorHAnsi"/>
                <w:b/>
                <w:sz w:val="22"/>
              </w:rPr>
              <w:t xml:space="preserve"> Teaching Expectations</w:t>
            </w:r>
          </w:p>
        </w:tc>
        <w:tc>
          <w:tcPr>
            <w:tcW w:w="4888" w:type="dxa"/>
            <w:shd w:val="clear" w:color="auto" w:fill="FFF2CC" w:themeFill="accent4" w:themeFillTint="33"/>
          </w:tcPr>
          <w:p w14:paraId="6B4CF639" w14:textId="586DD3EC" w:rsidR="00EE020B" w:rsidRPr="00C555B7" w:rsidRDefault="00B325E9" w:rsidP="0029711A">
            <w:pPr>
              <w:jc w:val="center"/>
              <w:rPr>
                <w:rFonts w:cstheme="minorHAnsi"/>
                <w:sz w:val="22"/>
              </w:rPr>
            </w:pPr>
            <w:r>
              <w:rPr>
                <w:rFonts w:cstheme="minorHAnsi"/>
                <w:b/>
                <w:sz w:val="22"/>
              </w:rPr>
              <w:t xml:space="preserve">School </w:t>
            </w:r>
            <w:r w:rsidR="00EE020B" w:rsidRPr="00C555B7">
              <w:rPr>
                <w:rFonts w:cstheme="minorHAnsi"/>
                <w:b/>
                <w:sz w:val="22"/>
              </w:rPr>
              <w:t xml:space="preserve">Mentor/Class Teacher Expectations </w:t>
            </w:r>
          </w:p>
        </w:tc>
      </w:tr>
      <w:tr w:rsidR="00EE020B" w:rsidRPr="007E0ECA" w14:paraId="5938A031" w14:textId="77777777" w:rsidTr="7B8C50C4">
        <w:tc>
          <w:tcPr>
            <w:tcW w:w="4888" w:type="dxa"/>
          </w:tcPr>
          <w:p w14:paraId="708A4996" w14:textId="21BAD050" w:rsidR="00E37748" w:rsidRDefault="00EE020B" w:rsidP="0029711A">
            <w:pPr>
              <w:rPr>
                <w:rFonts w:eastAsiaTheme="minorHAnsi" w:cstheme="minorHAnsi"/>
                <w:color w:val="000000"/>
                <w:sz w:val="22"/>
              </w:rPr>
            </w:pPr>
            <w:r w:rsidRPr="00C555B7">
              <w:rPr>
                <w:rFonts w:eastAsiaTheme="minorHAnsi" w:cstheme="minorHAnsi"/>
                <w:color w:val="000000"/>
                <w:sz w:val="22"/>
              </w:rPr>
              <w:t xml:space="preserve">Complete the relevant </w:t>
            </w:r>
            <w:r w:rsidR="00A4006F">
              <w:rPr>
                <w:rFonts w:eastAsiaTheme="minorHAnsi" w:cstheme="minorHAnsi"/>
                <w:color w:val="000000"/>
                <w:sz w:val="22"/>
              </w:rPr>
              <w:t>School Experience</w:t>
            </w:r>
            <w:r w:rsidRPr="00C555B7">
              <w:rPr>
                <w:rFonts w:eastAsiaTheme="minorHAnsi" w:cstheme="minorHAnsi"/>
                <w:color w:val="000000"/>
                <w:sz w:val="22"/>
              </w:rPr>
              <w:t xml:space="preserve"> Tasks and reflection in your Development Record. </w:t>
            </w:r>
          </w:p>
          <w:p w14:paraId="262F0662" w14:textId="77777777" w:rsidR="00E37748" w:rsidRDefault="00E37748" w:rsidP="0029711A">
            <w:pPr>
              <w:rPr>
                <w:rFonts w:eastAsiaTheme="minorHAnsi" w:cstheme="minorHAnsi"/>
                <w:color w:val="000000"/>
                <w:sz w:val="22"/>
              </w:rPr>
            </w:pPr>
          </w:p>
          <w:p w14:paraId="3F5EE642" w14:textId="30C9AA07" w:rsidR="00EE020B" w:rsidRPr="00E37748" w:rsidRDefault="3F0BA7EE" w:rsidP="7B8C50C4">
            <w:pPr>
              <w:rPr>
                <w:b/>
                <w:bCs/>
                <w:color w:val="000000"/>
                <w:sz w:val="22"/>
              </w:rPr>
            </w:pPr>
            <w:r w:rsidRPr="7B8C50C4">
              <w:rPr>
                <w:b/>
                <w:bCs/>
                <w:color w:val="000000" w:themeColor="text1"/>
                <w:sz w:val="22"/>
              </w:rPr>
              <w:t xml:space="preserve">Ensure that you have uploaded the required documents to Abyasa. This will form part of your assessment for progression to stage 3. </w:t>
            </w:r>
            <w:r w:rsidR="00EE020B" w:rsidRPr="7B8C50C4">
              <w:rPr>
                <w:b/>
                <w:bCs/>
                <w:color w:val="000000" w:themeColor="text1"/>
                <w:sz w:val="22"/>
              </w:rPr>
              <w:t xml:space="preserve"> </w:t>
            </w:r>
          </w:p>
          <w:p w14:paraId="36B43C75" w14:textId="77777777" w:rsidR="00EE020B" w:rsidRPr="00C555B7" w:rsidRDefault="00EE020B" w:rsidP="0029711A">
            <w:pPr>
              <w:pStyle w:val="paragraph"/>
              <w:spacing w:before="0" w:beforeAutospacing="0" w:after="0" w:afterAutospacing="0"/>
              <w:jc w:val="both"/>
              <w:textAlignment w:val="baseline"/>
              <w:rPr>
                <w:rStyle w:val="normaltextrun"/>
                <w:rFonts w:asciiTheme="minorHAnsi" w:eastAsiaTheme="majorEastAsia" w:hAnsiTheme="minorHAnsi" w:cstheme="minorHAnsi"/>
                <w:b/>
                <w:sz w:val="22"/>
                <w:szCs w:val="22"/>
              </w:rPr>
            </w:pPr>
          </w:p>
          <w:p w14:paraId="3B80341D" w14:textId="77777777" w:rsidR="00EE020B" w:rsidRPr="00C555B7" w:rsidRDefault="00EE020B" w:rsidP="0029711A">
            <w:pPr>
              <w:pStyle w:val="paragraph"/>
              <w:spacing w:before="0" w:beforeAutospacing="0" w:after="0" w:afterAutospacing="0"/>
              <w:jc w:val="both"/>
              <w:textAlignment w:val="baseline"/>
              <w:rPr>
                <w:rFonts w:asciiTheme="minorHAnsi" w:hAnsiTheme="minorHAnsi" w:cstheme="minorHAnsi"/>
                <w:b/>
                <w:sz w:val="22"/>
                <w:szCs w:val="22"/>
              </w:rPr>
            </w:pPr>
            <w:r w:rsidRPr="00C555B7">
              <w:rPr>
                <w:rFonts w:asciiTheme="minorHAnsi" w:hAnsiTheme="minorHAnsi" w:cstheme="minorHAnsi"/>
                <w:b/>
                <w:sz w:val="22"/>
                <w:szCs w:val="22"/>
              </w:rPr>
              <w:t xml:space="preserve">EYFS </w:t>
            </w:r>
          </w:p>
          <w:p w14:paraId="405C0DAF" w14:textId="77777777" w:rsidR="00EE020B" w:rsidRPr="00C555B7" w:rsidRDefault="00EE020B" w:rsidP="006272ED">
            <w:pPr>
              <w:pStyle w:val="paragraph"/>
              <w:numPr>
                <w:ilvl w:val="0"/>
                <w:numId w:val="12"/>
              </w:numPr>
              <w:spacing w:before="0" w:beforeAutospacing="0" w:after="0" w:afterAutospacing="0"/>
              <w:ind w:left="452"/>
              <w:textAlignment w:val="baseline"/>
              <w:rPr>
                <w:rStyle w:val="normaltextrun"/>
                <w:rFonts w:asciiTheme="minorHAnsi" w:eastAsiaTheme="majorEastAsia" w:hAnsiTheme="minorHAnsi" w:cstheme="minorHAnsi"/>
                <w:color w:val="000000"/>
                <w:sz w:val="22"/>
                <w:szCs w:val="22"/>
                <w:shd w:val="clear" w:color="auto" w:fill="FFFFFF"/>
              </w:rPr>
            </w:pPr>
            <w:r w:rsidRPr="00C555B7">
              <w:rPr>
                <w:rStyle w:val="normaltextrun"/>
                <w:rFonts w:asciiTheme="minorHAnsi" w:eastAsiaTheme="majorEastAsia" w:hAnsiTheme="minorHAnsi" w:cstheme="minorHAnsi"/>
                <w:color w:val="000000"/>
                <w:sz w:val="22"/>
                <w:szCs w:val="22"/>
                <w:shd w:val="clear" w:color="auto" w:fill="FFFFFF"/>
              </w:rPr>
              <w:t xml:space="preserve">Each day this week, you will be expected to take responsibility for either a whole morning or afternoon session each day. </w:t>
            </w:r>
          </w:p>
          <w:p w14:paraId="2685C18D" w14:textId="77777777" w:rsidR="00EE020B" w:rsidRPr="00C555B7" w:rsidRDefault="00EE020B" w:rsidP="006272ED">
            <w:pPr>
              <w:pStyle w:val="paragraph"/>
              <w:numPr>
                <w:ilvl w:val="0"/>
                <w:numId w:val="12"/>
              </w:numPr>
              <w:spacing w:before="0" w:beforeAutospacing="0" w:after="0" w:afterAutospacing="0"/>
              <w:ind w:left="452"/>
              <w:jc w:val="both"/>
              <w:textAlignment w:val="baseline"/>
              <w:rPr>
                <w:rStyle w:val="normaltextrun"/>
                <w:rFonts w:asciiTheme="minorHAnsi" w:eastAsiaTheme="majorEastAsia" w:hAnsiTheme="minorHAnsi" w:cstheme="minorHAnsi"/>
                <w:color w:val="000000"/>
                <w:sz w:val="22"/>
                <w:szCs w:val="22"/>
                <w:shd w:val="clear" w:color="auto" w:fill="FFFFFF"/>
              </w:rPr>
            </w:pPr>
            <w:r w:rsidRPr="00C555B7">
              <w:rPr>
                <w:rFonts w:asciiTheme="minorHAnsi" w:hAnsiTheme="minorHAnsi" w:cstheme="minorHAnsi"/>
                <w:sz w:val="22"/>
                <w:szCs w:val="22"/>
              </w:rPr>
              <w:t xml:space="preserve">This will include taking the lead in all transition activities and liaising with additional adults. </w:t>
            </w:r>
          </w:p>
          <w:p w14:paraId="745F02EE" w14:textId="77777777" w:rsidR="00EE020B" w:rsidRPr="00C555B7" w:rsidRDefault="00EE020B" w:rsidP="006272ED">
            <w:pPr>
              <w:pStyle w:val="paragraph"/>
              <w:numPr>
                <w:ilvl w:val="0"/>
                <w:numId w:val="12"/>
              </w:numPr>
              <w:spacing w:before="0" w:beforeAutospacing="0" w:after="0" w:afterAutospacing="0"/>
              <w:ind w:left="452"/>
              <w:jc w:val="both"/>
              <w:textAlignment w:val="baseline"/>
              <w:rPr>
                <w:rFonts w:asciiTheme="minorHAnsi" w:hAnsiTheme="minorHAnsi" w:cstheme="minorHAnsi"/>
                <w:b/>
                <w:sz w:val="22"/>
                <w:szCs w:val="22"/>
              </w:rPr>
            </w:pPr>
            <w:r w:rsidRPr="00C555B7">
              <w:rPr>
                <w:rStyle w:val="normaltextrun"/>
                <w:rFonts w:asciiTheme="minorHAnsi" w:eastAsiaTheme="majorEastAsia" w:hAnsiTheme="minorHAnsi" w:cstheme="minorHAnsi"/>
                <w:color w:val="000000"/>
                <w:sz w:val="22"/>
                <w:szCs w:val="22"/>
                <w:shd w:val="clear" w:color="auto" w:fill="FFFFFF"/>
              </w:rPr>
              <w:t xml:space="preserve">In addition, you should engage in meaningful interactions that scaffold children’s learning and contribute to the recording of “teachable moments” across all areas of the Early Years curriculum framework. </w:t>
            </w:r>
          </w:p>
          <w:p w14:paraId="7C0053F3" w14:textId="77777777" w:rsidR="00EE020B" w:rsidRPr="00C555B7" w:rsidRDefault="00EE020B" w:rsidP="0029711A">
            <w:pPr>
              <w:pStyle w:val="paragraph"/>
              <w:spacing w:before="0" w:beforeAutospacing="0" w:after="0" w:afterAutospacing="0"/>
              <w:ind w:left="452"/>
              <w:jc w:val="both"/>
              <w:textAlignment w:val="baseline"/>
              <w:rPr>
                <w:rFonts w:asciiTheme="minorHAnsi" w:hAnsiTheme="minorHAnsi" w:cstheme="minorHAnsi"/>
                <w:b/>
                <w:sz w:val="22"/>
                <w:szCs w:val="22"/>
              </w:rPr>
            </w:pPr>
          </w:p>
          <w:p w14:paraId="33A19C45" w14:textId="77777777" w:rsidR="00EE020B" w:rsidRPr="00C555B7" w:rsidRDefault="00EE020B" w:rsidP="0029711A">
            <w:pPr>
              <w:pStyle w:val="paragraph"/>
              <w:spacing w:before="0" w:beforeAutospacing="0" w:after="0" w:afterAutospacing="0"/>
              <w:jc w:val="both"/>
              <w:textAlignment w:val="baseline"/>
              <w:rPr>
                <w:rFonts w:asciiTheme="minorHAnsi" w:hAnsiTheme="minorHAnsi" w:cstheme="minorHAnsi"/>
                <w:b/>
                <w:sz w:val="22"/>
                <w:szCs w:val="22"/>
              </w:rPr>
            </w:pPr>
            <w:r w:rsidRPr="00C555B7">
              <w:rPr>
                <w:rFonts w:asciiTheme="minorHAnsi" w:hAnsiTheme="minorHAnsi" w:cstheme="minorHAnsi"/>
                <w:b/>
                <w:sz w:val="22"/>
                <w:szCs w:val="22"/>
              </w:rPr>
              <w:t xml:space="preserve">Key Stage 1 and 2 </w:t>
            </w:r>
          </w:p>
          <w:p w14:paraId="59F4DACE" w14:textId="77777777" w:rsidR="00EE020B" w:rsidRPr="00C555B7" w:rsidRDefault="00EE020B" w:rsidP="006272ED">
            <w:pPr>
              <w:pStyle w:val="paragraph"/>
              <w:numPr>
                <w:ilvl w:val="0"/>
                <w:numId w:val="12"/>
              </w:numPr>
              <w:spacing w:before="0" w:beforeAutospacing="0" w:after="0" w:afterAutospacing="0"/>
              <w:ind w:left="452"/>
              <w:jc w:val="both"/>
              <w:textAlignment w:val="baseline"/>
              <w:rPr>
                <w:rFonts w:asciiTheme="minorHAnsi" w:hAnsiTheme="minorHAnsi" w:cstheme="minorHAnsi"/>
                <w:sz w:val="22"/>
                <w:szCs w:val="22"/>
              </w:rPr>
            </w:pPr>
            <w:r w:rsidRPr="00C555B7">
              <w:rPr>
                <w:rFonts w:asciiTheme="minorHAnsi" w:hAnsiTheme="minorHAnsi" w:cstheme="minorHAnsi"/>
                <w:sz w:val="22"/>
                <w:szCs w:val="22"/>
              </w:rPr>
              <w:t xml:space="preserve">You will take responsibility for the class for a complete morning or afternoon each day, with the support of your class teacher. </w:t>
            </w:r>
          </w:p>
          <w:p w14:paraId="217B0594" w14:textId="1D5D0A5C" w:rsidR="00EE020B" w:rsidRPr="00C555B7" w:rsidRDefault="00EE020B" w:rsidP="006272ED">
            <w:pPr>
              <w:pStyle w:val="paragraph"/>
              <w:numPr>
                <w:ilvl w:val="0"/>
                <w:numId w:val="12"/>
              </w:numPr>
              <w:spacing w:before="0" w:beforeAutospacing="0" w:after="0" w:afterAutospacing="0"/>
              <w:ind w:left="452"/>
              <w:jc w:val="both"/>
              <w:textAlignment w:val="baseline"/>
              <w:rPr>
                <w:rFonts w:asciiTheme="minorHAnsi" w:hAnsiTheme="minorHAnsi" w:cstheme="minorHAnsi"/>
                <w:sz w:val="22"/>
                <w:szCs w:val="22"/>
              </w:rPr>
            </w:pPr>
            <w:r w:rsidRPr="00C555B7">
              <w:rPr>
                <w:rFonts w:asciiTheme="minorHAnsi" w:hAnsiTheme="minorHAnsi" w:cstheme="minorHAnsi"/>
                <w:sz w:val="22"/>
                <w:szCs w:val="22"/>
              </w:rPr>
              <w:t xml:space="preserve">This will include taking the lead in all transition activities such a taking the children to assembly, out for break etc and will liaise with additional adults that might be working with you in the classroom. </w:t>
            </w:r>
          </w:p>
          <w:p w14:paraId="1A467855" w14:textId="77777777" w:rsidR="00EE020B" w:rsidRDefault="00EE020B" w:rsidP="006272ED">
            <w:pPr>
              <w:pStyle w:val="paragraph"/>
              <w:numPr>
                <w:ilvl w:val="0"/>
                <w:numId w:val="12"/>
              </w:numPr>
              <w:spacing w:before="0" w:beforeAutospacing="0" w:after="0" w:afterAutospacing="0"/>
              <w:ind w:left="452"/>
              <w:jc w:val="both"/>
              <w:textAlignment w:val="baseline"/>
              <w:rPr>
                <w:rFonts w:asciiTheme="minorHAnsi" w:hAnsiTheme="minorHAnsi" w:cstheme="minorHAnsi"/>
                <w:sz w:val="22"/>
                <w:szCs w:val="22"/>
              </w:rPr>
            </w:pPr>
            <w:r w:rsidRPr="00C555B7">
              <w:rPr>
                <w:rFonts w:asciiTheme="minorHAnsi" w:hAnsiTheme="minorHAnsi" w:cstheme="minorHAnsi"/>
                <w:sz w:val="22"/>
                <w:szCs w:val="22"/>
              </w:rPr>
              <w:t xml:space="preserve">You need to plan for the lessons that you will be teaching and assess the impact of your learning on pupil progress. </w:t>
            </w:r>
          </w:p>
          <w:p w14:paraId="68F8A755" w14:textId="77777777" w:rsidR="00FD1B7E" w:rsidRDefault="00FD1B7E" w:rsidP="0029711A">
            <w:pPr>
              <w:pStyle w:val="paragraph"/>
              <w:spacing w:before="0" w:beforeAutospacing="0" w:after="0" w:afterAutospacing="0"/>
              <w:jc w:val="both"/>
              <w:textAlignment w:val="baseline"/>
              <w:rPr>
                <w:rFonts w:asciiTheme="minorHAnsi" w:hAnsiTheme="minorHAnsi" w:cstheme="minorHAnsi"/>
                <w:sz w:val="22"/>
                <w:szCs w:val="22"/>
              </w:rPr>
            </w:pPr>
          </w:p>
          <w:p w14:paraId="5BD2CCC0" w14:textId="77777777" w:rsidR="00FD1B7E" w:rsidRDefault="00FD1B7E" w:rsidP="0029711A">
            <w:pPr>
              <w:pStyle w:val="paragraph"/>
              <w:spacing w:before="0" w:beforeAutospacing="0" w:after="0" w:afterAutospacing="0"/>
              <w:jc w:val="both"/>
              <w:textAlignment w:val="baseline"/>
              <w:rPr>
                <w:rFonts w:asciiTheme="minorHAnsi" w:hAnsiTheme="minorHAnsi" w:cstheme="minorHAnsi"/>
                <w:sz w:val="22"/>
                <w:szCs w:val="22"/>
              </w:rPr>
            </w:pPr>
          </w:p>
          <w:p w14:paraId="4105C1BC" w14:textId="77777777" w:rsidR="00FD1B7E" w:rsidRPr="00FD1B7E" w:rsidRDefault="00FD1B7E" w:rsidP="0029711A">
            <w:pPr>
              <w:pStyle w:val="paragraph"/>
              <w:spacing w:before="0" w:beforeAutospacing="0" w:after="0" w:afterAutospacing="0"/>
              <w:jc w:val="both"/>
              <w:textAlignment w:val="baseline"/>
              <w:rPr>
                <w:rFonts w:asciiTheme="minorHAnsi" w:hAnsiTheme="minorHAnsi" w:cstheme="minorHAnsi"/>
                <w:bCs/>
                <w:sz w:val="22"/>
                <w:szCs w:val="22"/>
              </w:rPr>
            </w:pPr>
            <w:r w:rsidRPr="00FD1B7E">
              <w:rPr>
                <w:rFonts w:asciiTheme="minorHAnsi" w:hAnsiTheme="minorHAnsi" w:cstheme="minorHAnsi"/>
                <w:bCs/>
                <w:sz w:val="22"/>
                <w:szCs w:val="22"/>
              </w:rPr>
              <w:lastRenderedPageBreak/>
              <w:t xml:space="preserve">Update your pupil progress tracker and continue to collect and annotate samples of work from your focus children. </w:t>
            </w:r>
          </w:p>
          <w:p w14:paraId="0791B218" w14:textId="77777777" w:rsidR="00FD1B7E" w:rsidRPr="00C555B7" w:rsidRDefault="00FD1B7E" w:rsidP="0029711A">
            <w:pPr>
              <w:pStyle w:val="paragraph"/>
              <w:spacing w:before="0" w:beforeAutospacing="0" w:after="0" w:afterAutospacing="0"/>
              <w:jc w:val="both"/>
              <w:textAlignment w:val="baseline"/>
              <w:rPr>
                <w:rFonts w:asciiTheme="minorHAnsi" w:hAnsiTheme="minorHAnsi" w:cstheme="minorHAnsi"/>
                <w:sz w:val="22"/>
                <w:szCs w:val="22"/>
              </w:rPr>
            </w:pPr>
          </w:p>
        </w:tc>
        <w:tc>
          <w:tcPr>
            <w:tcW w:w="4888" w:type="dxa"/>
          </w:tcPr>
          <w:p w14:paraId="5E4856A8" w14:textId="77777777" w:rsidR="006B0B99" w:rsidRPr="00C555B7" w:rsidRDefault="006B0B99" w:rsidP="0029711A">
            <w:pPr>
              <w:rPr>
                <w:rFonts w:eastAsiaTheme="minorHAnsi" w:cstheme="minorHAnsi"/>
                <w:b/>
                <w:bCs/>
                <w:color w:val="000000"/>
                <w:sz w:val="22"/>
              </w:rPr>
            </w:pPr>
            <w:r w:rsidRPr="00C555B7">
              <w:rPr>
                <w:rFonts w:eastAsiaTheme="minorHAnsi" w:cstheme="minorHAnsi"/>
                <w:b/>
                <w:bCs/>
                <w:color w:val="000000"/>
                <w:sz w:val="22"/>
              </w:rPr>
              <w:lastRenderedPageBreak/>
              <w:t xml:space="preserve">The Assessment Report is to be completed on Abyasa by the end of this week. </w:t>
            </w:r>
          </w:p>
          <w:p w14:paraId="38C3C74D" w14:textId="77777777" w:rsidR="006B0B99" w:rsidRPr="00C555B7" w:rsidRDefault="006B0B99" w:rsidP="0029711A">
            <w:pPr>
              <w:rPr>
                <w:rFonts w:eastAsiaTheme="minorHAnsi" w:cstheme="minorHAnsi"/>
                <w:b/>
                <w:bCs/>
                <w:color w:val="000000"/>
                <w:sz w:val="22"/>
              </w:rPr>
            </w:pPr>
          </w:p>
          <w:p w14:paraId="24230CD8" w14:textId="4C2FCA99" w:rsidR="006B0B99" w:rsidRPr="00A84CAE" w:rsidRDefault="006B0B99" w:rsidP="006272ED">
            <w:pPr>
              <w:pStyle w:val="ListParagraph"/>
              <w:numPr>
                <w:ilvl w:val="1"/>
                <w:numId w:val="34"/>
              </w:numPr>
              <w:rPr>
                <w:rFonts w:eastAsiaTheme="minorHAnsi" w:cstheme="minorHAnsi"/>
                <w:color w:val="000000"/>
                <w:sz w:val="22"/>
              </w:rPr>
            </w:pPr>
            <w:r w:rsidRPr="00A84CAE">
              <w:rPr>
                <w:rFonts w:eastAsiaTheme="minorHAnsi" w:cstheme="minorHAnsi"/>
                <w:color w:val="000000"/>
                <w:sz w:val="22"/>
              </w:rPr>
              <w:t xml:space="preserve">School Mentors need to arrange to meet with the </w:t>
            </w:r>
            <w:r w:rsidR="00970ED5">
              <w:rPr>
                <w:rFonts w:eastAsiaTheme="minorHAnsi" w:cstheme="minorHAnsi"/>
                <w:color w:val="000000"/>
                <w:sz w:val="22"/>
              </w:rPr>
              <w:t>Trainee</w:t>
            </w:r>
            <w:r w:rsidRPr="00A84CAE">
              <w:rPr>
                <w:rFonts w:eastAsiaTheme="minorHAnsi" w:cstheme="minorHAnsi"/>
                <w:color w:val="000000"/>
                <w:sz w:val="22"/>
              </w:rPr>
              <w:t xml:space="preserve">s to review evidence against each of the </w:t>
            </w:r>
            <w:r w:rsidR="00A4006F">
              <w:rPr>
                <w:rFonts w:eastAsiaTheme="minorHAnsi" w:cstheme="minorHAnsi"/>
                <w:color w:val="000000"/>
                <w:sz w:val="22"/>
              </w:rPr>
              <w:t>School Experience</w:t>
            </w:r>
            <w:r w:rsidRPr="00A84CAE">
              <w:rPr>
                <w:rFonts w:eastAsiaTheme="minorHAnsi" w:cstheme="minorHAnsi"/>
                <w:color w:val="000000"/>
                <w:sz w:val="22"/>
              </w:rPr>
              <w:t xml:space="preserve"> Competencies and identify strengths and areas for development. </w:t>
            </w:r>
          </w:p>
          <w:p w14:paraId="5FF21D83" w14:textId="5F45DA48" w:rsidR="006B0B99" w:rsidRPr="00A84CAE" w:rsidRDefault="006B0B99" w:rsidP="006272ED">
            <w:pPr>
              <w:pStyle w:val="ListParagraph"/>
              <w:numPr>
                <w:ilvl w:val="1"/>
                <w:numId w:val="34"/>
              </w:numPr>
              <w:rPr>
                <w:rFonts w:eastAsiaTheme="minorHAnsi" w:cstheme="minorHAnsi"/>
                <w:color w:val="000000"/>
                <w:sz w:val="22"/>
              </w:rPr>
            </w:pPr>
            <w:r w:rsidRPr="00A84CAE">
              <w:rPr>
                <w:rFonts w:eastAsiaTheme="minorHAnsi" w:cstheme="minorHAnsi"/>
                <w:color w:val="000000"/>
                <w:sz w:val="22"/>
              </w:rPr>
              <w:t>Please note that the report will be shared with the Lead Mentor, next School Mentor, and Personal Tutor. School Mentor comments are used to inform the reference that is written by the Personal Tutor, should it be needed.</w:t>
            </w:r>
          </w:p>
          <w:p w14:paraId="04598BD6" w14:textId="0212793B" w:rsidR="006B0B99" w:rsidRPr="00A84CAE" w:rsidRDefault="006B0B99" w:rsidP="006272ED">
            <w:pPr>
              <w:pStyle w:val="ListParagraph"/>
              <w:numPr>
                <w:ilvl w:val="1"/>
                <w:numId w:val="34"/>
              </w:numPr>
              <w:rPr>
                <w:rFonts w:eastAsiaTheme="minorHAnsi" w:cstheme="minorHAnsi"/>
                <w:color w:val="000000"/>
                <w:sz w:val="22"/>
              </w:rPr>
            </w:pPr>
            <w:r w:rsidRPr="00A84CAE">
              <w:rPr>
                <w:rFonts w:eastAsiaTheme="minorHAnsi" w:cstheme="minorHAnsi"/>
                <w:color w:val="000000"/>
                <w:sz w:val="22"/>
              </w:rPr>
              <w:t xml:space="preserve">Please complete </w:t>
            </w:r>
            <w:r w:rsidR="00A4006F">
              <w:rPr>
                <w:rFonts w:eastAsiaTheme="minorHAnsi" w:cstheme="minorHAnsi"/>
                <w:color w:val="000000"/>
                <w:sz w:val="22"/>
              </w:rPr>
              <w:t>School Experience</w:t>
            </w:r>
            <w:r w:rsidRPr="00A84CAE">
              <w:rPr>
                <w:rFonts w:eastAsiaTheme="minorHAnsi" w:cstheme="minorHAnsi"/>
                <w:color w:val="000000"/>
                <w:sz w:val="22"/>
              </w:rPr>
              <w:t xml:space="preserve"> Evaluation.</w:t>
            </w:r>
          </w:p>
          <w:p w14:paraId="5C3E9619" w14:textId="65A3A6A9" w:rsidR="006B0B99" w:rsidRPr="00A84CAE" w:rsidRDefault="006B0B99" w:rsidP="006272ED">
            <w:pPr>
              <w:pStyle w:val="ListParagraph"/>
              <w:numPr>
                <w:ilvl w:val="1"/>
                <w:numId w:val="34"/>
              </w:numPr>
              <w:rPr>
                <w:rFonts w:eastAsiaTheme="minorHAnsi" w:cstheme="minorHAnsi"/>
                <w:color w:val="000000"/>
                <w:sz w:val="22"/>
              </w:rPr>
            </w:pPr>
            <w:r w:rsidRPr="00A84CAE">
              <w:rPr>
                <w:rFonts w:eastAsiaTheme="minorHAnsi" w:cstheme="minorHAnsi"/>
                <w:color w:val="000000"/>
                <w:sz w:val="22"/>
              </w:rPr>
              <w:t xml:space="preserve">The Lead Mentor will review the Assessment Report once complete, adding their testimonial. </w:t>
            </w:r>
          </w:p>
          <w:p w14:paraId="75388FEB" w14:textId="78A58F15" w:rsidR="006B0B99" w:rsidRDefault="006B0B99" w:rsidP="006272ED">
            <w:pPr>
              <w:pStyle w:val="ListParagraph"/>
              <w:numPr>
                <w:ilvl w:val="1"/>
                <w:numId w:val="34"/>
              </w:numPr>
              <w:rPr>
                <w:rFonts w:eastAsiaTheme="minorHAnsi" w:cstheme="minorHAnsi"/>
                <w:color w:val="000000"/>
                <w:sz w:val="22"/>
              </w:rPr>
            </w:pPr>
            <w:r w:rsidRPr="00A84CAE">
              <w:rPr>
                <w:rFonts w:eastAsiaTheme="minorHAnsi" w:cstheme="minorHAnsi"/>
                <w:color w:val="000000"/>
                <w:sz w:val="22"/>
              </w:rPr>
              <w:t xml:space="preserve">The Lead Mentor may conduct their second compliance check this week. </w:t>
            </w:r>
          </w:p>
          <w:p w14:paraId="3A9AF227" w14:textId="77777777" w:rsidR="00A84CAE" w:rsidRPr="00A84CAE" w:rsidRDefault="00A84CAE" w:rsidP="0029711A">
            <w:pPr>
              <w:pStyle w:val="ListParagraph"/>
              <w:rPr>
                <w:rFonts w:eastAsiaTheme="minorHAnsi" w:cstheme="minorHAnsi"/>
                <w:color w:val="000000"/>
                <w:sz w:val="22"/>
              </w:rPr>
            </w:pPr>
          </w:p>
          <w:p w14:paraId="167EF673" w14:textId="15E94A6F" w:rsidR="00EE020B" w:rsidRPr="00C555B7" w:rsidRDefault="006B0B99" w:rsidP="0029711A">
            <w:pPr>
              <w:rPr>
                <w:rFonts w:eastAsiaTheme="minorHAnsi" w:cstheme="minorHAnsi"/>
                <w:i/>
                <w:color w:val="000000"/>
                <w:sz w:val="22"/>
              </w:rPr>
            </w:pPr>
            <w:r w:rsidRPr="00C555B7">
              <w:rPr>
                <w:rFonts w:eastAsiaTheme="minorHAnsi" w:cstheme="minorHAnsi"/>
                <w:i/>
                <w:iCs/>
                <w:color w:val="000000"/>
                <w:sz w:val="22"/>
              </w:rPr>
              <w:t xml:space="preserve">The School </w:t>
            </w:r>
            <w:r w:rsidR="00EE020B" w:rsidRPr="00C555B7">
              <w:rPr>
                <w:rFonts w:eastAsiaTheme="minorHAnsi" w:cstheme="minorHAnsi"/>
                <w:i/>
                <w:color w:val="000000"/>
                <w:sz w:val="22"/>
              </w:rPr>
              <w:t xml:space="preserve">Mentor should contact the </w:t>
            </w:r>
            <w:r w:rsidRPr="00C555B7">
              <w:rPr>
                <w:rFonts w:eastAsiaTheme="minorHAnsi" w:cstheme="minorHAnsi"/>
                <w:i/>
                <w:iCs/>
                <w:color w:val="000000"/>
                <w:sz w:val="22"/>
              </w:rPr>
              <w:t>Lead Mentor</w:t>
            </w:r>
            <w:r w:rsidR="00EE020B" w:rsidRPr="00C555B7">
              <w:rPr>
                <w:rFonts w:eastAsiaTheme="minorHAnsi" w:cstheme="minorHAnsi"/>
                <w:i/>
                <w:color w:val="000000"/>
                <w:sz w:val="22"/>
              </w:rPr>
              <w:t xml:space="preserve"> if there are significant concerns about a </w:t>
            </w:r>
            <w:r w:rsidR="00970ED5">
              <w:rPr>
                <w:rFonts w:eastAsiaTheme="minorHAnsi" w:cstheme="minorHAnsi"/>
                <w:i/>
                <w:color w:val="000000"/>
                <w:sz w:val="22"/>
              </w:rPr>
              <w:t>Trainee</w:t>
            </w:r>
            <w:r w:rsidR="00EE020B" w:rsidRPr="00C555B7">
              <w:rPr>
                <w:rFonts w:eastAsiaTheme="minorHAnsi" w:cstheme="minorHAnsi"/>
                <w:i/>
                <w:color w:val="000000"/>
                <w:sz w:val="22"/>
              </w:rPr>
              <w:t>’s professional conduct or performance.</w:t>
            </w:r>
          </w:p>
          <w:p w14:paraId="1FC1647C" w14:textId="77777777" w:rsidR="00EE020B" w:rsidRPr="00C555B7" w:rsidRDefault="00EE020B" w:rsidP="0029711A">
            <w:pPr>
              <w:jc w:val="both"/>
              <w:rPr>
                <w:rFonts w:cstheme="minorHAnsi"/>
                <w:sz w:val="22"/>
              </w:rPr>
            </w:pPr>
          </w:p>
        </w:tc>
      </w:tr>
    </w:tbl>
    <w:p w14:paraId="478CC8CB" w14:textId="77777777" w:rsidR="00EE020B" w:rsidRPr="00C555B7" w:rsidRDefault="00EE020B" w:rsidP="0029711A">
      <w:pPr>
        <w:spacing w:after="0" w:line="240" w:lineRule="auto"/>
        <w:rPr>
          <w:rFonts w:cstheme="minorHAnsi"/>
          <w:sz w:val="22"/>
        </w:rPr>
      </w:pP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D0166" w:rsidRPr="007E0ECA" w14:paraId="1F3DBDEE" w14:textId="77777777" w:rsidTr="00FC180C">
        <w:tc>
          <w:tcPr>
            <w:tcW w:w="9776" w:type="dxa"/>
            <w:shd w:val="clear" w:color="auto" w:fill="FFF2CC" w:themeFill="accent4" w:themeFillTint="33"/>
          </w:tcPr>
          <w:p w14:paraId="7AF83608" w14:textId="2EEA841B" w:rsidR="00FD0166" w:rsidRPr="00C555B7" w:rsidRDefault="00485B75" w:rsidP="0029711A">
            <w:pPr>
              <w:rPr>
                <w:rFonts w:cstheme="minorHAnsi"/>
                <w:b/>
                <w:sz w:val="22"/>
              </w:rPr>
            </w:pPr>
            <w:r w:rsidRPr="00C555B7">
              <w:rPr>
                <w:rFonts w:cstheme="minorHAnsi"/>
                <w:b/>
                <w:color w:val="000000"/>
                <w:sz w:val="22"/>
              </w:rPr>
              <w:t xml:space="preserve">Suggested </w:t>
            </w:r>
            <w:r w:rsidR="00A4006F">
              <w:rPr>
                <w:rFonts w:cstheme="minorHAnsi"/>
                <w:b/>
                <w:color w:val="000000"/>
                <w:sz w:val="22"/>
              </w:rPr>
              <w:t>School Experience</w:t>
            </w:r>
            <w:r>
              <w:rPr>
                <w:rFonts w:cstheme="minorHAnsi"/>
                <w:b/>
                <w:color w:val="000000"/>
                <w:sz w:val="22"/>
              </w:rPr>
              <w:t xml:space="preserve"> Directed</w:t>
            </w:r>
            <w:r w:rsidRPr="00C555B7">
              <w:rPr>
                <w:rFonts w:cstheme="minorHAnsi"/>
                <w:b/>
                <w:color w:val="000000"/>
                <w:sz w:val="22"/>
              </w:rPr>
              <w:t xml:space="preserve"> Tasks</w:t>
            </w:r>
          </w:p>
        </w:tc>
      </w:tr>
      <w:tr w:rsidR="00FD0166" w:rsidRPr="007E0ECA" w14:paraId="2DF6FC8D" w14:textId="77777777" w:rsidTr="00FC180C">
        <w:tc>
          <w:tcPr>
            <w:tcW w:w="9776" w:type="dxa"/>
          </w:tcPr>
          <w:p w14:paraId="7035CA28" w14:textId="5362B54B" w:rsidR="00FD0166" w:rsidRPr="00C555B7" w:rsidRDefault="00FD0166" w:rsidP="0029711A">
            <w:pPr>
              <w:jc w:val="both"/>
              <w:rPr>
                <w:rFonts w:cstheme="minorHAnsi"/>
                <w:b/>
                <w:sz w:val="22"/>
              </w:rPr>
            </w:pPr>
          </w:p>
          <w:p w14:paraId="3D88C129" w14:textId="239340D2" w:rsidR="0090038A" w:rsidRDefault="0090038A" w:rsidP="0029711A">
            <w:pPr>
              <w:jc w:val="both"/>
              <w:rPr>
                <w:rFonts w:cstheme="minorHAnsi"/>
                <w:sz w:val="22"/>
              </w:rPr>
            </w:pPr>
            <w:r w:rsidRPr="00C555B7">
              <w:rPr>
                <w:rFonts w:cstheme="minorHAnsi"/>
                <w:sz w:val="22"/>
              </w:rPr>
              <w:t>As part of the completion of your assessment report you should be reflecting on your growing professionalism and the following statement from Part 2 of the Teache</w:t>
            </w:r>
            <w:r w:rsidR="00485B75">
              <w:rPr>
                <w:rFonts w:cstheme="minorHAnsi"/>
                <w:sz w:val="22"/>
              </w:rPr>
              <w:t>rs’</w:t>
            </w:r>
            <w:r w:rsidRPr="00C555B7">
              <w:rPr>
                <w:rFonts w:cstheme="minorHAnsi"/>
                <w:sz w:val="22"/>
              </w:rPr>
              <w:t xml:space="preserve"> </w:t>
            </w:r>
            <w:r w:rsidR="00FD1B7E" w:rsidRPr="00C555B7">
              <w:rPr>
                <w:rFonts w:cstheme="minorHAnsi"/>
                <w:sz w:val="22"/>
              </w:rPr>
              <w:t>Standards</w:t>
            </w:r>
            <w:r w:rsidRPr="00C555B7">
              <w:rPr>
                <w:rFonts w:cstheme="minorHAnsi"/>
                <w:sz w:val="22"/>
              </w:rPr>
              <w:t xml:space="preserve"> provides an overview of what this means in practice. </w:t>
            </w:r>
          </w:p>
          <w:p w14:paraId="2295C110" w14:textId="77777777" w:rsidR="00485B75" w:rsidRDefault="00485B75" w:rsidP="0029711A">
            <w:pPr>
              <w:jc w:val="both"/>
              <w:rPr>
                <w:rFonts w:cstheme="minorHAnsi"/>
                <w:sz w:val="22"/>
              </w:rPr>
            </w:pPr>
          </w:p>
          <w:tbl>
            <w:tblPr>
              <w:tblStyle w:val="TableGrid"/>
              <w:tblW w:w="0" w:type="auto"/>
              <w:tblLook w:val="04A0" w:firstRow="1" w:lastRow="0" w:firstColumn="1" w:lastColumn="0" w:noHBand="0" w:noVBand="1"/>
            </w:tblPr>
            <w:tblGrid>
              <w:gridCol w:w="9550"/>
            </w:tblGrid>
            <w:tr w:rsidR="00485B75" w:rsidRPr="006F1C2C" w14:paraId="4911B7A6" w14:textId="77777777" w:rsidTr="006C54FE">
              <w:tc>
                <w:tcPr>
                  <w:tcW w:w="9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EC9857" w14:textId="77777777" w:rsidR="00485B75" w:rsidRPr="006F1C2C" w:rsidRDefault="00485B75" w:rsidP="008374F9">
                  <w:pPr>
                    <w:ind w:right="101"/>
                    <w:jc w:val="both"/>
                    <w:rPr>
                      <w:rFonts w:cstheme="minorHAnsi"/>
                      <w:i/>
                      <w:iCs/>
                      <w:sz w:val="22"/>
                    </w:rPr>
                  </w:pPr>
                  <w:r w:rsidRPr="006F1C2C">
                    <w:rPr>
                      <w:rFonts w:cstheme="minorHAnsi"/>
                      <w:i/>
                      <w:iCs/>
                      <w:sz w:val="22"/>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1B9D440F" w14:textId="77777777" w:rsidR="00485B75" w:rsidRPr="006F1C2C" w:rsidRDefault="00485B75" w:rsidP="008374F9">
                  <w:pPr>
                    <w:ind w:left="720" w:right="101"/>
                    <w:jc w:val="both"/>
                    <w:rPr>
                      <w:rFonts w:cstheme="minorHAnsi"/>
                      <w:i/>
                      <w:iCs/>
                      <w:sz w:val="22"/>
                    </w:rPr>
                  </w:pPr>
                </w:p>
                <w:p w14:paraId="7B48B010" w14:textId="77777777" w:rsidR="00485B75" w:rsidRPr="006F1C2C" w:rsidRDefault="00485B75" w:rsidP="008374F9">
                  <w:pPr>
                    <w:ind w:right="101"/>
                    <w:jc w:val="both"/>
                    <w:rPr>
                      <w:rFonts w:cstheme="minorHAnsi"/>
                      <w:i/>
                      <w:iCs/>
                      <w:sz w:val="22"/>
                    </w:rPr>
                  </w:pPr>
                  <w:r w:rsidRPr="006F1C2C">
                    <w:rPr>
                      <w:rFonts w:cstheme="minorHAnsi"/>
                      <w:i/>
                      <w:iCs/>
                      <w:sz w:val="22"/>
                    </w:rPr>
                    <w:t xml:space="preserve"> Teachers uphold public trust in the profession and maintain high standards of ethics and behaviour, within and outside school, by: </w:t>
                  </w:r>
                </w:p>
                <w:p w14:paraId="2E9753FE" w14:textId="77777777" w:rsidR="00485B75" w:rsidRPr="006F1C2C" w:rsidRDefault="00485B75" w:rsidP="006272ED">
                  <w:pPr>
                    <w:pStyle w:val="ListParagraph"/>
                    <w:numPr>
                      <w:ilvl w:val="0"/>
                      <w:numId w:val="24"/>
                    </w:numPr>
                    <w:ind w:left="753" w:right="101"/>
                    <w:jc w:val="both"/>
                    <w:rPr>
                      <w:rFonts w:cstheme="minorHAnsi"/>
                      <w:i/>
                      <w:iCs/>
                      <w:sz w:val="22"/>
                    </w:rPr>
                  </w:pPr>
                  <w:r w:rsidRPr="006F1C2C">
                    <w:rPr>
                      <w:rFonts w:cstheme="minorHAnsi"/>
                      <w:i/>
                      <w:iCs/>
                      <w:sz w:val="22"/>
                    </w:rPr>
                    <w:t xml:space="preserve">treating pupils with dignity, building relationships rooted in mutual respect, and </w:t>
                  </w:r>
                  <w:proofErr w:type="gramStart"/>
                  <w:r w:rsidRPr="006F1C2C">
                    <w:rPr>
                      <w:rFonts w:cstheme="minorHAnsi"/>
                      <w:i/>
                      <w:iCs/>
                      <w:sz w:val="22"/>
                    </w:rPr>
                    <w:t>at all times</w:t>
                  </w:r>
                  <w:proofErr w:type="gramEnd"/>
                  <w:r w:rsidRPr="006F1C2C">
                    <w:rPr>
                      <w:rFonts w:cstheme="minorHAnsi"/>
                      <w:i/>
                      <w:iCs/>
                      <w:sz w:val="22"/>
                    </w:rPr>
                    <w:t xml:space="preserve"> observing proper boundaries appropriate to a teacher’s professional position. </w:t>
                  </w:r>
                </w:p>
                <w:p w14:paraId="7E7E0C9D" w14:textId="77777777" w:rsidR="00485B75" w:rsidRPr="006F1C2C" w:rsidRDefault="00485B75" w:rsidP="006272ED">
                  <w:pPr>
                    <w:pStyle w:val="ListParagraph"/>
                    <w:numPr>
                      <w:ilvl w:val="0"/>
                      <w:numId w:val="23"/>
                    </w:numPr>
                    <w:ind w:left="753" w:right="101"/>
                    <w:jc w:val="both"/>
                    <w:rPr>
                      <w:rFonts w:cstheme="minorHAnsi"/>
                      <w:i/>
                      <w:iCs/>
                      <w:sz w:val="22"/>
                    </w:rPr>
                  </w:pPr>
                  <w:r w:rsidRPr="006F1C2C">
                    <w:rPr>
                      <w:rFonts w:cstheme="minorHAnsi"/>
                      <w:i/>
                      <w:iCs/>
                      <w:sz w:val="22"/>
                    </w:rPr>
                    <w:t xml:space="preserve">having regard for the need to safeguard pupils’ well-being, in accordance with statutory provisions </w:t>
                  </w:r>
                </w:p>
                <w:p w14:paraId="44B6DEF7" w14:textId="77777777" w:rsidR="00485B75" w:rsidRPr="006F1C2C" w:rsidRDefault="00485B75" w:rsidP="006272ED">
                  <w:pPr>
                    <w:pStyle w:val="ListParagraph"/>
                    <w:numPr>
                      <w:ilvl w:val="0"/>
                      <w:numId w:val="23"/>
                    </w:numPr>
                    <w:ind w:left="753" w:right="101"/>
                    <w:jc w:val="both"/>
                    <w:rPr>
                      <w:rFonts w:cstheme="minorHAnsi"/>
                      <w:i/>
                      <w:iCs/>
                      <w:sz w:val="22"/>
                    </w:rPr>
                  </w:pPr>
                  <w:r w:rsidRPr="006F1C2C">
                    <w:rPr>
                      <w:rFonts w:cstheme="minorHAnsi"/>
                      <w:i/>
                      <w:iCs/>
                      <w:sz w:val="22"/>
                    </w:rPr>
                    <w:t xml:space="preserve">showing tolerance of and respect for the rights of others </w:t>
                  </w:r>
                </w:p>
                <w:p w14:paraId="3694945B" w14:textId="77777777" w:rsidR="00485B75" w:rsidRPr="006F1C2C" w:rsidRDefault="00485B75" w:rsidP="006272ED">
                  <w:pPr>
                    <w:pStyle w:val="ListParagraph"/>
                    <w:numPr>
                      <w:ilvl w:val="0"/>
                      <w:numId w:val="23"/>
                    </w:numPr>
                    <w:ind w:left="753" w:right="101"/>
                    <w:jc w:val="both"/>
                    <w:rPr>
                      <w:rFonts w:cstheme="minorHAnsi"/>
                      <w:i/>
                      <w:iCs/>
                      <w:sz w:val="22"/>
                    </w:rPr>
                  </w:pPr>
                  <w:r w:rsidRPr="006F1C2C">
                    <w:rPr>
                      <w:rFonts w:cstheme="minorHAnsi"/>
                      <w:i/>
                      <w:iCs/>
                      <w:sz w:val="22"/>
                    </w:rPr>
                    <w:t xml:space="preserve">not undermining fundamental British values, including democracy, the rule of law, individual liberty and mutual respect, and tolerance of those with different faiths and beliefs </w:t>
                  </w:r>
                </w:p>
                <w:p w14:paraId="7D0C2CBD" w14:textId="77777777" w:rsidR="00485B75" w:rsidRPr="006F1C2C" w:rsidRDefault="00485B75" w:rsidP="006272ED">
                  <w:pPr>
                    <w:pStyle w:val="ListParagraph"/>
                    <w:numPr>
                      <w:ilvl w:val="0"/>
                      <w:numId w:val="23"/>
                    </w:numPr>
                    <w:ind w:left="753" w:right="101"/>
                    <w:jc w:val="both"/>
                    <w:rPr>
                      <w:rFonts w:cstheme="minorHAnsi"/>
                      <w:i/>
                      <w:iCs/>
                      <w:sz w:val="22"/>
                    </w:rPr>
                  </w:pPr>
                  <w:r w:rsidRPr="006F1C2C">
                    <w:rPr>
                      <w:rFonts w:cstheme="minorHAnsi"/>
                      <w:i/>
                      <w:iCs/>
                      <w:sz w:val="22"/>
                    </w:rPr>
                    <w:t xml:space="preserve">ensuring that personal beliefs are not expressed in ways which exploit pupils’ vulnerability or might lead them to break the law. </w:t>
                  </w:r>
                </w:p>
                <w:p w14:paraId="571D4C04" w14:textId="77777777" w:rsidR="00485B75" w:rsidRPr="006F1C2C" w:rsidRDefault="00485B75" w:rsidP="008374F9">
                  <w:pPr>
                    <w:ind w:left="753" w:right="101"/>
                    <w:jc w:val="both"/>
                    <w:rPr>
                      <w:rFonts w:cstheme="minorHAnsi"/>
                      <w:i/>
                      <w:iCs/>
                      <w:sz w:val="22"/>
                    </w:rPr>
                  </w:pPr>
                </w:p>
                <w:p w14:paraId="3C75F01A" w14:textId="51605D9B" w:rsidR="00485B75" w:rsidRPr="006F1C2C" w:rsidRDefault="00485B75" w:rsidP="008374F9">
                  <w:pPr>
                    <w:ind w:left="44" w:right="101"/>
                    <w:jc w:val="both"/>
                    <w:rPr>
                      <w:rFonts w:cstheme="minorHAnsi"/>
                      <w:i/>
                      <w:iCs/>
                      <w:sz w:val="22"/>
                    </w:rPr>
                  </w:pPr>
                  <w:r w:rsidRPr="006F1C2C">
                    <w:rPr>
                      <w:rFonts w:cstheme="minorHAnsi"/>
                      <w:i/>
                      <w:iCs/>
                      <w:sz w:val="22"/>
                    </w:rPr>
                    <w:t xml:space="preserve">Teachers must have proper and professional regard for the ethos, policies and practices of the school in which they teach and maintain high standards in their own attendance and punctuality. Teachers must </w:t>
                  </w:r>
                  <w:proofErr w:type="gramStart"/>
                  <w:r w:rsidRPr="006F1C2C">
                    <w:rPr>
                      <w:rFonts w:cstheme="minorHAnsi"/>
                      <w:i/>
                      <w:iCs/>
                      <w:sz w:val="22"/>
                    </w:rPr>
                    <w:t>have an understanding of</w:t>
                  </w:r>
                  <w:proofErr w:type="gramEnd"/>
                  <w:r w:rsidRPr="006F1C2C">
                    <w:rPr>
                      <w:rFonts w:cstheme="minorHAnsi"/>
                      <w:i/>
                      <w:iCs/>
                      <w:sz w:val="22"/>
                    </w:rPr>
                    <w:t xml:space="preserve">, and always act within, the statutory frameworks which sets out their professional studies and responsibilities. </w:t>
                  </w:r>
                </w:p>
                <w:p w14:paraId="2395E8D3" w14:textId="77777777" w:rsidR="00485B75" w:rsidRPr="006F1C2C" w:rsidRDefault="00485B75" w:rsidP="0029711A">
                  <w:pPr>
                    <w:jc w:val="both"/>
                    <w:rPr>
                      <w:rFonts w:cstheme="minorHAnsi"/>
                      <w:sz w:val="22"/>
                    </w:rPr>
                  </w:pPr>
                </w:p>
              </w:tc>
            </w:tr>
          </w:tbl>
          <w:p w14:paraId="527C0F35" w14:textId="2A64025E" w:rsidR="0090038A" w:rsidRPr="006F1C2C" w:rsidRDefault="0090038A" w:rsidP="0029711A">
            <w:pPr>
              <w:jc w:val="both"/>
              <w:rPr>
                <w:rFonts w:cstheme="minorHAnsi"/>
                <w:sz w:val="22"/>
              </w:rPr>
            </w:pPr>
          </w:p>
          <w:p w14:paraId="5A545071" w14:textId="13E1FDFC" w:rsidR="0090038A" w:rsidRPr="006F1C2C" w:rsidRDefault="0090038A" w:rsidP="0029711A">
            <w:pPr>
              <w:jc w:val="both"/>
              <w:rPr>
                <w:rFonts w:cstheme="minorHAnsi"/>
                <w:sz w:val="22"/>
              </w:rPr>
            </w:pPr>
            <w:r w:rsidRPr="006F1C2C">
              <w:rPr>
                <w:rFonts w:cstheme="minorHAnsi"/>
                <w:sz w:val="22"/>
              </w:rPr>
              <w:t xml:space="preserve">Spend some time this week reflecting on the statement above and the core competencies for professional behaviours and identify some actions that you need to put in place during </w:t>
            </w:r>
            <w:r w:rsidR="00F56EA6">
              <w:rPr>
                <w:rFonts w:cstheme="minorHAnsi"/>
                <w:sz w:val="22"/>
              </w:rPr>
              <w:t>Stage 3</w:t>
            </w:r>
            <w:r w:rsidRPr="006F1C2C">
              <w:rPr>
                <w:rFonts w:cstheme="minorHAnsi"/>
                <w:sz w:val="22"/>
              </w:rPr>
              <w:t xml:space="preserve"> to ensure that you are demonstrating that you are an effective colleague. </w:t>
            </w:r>
          </w:p>
          <w:p w14:paraId="4EF8E6E5" w14:textId="77777777" w:rsidR="00EF6E9B" w:rsidRPr="006F1C2C" w:rsidRDefault="00EF6E9B" w:rsidP="0029711A">
            <w:pPr>
              <w:jc w:val="both"/>
              <w:rPr>
                <w:rFonts w:cstheme="minorHAnsi"/>
                <w:sz w:val="22"/>
              </w:rPr>
            </w:pPr>
          </w:p>
          <w:p w14:paraId="05DFF2B6" w14:textId="739FF8C3" w:rsidR="00EF6E9B" w:rsidRPr="006F1C2C" w:rsidRDefault="00EF6E9B" w:rsidP="0029711A">
            <w:pPr>
              <w:pStyle w:val="paragraph"/>
              <w:spacing w:before="0" w:beforeAutospacing="0" w:after="0" w:afterAutospacing="0"/>
              <w:textAlignment w:val="baseline"/>
              <w:rPr>
                <w:rFonts w:ascii="Calibri" w:hAnsi="Calibri" w:cs="Calibri"/>
                <w:sz w:val="22"/>
                <w:szCs w:val="22"/>
                <w:lang w:val="en-US"/>
              </w:rPr>
            </w:pPr>
            <w:r w:rsidRPr="006F1C2C">
              <w:rPr>
                <w:rStyle w:val="normaltextrun"/>
                <w:rFonts w:ascii="Calibri" w:hAnsi="Calibri" w:cs="Calibri"/>
                <w:b/>
                <w:bCs/>
                <w:color w:val="000000"/>
                <w:sz w:val="22"/>
                <w:szCs w:val="22"/>
              </w:rPr>
              <w:t>Progress Tracker</w:t>
            </w:r>
            <w:r w:rsidR="006F1C2C">
              <w:rPr>
                <w:rStyle w:val="normaltextrun"/>
                <w:rFonts w:ascii="Calibri" w:hAnsi="Calibri" w:cs="Calibri"/>
                <w:b/>
                <w:bCs/>
                <w:color w:val="000000"/>
                <w:sz w:val="22"/>
                <w:szCs w:val="22"/>
              </w:rPr>
              <w:t>s</w:t>
            </w:r>
            <w:r w:rsidRPr="006F1C2C">
              <w:rPr>
                <w:rStyle w:val="normaltextrun"/>
                <w:rFonts w:ascii="Calibri" w:hAnsi="Calibri" w:cs="Calibri"/>
                <w:b/>
                <w:bCs/>
                <w:color w:val="000000"/>
                <w:sz w:val="22"/>
                <w:szCs w:val="22"/>
              </w:rPr>
              <w:t> </w:t>
            </w:r>
            <w:r w:rsidRPr="006F1C2C">
              <w:rPr>
                <w:rStyle w:val="eop"/>
                <w:rFonts w:ascii="Calibri" w:hAnsi="Calibri" w:cs="Calibri"/>
                <w:color w:val="000000"/>
                <w:sz w:val="22"/>
                <w:szCs w:val="22"/>
                <w:lang w:val="en-US"/>
              </w:rPr>
              <w:t> </w:t>
            </w:r>
          </w:p>
          <w:p w14:paraId="7B6EF054" w14:textId="7562CF23" w:rsidR="00EF6E9B" w:rsidRPr="006F1C2C" w:rsidRDefault="00F36C13" w:rsidP="0029711A">
            <w:pPr>
              <w:pStyle w:val="paragraph"/>
              <w:spacing w:before="0" w:beforeAutospacing="0" w:after="0" w:afterAutospacing="0"/>
              <w:textAlignment w:val="baseline"/>
              <w:rPr>
                <w:rFonts w:ascii="Calibri" w:hAnsi="Calibri" w:cs="Calibri"/>
                <w:sz w:val="22"/>
                <w:szCs w:val="22"/>
                <w:lang w:val="en-US"/>
              </w:rPr>
            </w:pPr>
            <w:r w:rsidRPr="006F1C2C">
              <w:rPr>
                <w:rStyle w:val="normaltextrun"/>
                <w:rFonts w:ascii="Calibri" w:hAnsi="Calibri" w:cs="Calibri"/>
                <w:color w:val="000000"/>
                <w:sz w:val="22"/>
                <w:szCs w:val="22"/>
              </w:rPr>
              <w:t>En</w:t>
            </w:r>
            <w:r w:rsidR="00EF6E9B" w:rsidRPr="006F1C2C">
              <w:rPr>
                <w:rStyle w:val="normaltextrun"/>
                <w:rFonts w:ascii="Calibri" w:hAnsi="Calibri" w:cs="Calibri"/>
                <w:color w:val="000000"/>
                <w:sz w:val="22"/>
                <w:szCs w:val="22"/>
              </w:rPr>
              <w:t xml:space="preserve">sure that you have updated your Progress Tracker for each lesson that you plan and teach in Writing and Maths or Literacy and Mathematical Development and collected </w:t>
            </w:r>
            <w:r w:rsidR="00763A61" w:rsidRPr="006F1C2C">
              <w:rPr>
                <w:rStyle w:val="normaltextrun"/>
                <w:rFonts w:ascii="Calibri" w:hAnsi="Calibri" w:cs="Calibri"/>
                <w:color w:val="000000"/>
                <w:sz w:val="22"/>
                <w:szCs w:val="22"/>
              </w:rPr>
              <w:t xml:space="preserve">evidence of progress </w:t>
            </w:r>
            <w:r w:rsidR="006F1C2C" w:rsidRPr="006F1C2C">
              <w:rPr>
                <w:rStyle w:val="normaltextrun"/>
                <w:rFonts w:ascii="Calibri" w:hAnsi="Calibri" w:cs="Calibri"/>
                <w:color w:val="000000"/>
                <w:sz w:val="22"/>
                <w:szCs w:val="22"/>
              </w:rPr>
              <w:t xml:space="preserve">of your six pupils. </w:t>
            </w:r>
          </w:p>
          <w:p w14:paraId="57F88326" w14:textId="77777777" w:rsidR="00EF6E9B" w:rsidRPr="00C555B7" w:rsidRDefault="00EF6E9B" w:rsidP="0029711A">
            <w:pPr>
              <w:jc w:val="both"/>
              <w:rPr>
                <w:rFonts w:cstheme="minorHAnsi"/>
                <w:sz w:val="22"/>
              </w:rPr>
            </w:pPr>
          </w:p>
          <w:p w14:paraId="156A66D0" w14:textId="45098A19" w:rsidR="00921D3F" w:rsidRPr="00C555B7" w:rsidRDefault="00921D3F" w:rsidP="0029711A">
            <w:pPr>
              <w:jc w:val="both"/>
              <w:rPr>
                <w:rFonts w:cstheme="minorHAnsi"/>
                <w:b/>
                <w:sz w:val="22"/>
              </w:rPr>
            </w:pPr>
          </w:p>
        </w:tc>
      </w:tr>
    </w:tbl>
    <w:p w14:paraId="711AAB17" w14:textId="23A8EE23" w:rsidR="00FD0166" w:rsidRDefault="00FD0166" w:rsidP="0029711A">
      <w:pPr>
        <w:spacing w:after="0" w:line="240" w:lineRule="auto"/>
        <w:rPr>
          <w:rFonts w:cstheme="minorHAnsi"/>
          <w:b/>
          <w:sz w:val="22"/>
        </w:rPr>
      </w:pPr>
    </w:p>
    <w:tbl>
      <w:tblPr>
        <w:tblStyle w:val="TableGrid"/>
        <w:tblW w:w="0" w:type="auto"/>
        <w:tblLook w:val="04A0" w:firstRow="1" w:lastRow="0" w:firstColumn="1" w:lastColumn="0" w:noHBand="0" w:noVBand="1"/>
      </w:tblPr>
      <w:tblGrid>
        <w:gridCol w:w="9595"/>
      </w:tblGrid>
      <w:tr w:rsidR="005D501E" w14:paraId="0AA4D1BB" w14:textId="77777777" w:rsidTr="7B8C50C4">
        <w:tc>
          <w:tcPr>
            <w:tcW w:w="9605" w:type="dxa"/>
            <w:tcBorders>
              <w:top w:val="single" w:sz="4" w:space="0" w:color="auto"/>
              <w:left w:val="single" w:sz="4" w:space="0" w:color="auto"/>
              <w:bottom w:val="single" w:sz="4" w:space="0" w:color="auto"/>
              <w:right w:val="single" w:sz="4" w:space="0" w:color="auto"/>
            </w:tcBorders>
          </w:tcPr>
          <w:p w14:paraId="7339C76F" w14:textId="2032DF94" w:rsidR="005D501E" w:rsidRDefault="4D9881D0" w:rsidP="7B8C50C4">
            <w:pPr>
              <w:rPr>
                <w:b/>
                <w:bCs/>
                <w:sz w:val="22"/>
              </w:rPr>
            </w:pPr>
            <w:r w:rsidRPr="7B8C50C4">
              <w:rPr>
                <w:b/>
                <w:bCs/>
                <w:sz w:val="22"/>
              </w:rPr>
              <w:t>30</w:t>
            </w:r>
            <w:r w:rsidRPr="7B8C50C4">
              <w:rPr>
                <w:b/>
                <w:bCs/>
                <w:sz w:val="22"/>
                <w:vertAlign w:val="superscript"/>
              </w:rPr>
              <w:t>th</w:t>
            </w:r>
            <w:r w:rsidRPr="7B8C50C4">
              <w:rPr>
                <w:b/>
                <w:bCs/>
                <w:sz w:val="22"/>
              </w:rPr>
              <w:t xml:space="preserve"> March- </w:t>
            </w:r>
            <w:r w:rsidR="2E7D5257" w:rsidRPr="7B8C50C4">
              <w:rPr>
                <w:b/>
                <w:bCs/>
                <w:sz w:val="22"/>
              </w:rPr>
              <w:t xml:space="preserve">Unless you are making up for days you have missed during stages 1 and 2, this week will be designated for self-study. </w:t>
            </w:r>
            <w:r w:rsidR="7A5A710C" w:rsidRPr="7B8C50C4">
              <w:rPr>
                <w:b/>
                <w:bCs/>
                <w:sz w:val="22"/>
              </w:rPr>
              <w:t xml:space="preserve">Please engage with the pre-recorded </w:t>
            </w:r>
            <w:proofErr w:type="spellStart"/>
            <w:r w:rsidR="00086765">
              <w:rPr>
                <w:b/>
                <w:bCs/>
                <w:sz w:val="22"/>
              </w:rPr>
              <w:t>P</w:t>
            </w:r>
            <w:r w:rsidR="7A5A710C" w:rsidRPr="7B8C50C4">
              <w:rPr>
                <w:b/>
                <w:bCs/>
                <w:sz w:val="22"/>
              </w:rPr>
              <w:t>anoptos</w:t>
            </w:r>
            <w:proofErr w:type="spellEnd"/>
            <w:r w:rsidR="7A5A710C" w:rsidRPr="7B8C50C4">
              <w:rPr>
                <w:b/>
                <w:bCs/>
                <w:sz w:val="22"/>
              </w:rPr>
              <w:t xml:space="preserve"> on Moodle as a part of this study.</w:t>
            </w:r>
          </w:p>
        </w:tc>
      </w:tr>
    </w:tbl>
    <w:p w14:paraId="6E83109C" w14:textId="77777777" w:rsidR="004B69B4" w:rsidRPr="00C555B7" w:rsidRDefault="004B69B4" w:rsidP="0029711A">
      <w:pPr>
        <w:spacing w:after="0" w:line="240" w:lineRule="auto"/>
        <w:rPr>
          <w:rFonts w:cstheme="minorHAnsi"/>
          <w:b/>
          <w:sz w:val="22"/>
        </w:rPr>
      </w:pPr>
    </w:p>
    <w:sectPr w:rsidR="004B69B4" w:rsidRPr="00C555B7" w:rsidSect="00CE5E80">
      <w:pgSz w:w="11909" w:h="16834" w:code="9"/>
      <w:pgMar w:top="1135" w:right="1152" w:bottom="432" w:left="1152" w:header="432" w:footer="43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Naziya O'Reilly" w:date="2025-11-17T11:26:00Z" w:initials="NO">
    <w:p w14:paraId="53C93825" w14:textId="29A506D0" w:rsidR="00A96AC7" w:rsidRDefault="00A96AC7">
      <w:pPr>
        <w:pStyle w:val="CommentText"/>
      </w:pPr>
      <w:r>
        <w:rPr>
          <w:rStyle w:val="CommentReference"/>
        </w:rPr>
        <w:annotationRef/>
      </w:r>
      <w:r w:rsidRPr="63A35435">
        <w:t>Do you mean 'a interview question' or are you referring to a specific question somewhere?</w:t>
      </w:r>
    </w:p>
    <w:p w14:paraId="21D239AA" w14:textId="2352542F" w:rsidR="00A96AC7" w:rsidRDefault="00A96AC7">
      <w:pPr>
        <w:pStyle w:val="CommentText"/>
      </w:pPr>
    </w:p>
  </w:comment>
  <w:comment w:id="16" w:author="Naziya O'Reilly [2]" w:date="2025-11-17T11:41:00Z" w:initials="NO">
    <w:p w14:paraId="7F6AFD64" w14:textId="77777777" w:rsidR="005931C9" w:rsidRDefault="005931C9" w:rsidP="005931C9">
      <w:pPr>
        <w:pStyle w:val="CommentText"/>
      </w:pPr>
      <w:r>
        <w:rPr>
          <w:rStyle w:val="CommentReference"/>
        </w:rPr>
        <w:annotationRef/>
      </w:r>
      <w:r>
        <w:t xml:space="preserve">‘Units’ or ‘this week’s big question’ - just to keep language and tone consistent </w:t>
      </w:r>
    </w:p>
  </w:comment>
  <w:comment w:id="19" w:author="Naziya O'Reilly [2]" w:date="2025-11-17T11:44:00Z" w:initials="NO">
    <w:p w14:paraId="0C63AFDB" w14:textId="77777777" w:rsidR="00BA5A5D" w:rsidRDefault="00BA5A5D" w:rsidP="00BA5A5D">
      <w:pPr>
        <w:pStyle w:val="CommentText"/>
      </w:pPr>
      <w:r>
        <w:rPr>
          <w:rStyle w:val="CommentReference"/>
        </w:rPr>
        <w:annotationRef/>
      </w:r>
      <w:r>
        <w:t>Active?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D239AA" w15:done="0"/>
  <w15:commentEx w15:paraId="7F6AFD64" w15:done="0"/>
  <w15:commentEx w15:paraId="0C63AF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0F0025" w16cex:dateUtc="2025-11-17T11:26:00Z"/>
  <w16cex:commentExtensible w16cex:durableId="1DB2788E" w16cex:dateUtc="2025-11-17T11:41:00Z"/>
  <w16cex:commentExtensible w16cex:durableId="5D2B0BAA" w16cex:dateUtc="2025-11-17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D239AA" w16cid:durableId="580F0025"/>
  <w16cid:commentId w16cid:paraId="7F6AFD64" w16cid:durableId="1DB2788E"/>
  <w16cid:commentId w16cid:paraId="0C63AFDB" w16cid:durableId="5D2B0B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62B84" w14:textId="77777777" w:rsidR="009F6E02" w:rsidRDefault="009F6E02" w:rsidP="00E6740C">
      <w:pPr>
        <w:spacing w:after="0" w:line="240" w:lineRule="auto"/>
      </w:pPr>
      <w:r>
        <w:separator/>
      </w:r>
    </w:p>
  </w:endnote>
  <w:endnote w:type="continuationSeparator" w:id="0">
    <w:p w14:paraId="4DB25E36" w14:textId="77777777" w:rsidR="009F6E02" w:rsidRDefault="009F6E02" w:rsidP="00E6740C">
      <w:pPr>
        <w:spacing w:after="0" w:line="240" w:lineRule="auto"/>
      </w:pPr>
      <w:r>
        <w:continuationSeparator/>
      </w:r>
    </w:p>
  </w:endnote>
  <w:endnote w:type="continuationNotice" w:id="1">
    <w:p w14:paraId="5ED521FA" w14:textId="77777777" w:rsidR="009F6E02" w:rsidRDefault="009F6E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Baskerville">
    <w:altName w:val="Times New Roman"/>
    <w:charset w:val="00"/>
    <w:family w:val="auto"/>
    <w:pitch w:val="variable"/>
    <w:sig w:usb0="00000000" w:usb1="00000000" w:usb2="00000000" w:usb3="00000000" w:csb0="000001FB" w:csb1="00000000"/>
  </w:font>
  <w:font w:name="Merriweather Sans">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998625"/>
      <w:docPartObj>
        <w:docPartGallery w:val="Page Numbers (Bottom of Page)"/>
        <w:docPartUnique/>
      </w:docPartObj>
    </w:sdtPr>
    <w:sdtEndPr>
      <w:rPr>
        <w:noProof/>
        <w:sz w:val="20"/>
        <w:szCs w:val="20"/>
      </w:rPr>
    </w:sdtEndPr>
    <w:sdtContent>
      <w:p w14:paraId="502989CB" w14:textId="15379490" w:rsidR="00E6740C" w:rsidRPr="00774FE6" w:rsidRDefault="00E6740C" w:rsidP="00774FE6">
        <w:pPr>
          <w:pStyle w:val="Footer"/>
          <w:jc w:val="right"/>
          <w:rPr>
            <w:sz w:val="20"/>
            <w:szCs w:val="20"/>
          </w:rPr>
        </w:pPr>
        <w:r w:rsidRPr="008E443A">
          <w:rPr>
            <w:sz w:val="20"/>
            <w:szCs w:val="20"/>
          </w:rPr>
          <w:fldChar w:fldCharType="begin"/>
        </w:r>
        <w:r w:rsidRPr="008E443A">
          <w:rPr>
            <w:sz w:val="20"/>
            <w:szCs w:val="20"/>
          </w:rPr>
          <w:instrText xml:space="preserve"> PAGE   \* MERGEFORMAT </w:instrText>
        </w:r>
        <w:r w:rsidRPr="008E443A">
          <w:rPr>
            <w:sz w:val="20"/>
            <w:szCs w:val="20"/>
          </w:rPr>
          <w:fldChar w:fldCharType="separate"/>
        </w:r>
        <w:r w:rsidRPr="008E443A">
          <w:rPr>
            <w:noProof/>
            <w:sz w:val="20"/>
            <w:szCs w:val="20"/>
          </w:rPr>
          <w:t>2</w:t>
        </w:r>
        <w:r w:rsidRPr="008E443A">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6C5D7" w14:textId="77777777" w:rsidR="009F6E02" w:rsidRDefault="009F6E02" w:rsidP="00E6740C">
      <w:pPr>
        <w:spacing w:after="0" w:line="240" w:lineRule="auto"/>
      </w:pPr>
      <w:r>
        <w:separator/>
      </w:r>
    </w:p>
  </w:footnote>
  <w:footnote w:type="continuationSeparator" w:id="0">
    <w:p w14:paraId="591E3802" w14:textId="77777777" w:rsidR="009F6E02" w:rsidRDefault="009F6E02" w:rsidP="00E6740C">
      <w:pPr>
        <w:spacing w:after="0" w:line="240" w:lineRule="auto"/>
      </w:pPr>
      <w:r>
        <w:continuationSeparator/>
      </w:r>
    </w:p>
  </w:footnote>
  <w:footnote w:type="continuationNotice" w:id="1">
    <w:p w14:paraId="737408C6" w14:textId="77777777" w:rsidR="009F6E02" w:rsidRDefault="009F6E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4156" w14:textId="04BCD04D" w:rsidR="00E7236A" w:rsidRDefault="00C74EE2">
    <w:pPr>
      <w:pStyle w:val="Header"/>
    </w:pPr>
    <w:r>
      <w:rPr>
        <w:noProof/>
      </w:rPr>
      <w:drawing>
        <wp:inline distT="0" distB="0" distL="0" distR="0" wp14:anchorId="5A8FBFE3" wp14:editId="7BAE1A15">
          <wp:extent cx="2160000" cy="626973"/>
          <wp:effectExtent l="0" t="0" r="0" b="1905"/>
          <wp:docPr id="1404037564" name="Picture 2" descr="Leeds Trinity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037564" name="Picture 2" descr="Leeds Trinity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2160000" cy="62697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DDF"/>
    <w:multiLevelType w:val="multilevel"/>
    <w:tmpl w:val="19AA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B67AF"/>
    <w:multiLevelType w:val="hybridMultilevel"/>
    <w:tmpl w:val="C4D25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05E33"/>
    <w:multiLevelType w:val="hybridMultilevel"/>
    <w:tmpl w:val="138E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74DDD"/>
    <w:multiLevelType w:val="hybridMultilevel"/>
    <w:tmpl w:val="86CEF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8638F"/>
    <w:multiLevelType w:val="hybridMultilevel"/>
    <w:tmpl w:val="67E2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530D51"/>
    <w:multiLevelType w:val="multilevel"/>
    <w:tmpl w:val="0E20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2337BE"/>
    <w:multiLevelType w:val="hybridMultilevel"/>
    <w:tmpl w:val="15EEAEDA"/>
    <w:lvl w:ilvl="0" w:tplc="D10E91D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4A4929"/>
    <w:multiLevelType w:val="multilevel"/>
    <w:tmpl w:val="BF9E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DA4CED"/>
    <w:multiLevelType w:val="hybridMultilevel"/>
    <w:tmpl w:val="E4089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E6BC4"/>
    <w:multiLevelType w:val="hybridMultilevel"/>
    <w:tmpl w:val="61C2A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66C47"/>
    <w:multiLevelType w:val="hybridMultilevel"/>
    <w:tmpl w:val="47C4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55947"/>
    <w:multiLevelType w:val="hybridMultilevel"/>
    <w:tmpl w:val="63C4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002DF"/>
    <w:multiLevelType w:val="hybridMultilevel"/>
    <w:tmpl w:val="B3F8E7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D2849"/>
    <w:multiLevelType w:val="hybridMultilevel"/>
    <w:tmpl w:val="6CB24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8566F"/>
    <w:multiLevelType w:val="hybridMultilevel"/>
    <w:tmpl w:val="4E860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6149B"/>
    <w:multiLevelType w:val="hybridMultilevel"/>
    <w:tmpl w:val="5CA0F782"/>
    <w:lvl w:ilvl="0" w:tplc="08090003">
      <w:start w:val="1"/>
      <w:numFmt w:val="bullet"/>
      <w:lvlText w:val="o"/>
      <w:lvlJc w:val="left"/>
      <w:pPr>
        <w:ind w:left="1311" w:hanging="360"/>
      </w:pPr>
      <w:rPr>
        <w:rFonts w:ascii="Courier New" w:hAnsi="Courier New" w:cs="Courier New" w:hint="default"/>
      </w:rPr>
    </w:lvl>
    <w:lvl w:ilvl="1" w:tplc="08090003" w:tentative="1">
      <w:start w:val="1"/>
      <w:numFmt w:val="bullet"/>
      <w:lvlText w:val="o"/>
      <w:lvlJc w:val="left"/>
      <w:pPr>
        <w:ind w:left="2031" w:hanging="360"/>
      </w:pPr>
      <w:rPr>
        <w:rFonts w:ascii="Courier New" w:hAnsi="Courier New" w:cs="Courier New" w:hint="default"/>
      </w:rPr>
    </w:lvl>
    <w:lvl w:ilvl="2" w:tplc="08090005" w:tentative="1">
      <w:start w:val="1"/>
      <w:numFmt w:val="bullet"/>
      <w:lvlText w:val=""/>
      <w:lvlJc w:val="left"/>
      <w:pPr>
        <w:ind w:left="2751" w:hanging="360"/>
      </w:pPr>
      <w:rPr>
        <w:rFonts w:ascii="Wingdings" w:hAnsi="Wingdings" w:hint="default"/>
      </w:rPr>
    </w:lvl>
    <w:lvl w:ilvl="3" w:tplc="08090001" w:tentative="1">
      <w:start w:val="1"/>
      <w:numFmt w:val="bullet"/>
      <w:lvlText w:val=""/>
      <w:lvlJc w:val="left"/>
      <w:pPr>
        <w:ind w:left="3471" w:hanging="360"/>
      </w:pPr>
      <w:rPr>
        <w:rFonts w:ascii="Symbol" w:hAnsi="Symbol" w:hint="default"/>
      </w:rPr>
    </w:lvl>
    <w:lvl w:ilvl="4" w:tplc="08090003" w:tentative="1">
      <w:start w:val="1"/>
      <w:numFmt w:val="bullet"/>
      <w:lvlText w:val="o"/>
      <w:lvlJc w:val="left"/>
      <w:pPr>
        <w:ind w:left="4191" w:hanging="360"/>
      </w:pPr>
      <w:rPr>
        <w:rFonts w:ascii="Courier New" w:hAnsi="Courier New" w:cs="Courier New" w:hint="default"/>
      </w:rPr>
    </w:lvl>
    <w:lvl w:ilvl="5" w:tplc="08090005" w:tentative="1">
      <w:start w:val="1"/>
      <w:numFmt w:val="bullet"/>
      <w:lvlText w:val=""/>
      <w:lvlJc w:val="left"/>
      <w:pPr>
        <w:ind w:left="4911" w:hanging="360"/>
      </w:pPr>
      <w:rPr>
        <w:rFonts w:ascii="Wingdings" w:hAnsi="Wingdings" w:hint="default"/>
      </w:rPr>
    </w:lvl>
    <w:lvl w:ilvl="6" w:tplc="08090001" w:tentative="1">
      <w:start w:val="1"/>
      <w:numFmt w:val="bullet"/>
      <w:lvlText w:val=""/>
      <w:lvlJc w:val="left"/>
      <w:pPr>
        <w:ind w:left="5631" w:hanging="360"/>
      </w:pPr>
      <w:rPr>
        <w:rFonts w:ascii="Symbol" w:hAnsi="Symbol" w:hint="default"/>
      </w:rPr>
    </w:lvl>
    <w:lvl w:ilvl="7" w:tplc="08090003" w:tentative="1">
      <w:start w:val="1"/>
      <w:numFmt w:val="bullet"/>
      <w:lvlText w:val="o"/>
      <w:lvlJc w:val="left"/>
      <w:pPr>
        <w:ind w:left="6351" w:hanging="360"/>
      </w:pPr>
      <w:rPr>
        <w:rFonts w:ascii="Courier New" w:hAnsi="Courier New" w:cs="Courier New" w:hint="default"/>
      </w:rPr>
    </w:lvl>
    <w:lvl w:ilvl="8" w:tplc="08090005" w:tentative="1">
      <w:start w:val="1"/>
      <w:numFmt w:val="bullet"/>
      <w:lvlText w:val=""/>
      <w:lvlJc w:val="left"/>
      <w:pPr>
        <w:ind w:left="7071" w:hanging="360"/>
      </w:pPr>
      <w:rPr>
        <w:rFonts w:ascii="Wingdings" w:hAnsi="Wingdings" w:hint="default"/>
      </w:rPr>
    </w:lvl>
  </w:abstractNum>
  <w:abstractNum w:abstractNumId="16" w15:restartNumberingAfterBreak="0">
    <w:nsid w:val="28578DE9"/>
    <w:multiLevelType w:val="hybridMultilevel"/>
    <w:tmpl w:val="FFFFFFFF"/>
    <w:lvl w:ilvl="0" w:tplc="805019DE">
      <w:start w:val="1"/>
      <w:numFmt w:val="bullet"/>
      <w:lvlText w:val=""/>
      <w:lvlJc w:val="left"/>
      <w:pPr>
        <w:ind w:left="720" w:hanging="360"/>
      </w:pPr>
      <w:rPr>
        <w:rFonts w:ascii="Symbol" w:hAnsi="Symbol" w:hint="default"/>
      </w:rPr>
    </w:lvl>
    <w:lvl w:ilvl="1" w:tplc="BDA2744C">
      <w:start w:val="1"/>
      <w:numFmt w:val="bullet"/>
      <w:lvlText w:val="o"/>
      <w:lvlJc w:val="left"/>
      <w:pPr>
        <w:ind w:left="1440" w:hanging="360"/>
      </w:pPr>
      <w:rPr>
        <w:rFonts w:ascii="Courier New" w:hAnsi="Courier New" w:hint="default"/>
      </w:rPr>
    </w:lvl>
    <w:lvl w:ilvl="2" w:tplc="EA3225F8">
      <w:start w:val="1"/>
      <w:numFmt w:val="bullet"/>
      <w:lvlText w:val=""/>
      <w:lvlJc w:val="left"/>
      <w:pPr>
        <w:ind w:left="2160" w:hanging="360"/>
      </w:pPr>
      <w:rPr>
        <w:rFonts w:ascii="Wingdings" w:hAnsi="Wingdings" w:hint="default"/>
      </w:rPr>
    </w:lvl>
    <w:lvl w:ilvl="3" w:tplc="FA0E83F6">
      <w:start w:val="1"/>
      <w:numFmt w:val="bullet"/>
      <w:lvlText w:val=""/>
      <w:lvlJc w:val="left"/>
      <w:pPr>
        <w:ind w:left="2880" w:hanging="360"/>
      </w:pPr>
      <w:rPr>
        <w:rFonts w:ascii="Symbol" w:hAnsi="Symbol" w:hint="default"/>
      </w:rPr>
    </w:lvl>
    <w:lvl w:ilvl="4" w:tplc="189468C8">
      <w:start w:val="1"/>
      <w:numFmt w:val="bullet"/>
      <w:lvlText w:val="o"/>
      <w:lvlJc w:val="left"/>
      <w:pPr>
        <w:ind w:left="3600" w:hanging="360"/>
      </w:pPr>
      <w:rPr>
        <w:rFonts w:ascii="Courier New" w:hAnsi="Courier New" w:hint="default"/>
      </w:rPr>
    </w:lvl>
    <w:lvl w:ilvl="5" w:tplc="532A071E">
      <w:start w:val="1"/>
      <w:numFmt w:val="bullet"/>
      <w:lvlText w:val=""/>
      <w:lvlJc w:val="left"/>
      <w:pPr>
        <w:ind w:left="4320" w:hanging="360"/>
      </w:pPr>
      <w:rPr>
        <w:rFonts w:ascii="Wingdings" w:hAnsi="Wingdings" w:hint="default"/>
      </w:rPr>
    </w:lvl>
    <w:lvl w:ilvl="6" w:tplc="7286EEA0">
      <w:start w:val="1"/>
      <w:numFmt w:val="bullet"/>
      <w:lvlText w:val=""/>
      <w:lvlJc w:val="left"/>
      <w:pPr>
        <w:ind w:left="5040" w:hanging="360"/>
      </w:pPr>
      <w:rPr>
        <w:rFonts w:ascii="Symbol" w:hAnsi="Symbol" w:hint="default"/>
      </w:rPr>
    </w:lvl>
    <w:lvl w:ilvl="7" w:tplc="09F2F6A6">
      <w:start w:val="1"/>
      <w:numFmt w:val="bullet"/>
      <w:lvlText w:val="o"/>
      <w:lvlJc w:val="left"/>
      <w:pPr>
        <w:ind w:left="5760" w:hanging="360"/>
      </w:pPr>
      <w:rPr>
        <w:rFonts w:ascii="Courier New" w:hAnsi="Courier New" w:hint="default"/>
      </w:rPr>
    </w:lvl>
    <w:lvl w:ilvl="8" w:tplc="E80A6CE4">
      <w:start w:val="1"/>
      <w:numFmt w:val="bullet"/>
      <w:lvlText w:val=""/>
      <w:lvlJc w:val="left"/>
      <w:pPr>
        <w:ind w:left="6480" w:hanging="360"/>
      </w:pPr>
      <w:rPr>
        <w:rFonts w:ascii="Wingdings" w:hAnsi="Wingdings" w:hint="default"/>
      </w:rPr>
    </w:lvl>
  </w:abstractNum>
  <w:abstractNum w:abstractNumId="17" w15:restartNumberingAfterBreak="0">
    <w:nsid w:val="2FE76A97"/>
    <w:multiLevelType w:val="hybridMultilevel"/>
    <w:tmpl w:val="79007642"/>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C74B2"/>
    <w:multiLevelType w:val="hybridMultilevel"/>
    <w:tmpl w:val="548CED18"/>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B00ED"/>
    <w:multiLevelType w:val="hybridMultilevel"/>
    <w:tmpl w:val="D194B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E12004"/>
    <w:multiLevelType w:val="hybridMultilevel"/>
    <w:tmpl w:val="E736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147351"/>
    <w:multiLevelType w:val="hybridMultilevel"/>
    <w:tmpl w:val="986CCB54"/>
    <w:lvl w:ilvl="0" w:tplc="D10E91D4">
      <w:start w:val="1"/>
      <w:numFmt w:val="bullet"/>
      <w:lvlText w:val=""/>
      <w:lvlJc w:val="left"/>
      <w:pPr>
        <w:ind w:left="720" w:hanging="360"/>
      </w:pPr>
      <w:rPr>
        <w:rFonts w:ascii="Wingdings" w:hAnsi="Wingdings" w:hint="default"/>
      </w:rPr>
    </w:lvl>
    <w:lvl w:ilvl="1" w:tplc="DB1ED24A">
      <w:start w:val="1"/>
      <w:numFmt w:val="bullet"/>
      <w:lvlText w:val="o"/>
      <w:lvlJc w:val="left"/>
      <w:pPr>
        <w:ind w:left="1440" w:hanging="360"/>
      </w:pPr>
      <w:rPr>
        <w:rFonts w:ascii="Courier New" w:hAnsi="Courier New" w:hint="default"/>
      </w:rPr>
    </w:lvl>
    <w:lvl w:ilvl="2" w:tplc="09405E4C">
      <w:start w:val="1"/>
      <w:numFmt w:val="bullet"/>
      <w:lvlText w:val=""/>
      <w:lvlJc w:val="left"/>
      <w:pPr>
        <w:ind w:left="2160" w:hanging="360"/>
      </w:pPr>
      <w:rPr>
        <w:rFonts w:ascii="Wingdings" w:hAnsi="Wingdings" w:hint="default"/>
      </w:rPr>
    </w:lvl>
    <w:lvl w:ilvl="3" w:tplc="E5D4774A">
      <w:start w:val="1"/>
      <w:numFmt w:val="bullet"/>
      <w:lvlText w:val=""/>
      <w:lvlJc w:val="left"/>
      <w:pPr>
        <w:ind w:left="2880" w:hanging="360"/>
      </w:pPr>
      <w:rPr>
        <w:rFonts w:ascii="Symbol" w:hAnsi="Symbol" w:hint="default"/>
      </w:rPr>
    </w:lvl>
    <w:lvl w:ilvl="4" w:tplc="B1745A76">
      <w:start w:val="1"/>
      <w:numFmt w:val="bullet"/>
      <w:lvlText w:val="o"/>
      <w:lvlJc w:val="left"/>
      <w:pPr>
        <w:ind w:left="3600" w:hanging="360"/>
      </w:pPr>
      <w:rPr>
        <w:rFonts w:ascii="Courier New" w:hAnsi="Courier New" w:hint="default"/>
      </w:rPr>
    </w:lvl>
    <w:lvl w:ilvl="5" w:tplc="DB748FD6">
      <w:start w:val="1"/>
      <w:numFmt w:val="bullet"/>
      <w:lvlText w:val=""/>
      <w:lvlJc w:val="left"/>
      <w:pPr>
        <w:ind w:left="4320" w:hanging="360"/>
      </w:pPr>
      <w:rPr>
        <w:rFonts w:ascii="Wingdings" w:hAnsi="Wingdings" w:hint="default"/>
      </w:rPr>
    </w:lvl>
    <w:lvl w:ilvl="6" w:tplc="A8EC062E">
      <w:start w:val="1"/>
      <w:numFmt w:val="bullet"/>
      <w:lvlText w:val=""/>
      <w:lvlJc w:val="left"/>
      <w:pPr>
        <w:ind w:left="5040" w:hanging="360"/>
      </w:pPr>
      <w:rPr>
        <w:rFonts w:ascii="Symbol" w:hAnsi="Symbol" w:hint="default"/>
      </w:rPr>
    </w:lvl>
    <w:lvl w:ilvl="7" w:tplc="916C7A60">
      <w:start w:val="1"/>
      <w:numFmt w:val="bullet"/>
      <w:lvlText w:val="o"/>
      <w:lvlJc w:val="left"/>
      <w:pPr>
        <w:ind w:left="5760" w:hanging="360"/>
      </w:pPr>
      <w:rPr>
        <w:rFonts w:ascii="Courier New" w:hAnsi="Courier New" w:hint="default"/>
      </w:rPr>
    </w:lvl>
    <w:lvl w:ilvl="8" w:tplc="1AB04EFC">
      <w:start w:val="1"/>
      <w:numFmt w:val="bullet"/>
      <w:lvlText w:val=""/>
      <w:lvlJc w:val="left"/>
      <w:pPr>
        <w:ind w:left="6480" w:hanging="360"/>
      </w:pPr>
      <w:rPr>
        <w:rFonts w:ascii="Wingdings" w:hAnsi="Wingdings" w:hint="default"/>
      </w:rPr>
    </w:lvl>
  </w:abstractNum>
  <w:abstractNum w:abstractNumId="22" w15:restartNumberingAfterBreak="0">
    <w:nsid w:val="38084256"/>
    <w:multiLevelType w:val="multilevel"/>
    <w:tmpl w:val="A2A871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3861D5"/>
    <w:multiLevelType w:val="multilevel"/>
    <w:tmpl w:val="FDFEB5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740BC9"/>
    <w:multiLevelType w:val="hybridMultilevel"/>
    <w:tmpl w:val="829E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584668"/>
    <w:multiLevelType w:val="hybridMultilevel"/>
    <w:tmpl w:val="DF821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4F2AFD"/>
    <w:multiLevelType w:val="hybridMultilevel"/>
    <w:tmpl w:val="CB808B6E"/>
    <w:lvl w:ilvl="0" w:tplc="D10E91D4">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EA1901"/>
    <w:multiLevelType w:val="hybridMultilevel"/>
    <w:tmpl w:val="E3A6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481A56"/>
    <w:multiLevelType w:val="hybridMultilevel"/>
    <w:tmpl w:val="07C43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4A31FB"/>
    <w:multiLevelType w:val="hybridMultilevel"/>
    <w:tmpl w:val="3E442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DF13B9"/>
    <w:multiLevelType w:val="hybridMultilevel"/>
    <w:tmpl w:val="939A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EA3F63"/>
    <w:multiLevelType w:val="hybridMultilevel"/>
    <w:tmpl w:val="01C0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840329"/>
    <w:multiLevelType w:val="hybridMultilevel"/>
    <w:tmpl w:val="EA2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6C8E00"/>
    <w:multiLevelType w:val="hybridMultilevel"/>
    <w:tmpl w:val="FFFFFFFF"/>
    <w:lvl w:ilvl="0" w:tplc="8C4CD374">
      <w:start w:val="1"/>
      <w:numFmt w:val="bullet"/>
      <w:lvlText w:val=""/>
      <w:lvlJc w:val="left"/>
      <w:pPr>
        <w:ind w:left="720" w:hanging="360"/>
      </w:pPr>
      <w:rPr>
        <w:rFonts w:ascii="Symbol" w:hAnsi="Symbol" w:hint="default"/>
      </w:rPr>
    </w:lvl>
    <w:lvl w:ilvl="1" w:tplc="B23C5570">
      <w:start w:val="1"/>
      <w:numFmt w:val="bullet"/>
      <w:lvlText w:val="o"/>
      <w:lvlJc w:val="left"/>
      <w:pPr>
        <w:ind w:left="1440" w:hanging="360"/>
      </w:pPr>
      <w:rPr>
        <w:rFonts w:ascii="Courier New" w:hAnsi="Courier New" w:hint="default"/>
      </w:rPr>
    </w:lvl>
    <w:lvl w:ilvl="2" w:tplc="FC747200">
      <w:start w:val="1"/>
      <w:numFmt w:val="bullet"/>
      <w:lvlText w:val=""/>
      <w:lvlJc w:val="left"/>
      <w:pPr>
        <w:ind w:left="2160" w:hanging="360"/>
      </w:pPr>
      <w:rPr>
        <w:rFonts w:ascii="Wingdings" w:hAnsi="Wingdings" w:hint="default"/>
      </w:rPr>
    </w:lvl>
    <w:lvl w:ilvl="3" w:tplc="04BC1150">
      <w:start w:val="1"/>
      <w:numFmt w:val="bullet"/>
      <w:lvlText w:val=""/>
      <w:lvlJc w:val="left"/>
      <w:pPr>
        <w:ind w:left="2880" w:hanging="360"/>
      </w:pPr>
      <w:rPr>
        <w:rFonts w:ascii="Symbol" w:hAnsi="Symbol" w:hint="default"/>
      </w:rPr>
    </w:lvl>
    <w:lvl w:ilvl="4" w:tplc="85E41DFA">
      <w:start w:val="1"/>
      <w:numFmt w:val="bullet"/>
      <w:lvlText w:val="o"/>
      <w:lvlJc w:val="left"/>
      <w:pPr>
        <w:ind w:left="3600" w:hanging="360"/>
      </w:pPr>
      <w:rPr>
        <w:rFonts w:ascii="Courier New" w:hAnsi="Courier New" w:hint="default"/>
      </w:rPr>
    </w:lvl>
    <w:lvl w:ilvl="5" w:tplc="7E168A6E">
      <w:start w:val="1"/>
      <w:numFmt w:val="bullet"/>
      <w:lvlText w:val=""/>
      <w:lvlJc w:val="left"/>
      <w:pPr>
        <w:ind w:left="4320" w:hanging="360"/>
      </w:pPr>
      <w:rPr>
        <w:rFonts w:ascii="Wingdings" w:hAnsi="Wingdings" w:hint="default"/>
      </w:rPr>
    </w:lvl>
    <w:lvl w:ilvl="6" w:tplc="1F009F86">
      <w:start w:val="1"/>
      <w:numFmt w:val="bullet"/>
      <w:lvlText w:val=""/>
      <w:lvlJc w:val="left"/>
      <w:pPr>
        <w:ind w:left="5040" w:hanging="360"/>
      </w:pPr>
      <w:rPr>
        <w:rFonts w:ascii="Symbol" w:hAnsi="Symbol" w:hint="default"/>
      </w:rPr>
    </w:lvl>
    <w:lvl w:ilvl="7" w:tplc="3DD6B10A">
      <w:start w:val="1"/>
      <w:numFmt w:val="bullet"/>
      <w:lvlText w:val="o"/>
      <w:lvlJc w:val="left"/>
      <w:pPr>
        <w:ind w:left="5760" w:hanging="360"/>
      </w:pPr>
      <w:rPr>
        <w:rFonts w:ascii="Courier New" w:hAnsi="Courier New" w:hint="default"/>
      </w:rPr>
    </w:lvl>
    <w:lvl w:ilvl="8" w:tplc="4B58EFEE">
      <w:start w:val="1"/>
      <w:numFmt w:val="bullet"/>
      <w:lvlText w:val=""/>
      <w:lvlJc w:val="left"/>
      <w:pPr>
        <w:ind w:left="6480" w:hanging="360"/>
      </w:pPr>
      <w:rPr>
        <w:rFonts w:ascii="Wingdings" w:hAnsi="Wingdings" w:hint="default"/>
      </w:rPr>
    </w:lvl>
  </w:abstractNum>
  <w:abstractNum w:abstractNumId="34" w15:restartNumberingAfterBreak="0">
    <w:nsid w:val="4EE036FC"/>
    <w:multiLevelType w:val="hybridMultilevel"/>
    <w:tmpl w:val="27AE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4C57FD"/>
    <w:multiLevelType w:val="hybridMultilevel"/>
    <w:tmpl w:val="6576CA9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2930B3B"/>
    <w:multiLevelType w:val="hybridMultilevel"/>
    <w:tmpl w:val="0E180D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641F6D"/>
    <w:multiLevelType w:val="hybridMultilevel"/>
    <w:tmpl w:val="7790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6022C4"/>
    <w:multiLevelType w:val="hybridMultilevel"/>
    <w:tmpl w:val="FFFFFFFF"/>
    <w:lvl w:ilvl="0" w:tplc="AFE20CB4">
      <w:start w:val="1"/>
      <w:numFmt w:val="bullet"/>
      <w:lvlText w:val=""/>
      <w:lvlJc w:val="left"/>
      <w:pPr>
        <w:ind w:left="720" w:hanging="360"/>
      </w:pPr>
      <w:rPr>
        <w:rFonts w:ascii="Symbol" w:hAnsi="Symbol" w:hint="default"/>
      </w:rPr>
    </w:lvl>
    <w:lvl w:ilvl="1" w:tplc="C076E194">
      <w:start w:val="1"/>
      <w:numFmt w:val="bullet"/>
      <w:lvlText w:val="o"/>
      <w:lvlJc w:val="left"/>
      <w:pPr>
        <w:ind w:left="1440" w:hanging="360"/>
      </w:pPr>
      <w:rPr>
        <w:rFonts w:ascii="Courier New" w:hAnsi="Courier New" w:hint="default"/>
      </w:rPr>
    </w:lvl>
    <w:lvl w:ilvl="2" w:tplc="774286C4">
      <w:start w:val="1"/>
      <w:numFmt w:val="bullet"/>
      <w:lvlText w:val=""/>
      <w:lvlJc w:val="left"/>
      <w:pPr>
        <w:ind w:left="2160" w:hanging="360"/>
      </w:pPr>
      <w:rPr>
        <w:rFonts w:ascii="Wingdings" w:hAnsi="Wingdings" w:hint="default"/>
      </w:rPr>
    </w:lvl>
    <w:lvl w:ilvl="3" w:tplc="A81824B6">
      <w:start w:val="1"/>
      <w:numFmt w:val="bullet"/>
      <w:lvlText w:val=""/>
      <w:lvlJc w:val="left"/>
      <w:pPr>
        <w:ind w:left="2880" w:hanging="360"/>
      </w:pPr>
      <w:rPr>
        <w:rFonts w:ascii="Symbol" w:hAnsi="Symbol" w:hint="default"/>
      </w:rPr>
    </w:lvl>
    <w:lvl w:ilvl="4" w:tplc="B0705F28">
      <w:start w:val="1"/>
      <w:numFmt w:val="bullet"/>
      <w:lvlText w:val="o"/>
      <w:lvlJc w:val="left"/>
      <w:pPr>
        <w:ind w:left="3600" w:hanging="360"/>
      </w:pPr>
      <w:rPr>
        <w:rFonts w:ascii="Courier New" w:hAnsi="Courier New" w:hint="default"/>
      </w:rPr>
    </w:lvl>
    <w:lvl w:ilvl="5" w:tplc="DA9062F0">
      <w:start w:val="1"/>
      <w:numFmt w:val="bullet"/>
      <w:lvlText w:val=""/>
      <w:lvlJc w:val="left"/>
      <w:pPr>
        <w:ind w:left="4320" w:hanging="360"/>
      </w:pPr>
      <w:rPr>
        <w:rFonts w:ascii="Wingdings" w:hAnsi="Wingdings" w:hint="default"/>
      </w:rPr>
    </w:lvl>
    <w:lvl w:ilvl="6" w:tplc="EE224AEA">
      <w:start w:val="1"/>
      <w:numFmt w:val="bullet"/>
      <w:lvlText w:val=""/>
      <w:lvlJc w:val="left"/>
      <w:pPr>
        <w:ind w:left="5040" w:hanging="360"/>
      </w:pPr>
      <w:rPr>
        <w:rFonts w:ascii="Symbol" w:hAnsi="Symbol" w:hint="default"/>
      </w:rPr>
    </w:lvl>
    <w:lvl w:ilvl="7" w:tplc="5DFE4486">
      <w:start w:val="1"/>
      <w:numFmt w:val="bullet"/>
      <w:lvlText w:val="o"/>
      <w:lvlJc w:val="left"/>
      <w:pPr>
        <w:ind w:left="5760" w:hanging="360"/>
      </w:pPr>
      <w:rPr>
        <w:rFonts w:ascii="Courier New" w:hAnsi="Courier New" w:hint="default"/>
      </w:rPr>
    </w:lvl>
    <w:lvl w:ilvl="8" w:tplc="31061C06">
      <w:start w:val="1"/>
      <w:numFmt w:val="bullet"/>
      <w:lvlText w:val=""/>
      <w:lvlJc w:val="left"/>
      <w:pPr>
        <w:ind w:left="6480" w:hanging="360"/>
      </w:pPr>
      <w:rPr>
        <w:rFonts w:ascii="Wingdings" w:hAnsi="Wingdings" w:hint="default"/>
      </w:rPr>
    </w:lvl>
  </w:abstractNum>
  <w:abstractNum w:abstractNumId="39" w15:restartNumberingAfterBreak="0">
    <w:nsid w:val="58697774"/>
    <w:multiLevelType w:val="hybridMultilevel"/>
    <w:tmpl w:val="E60E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1B1504"/>
    <w:multiLevelType w:val="hybridMultilevel"/>
    <w:tmpl w:val="D848BC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291DBA"/>
    <w:multiLevelType w:val="hybridMultilevel"/>
    <w:tmpl w:val="30605450"/>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955B89"/>
    <w:multiLevelType w:val="multilevel"/>
    <w:tmpl w:val="A56E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6161A6"/>
    <w:multiLevelType w:val="hybridMultilevel"/>
    <w:tmpl w:val="DA8E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4D1F83"/>
    <w:multiLevelType w:val="hybridMultilevel"/>
    <w:tmpl w:val="2D36F836"/>
    <w:lvl w:ilvl="0" w:tplc="08090003">
      <w:start w:val="1"/>
      <w:numFmt w:val="bullet"/>
      <w:lvlText w:val="o"/>
      <w:lvlJc w:val="left"/>
      <w:pPr>
        <w:ind w:left="1311" w:hanging="360"/>
      </w:pPr>
      <w:rPr>
        <w:rFonts w:ascii="Courier New" w:hAnsi="Courier New" w:cs="Courier New" w:hint="default"/>
      </w:rPr>
    </w:lvl>
    <w:lvl w:ilvl="1" w:tplc="08090003" w:tentative="1">
      <w:start w:val="1"/>
      <w:numFmt w:val="bullet"/>
      <w:lvlText w:val="o"/>
      <w:lvlJc w:val="left"/>
      <w:pPr>
        <w:ind w:left="2031" w:hanging="360"/>
      </w:pPr>
      <w:rPr>
        <w:rFonts w:ascii="Courier New" w:hAnsi="Courier New" w:cs="Courier New" w:hint="default"/>
      </w:rPr>
    </w:lvl>
    <w:lvl w:ilvl="2" w:tplc="08090005" w:tentative="1">
      <w:start w:val="1"/>
      <w:numFmt w:val="bullet"/>
      <w:lvlText w:val=""/>
      <w:lvlJc w:val="left"/>
      <w:pPr>
        <w:ind w:left="2751" w:hanging="360"/>
      </w:pPr>
      <w:rPr>
        <w:rFonts w:ascii="Wingdings" w:hAnsi="Wingdings" w:hint="default"/>
      </w:rPr>
    </w:lvl>
    <w:lvl w:ilvl="3" w:tplc="08090001" w:tentative="1">
      <w:start w:val="1"/>
      <w:numFmt w:val="bullet"/>
      <w:lvlText w:val=""/>
      <w:lvlJc w:val="left"/>
      <w:pPr>
        <w:ind w:left="3471" w:hanging="360"/>
      </w:pPr>
      <w:rPr>
        <w:rFonts w:ascii="Symbol" w:hAnsi="Symbol" w:hint="default"/>
      </w:rPr>
    </w:lvl>
    <w:lvl w:ilvl="4" w:tplc="08090003" w:tentative="1">
      <w:start w:val="1"/>
      <w:numFmt w:val="bullet"/>
      <w:lvlText w:val="o"/>
      <w:lvlJc w:val="left"/>
      <w:pPr>
        <w:ind w:left="4191" w:hanging="360"/>
      </w:pPr>
      <w:rPr>
        <w:rFonts w:ascii="Courier New" w:hAnsi="Courier New" w:cs="Courier New" w:hint="default"/>
      </w:rPr>
    </w:lvl>
    <w:lvl w:ilvl="5" w:tplc="08090005" w:tentative="1">
      <w:start w:val="1"/>
      <w:numFmt w:val="bullet"/>
      <w:lvlText w:val=""/>
      <w:lvlJc w:val="left"/>
      <w:pPr>
        <w:ind w:left="4911" w:hanging="360"/>
      </w:pPr>
      <w:rPr>
        <w:rFonts w:ascii="Wingdings" w:hAnsi="Wingdings" w:hint="default"/>
      </w:rPr>
    </w:lvl>
    <w:lvl w:ilvl="6" w:tplc="08090001" w:tentative="1">
      <w:start w:val="1"/>
      <w:numFmt w:val="bullet"/>
      <w:lvlText w:val=""/>
      <w:lvlJc w:val="left"/>
      <w:pPr>
        <w:ind w:left="5631" w:hanging="360"/>
      </w:pPr>
      <w:rPr>
        <w:rFonts w:ascii="Symbol" w:hAnsi="Symbol" w:hint="default"/>
      </w:rPr>
    </w:lvl>
    <w:lvl w:ilvl="7" w:tplc="08090003" w:tentative="1">
      <w:start w:val="1"/>
      <w:numFmt w:val="bullet"/>
      <w:lvlText w:val="o"/>
      <w:lvlJc w:val="left"/>
      <w:pPr>
        <w:ind w:left="6351" w:hanging="360"/>
      </w:pPr>
      <w:rPr>
        <w:rFonts w:ascii="Courier New" w:hAnsi="Courier New" w:cs="Courier New" w:hint="default"/>
      </w:rPr>
    </w:lvl>
    <w:lvl w:ilvl="8" w:tplc="08090005" w:tentative="1">
      <w:start w:val="1"/>
      <w:numFmt w:val="bullet"/>
      <w:lvlText w:val=""/>
      <w:lvlJc w:val="left"/>
      <w:pPr>
        <w:ind w:left="7071" w:hanging="360"/>
      </w:pPr>
      <w:rPr>
        <w:rFonts w:ascii="Wingdings" w:hAnsi="Wingdings" w:hint="default"/>
      </w:rPr>
    </w:lvl>
  </w:abstractNum>
  <w:abstractNum w:abstractNumId="45" w15:restartNumberingAfterBreak="0">
    <w:nsid w:val="62BD4268"/>
    <w:multiLevelType w:val="hybridMultilevel"/>
    <w:tmpl w:val="3EB06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C356FE"/>
    <w:multiLevelType w:val="hybridMultilevel"/>
    <w:tmpl w:val="1E5AA3DC"/>
    <w:lvl w:ilvl="0" w:tplc="08090001">
      <w:start w:val="1"/>
      <w:numFmt w:val="bullet"/>
      <w:lvlText w:val=""/>
      <w:lvlJc w:val="left"/>
      <w:pPr>
        <w:ind w:left="720" w:hanging="360"/>
      </w:pPr>
      <w:rPr>
        <w:rFonts w:ascii="Symbol" w:hAnsi="Symbol" w:hint="default"/>
      </w:rPr>
    </w:lvl>
    <w:lvl w:ilvl="1" w:tplc="AB28D24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3E10C2"/>
    <w:multiLevelType w:val="hybridMultilevel"/>
    <w:tmpl w:val="AE8CE2BE"/>
    <w:lvl w:ilvl="0" w:tplc="2A10053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9540F1C"/>
    <w:multiLevelType w:val="hybridMultilevel"/>
    <w:tmpl w:val="A6FE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E813B9"/>
    <w:multiLevelType w:val="hybridMultilevel"/>
    <w:tmpl w:val="657EE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1383D1C"/>
    <w:multiLevelType w:val="hybridMultilevel"/>
    <w:tmpl w:val="55724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9770D1"/>
    <w:multiLevelType w:val="hybridMultilevel"/>
    <w:tmpl w:val="D8829C50"/>
    <w:lvl w:ilvl="0" w:tplc="AE9ACA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2420DC6"/>
    <w:multiLevelType w:val="hybridMultilevel"/>
    <w:tmpl w:val="BF0EF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33D4936"/>
    <w:multiLevelType w:val="hybridMultilevel"/>
    <w:tmpl w:val="4236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7A1211B"/>
    <w:multiLevelType w:val="hybridMultilevel"/>
    <w:tmpl w:val="69FAF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F06E28"/>
    <w:multiLevelType w:val="hybridMultilevel"/>
    <w:tmpl w:val="7270A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C85DE5"/>
    <w:multiLevelType w:val="hybridMultilevel"/>
    <w:tmpl w:val="958E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753493">
    <w:abstractNumId w:val="38"/>
  </w:num>
  <w:num w:numId="2" w16cid:durableId="1392386641">
    <w:abstractNumId w:val="16"/>
  </w:num>
  <w:num w:numId="3" w16cid:durableId="2141266319">
    <w:abstractNumId w:val="21"/>
  </w:num>
  <w:num w:numId="4" w16cid:durableId="1097407036">
    <w:abstractNumId w:val="48"/>
  </w:num>
  <w:num w:numId="5" w16cid:durableId="740568059">
    <w:abstractNumId w:val="10"/>
  </w:num>
  <w:num w:numId="6" w16cid:durableId="1979530266">
    <w:abstractNumId w:val="53"/>
  </w:num>
  <w:num w:numId="7" w16cid:durableId="2033608740">
    <w:abstractNumId w:val="56"/>
  </w:num>
  <w:num w:numId="8" w16cid:durableId="770900499">
    <w:abstractNumId w:val="24"/>
  </w:num>
  <w:num w:numId="9" w16cid:durableId="316417227">
    <w:abstractNumId w:val="14"/>
  </w:num>
  <w:num w:numId="10" w16cid:durableId="194774981">
    <w:abstractNumId w:val="39"/>
  </w:num>
  <w:num w:numId="11" w16cid:durableId="695889098">
    <w:abstractNumId w:val="43"/>
  </w:num>
  <w:num w:numId="12" w16cid:durableId="422579372">
    <w:abstractNumId w:val="46"/>
  </w:num>
  <w:num w:numId="13" w16cid:durableId="1738740608">
    <w:abstractNumId w:val="50"/>
  </w:num>
  <w:num w:numId="14" w16cid:durableId="485708378">
    <w:abstractNumId w:val="6"/>
  </w:num>
  <w:num w:numId="15" w16cid:durableId="89935184">
    <w:abstractNumId w:val="32"/>
  </w:num>
  <w:num w:numId="16" w16cid:durableId="1325860849">
    <w:abstractNumId w:val="42"/>
  </w:num>
  <w:num w:numId="17" w16cid:durableId="717777702">
    <w:abstractNumId w:val="45"/>
  </w:num>
  <w:num w:numId="18" w16cid:durableId="2132311678">
    <w:abstractNumId w:val="52"/>
  </w:num>
  <w:num w:numId="19" w16cid:durableId="189607480">
    <w:abstractNumId w:val="3"/>
  </w:num>
  <w:num w:numId="20" w16cid:durableId="270863386">
    <w:abstractNumId w:val="25"/>
  </w:num>
  <w:num w:numId="21" w16cid:durableId="1413430947">
    <w:abstractNumId w:val="12"/>
  </w:num>
  <w:num w:numId="22" w16cid:durableId="1471942213">
    <w:abstractNumId w:val="9"/>
  </w:num>
  <w:num w:numId="23" w16cid:durableId="1896307943">
    <w:abstractNumId w:val="44"/>
  </w:num>
  <w:num w:numId="24" w16cid:durableId="1410420264">
    <w:abstractNumId w:val="15"/>
  </w:num>
  <w:num w:numId="25" w16cid:durableId="489518266">
    <w:abstractNumId w:val="27"/>
  </w:num>
  <w:num w:numId="26" w16cid:durableId="1640450912">
    <w:abstractNumId w:val="33"/>
  </w:num>
  <w:num w:numId="27" w16cid:durableId="1901668885">
    <w:abstractNumId w:val="13"/>
  </w:num>
  <w:num w:numId="28" w16cid:durableId="412632196">
    <w:abstractNumId w:val="19"/>
  </w:num>
  <w:num w:numId="29" w16cid:durableId="741758551">
    <w:abstractNumId w:val="1"/>
  </w:num>
  <w:num w:numId="30" w16cid:durableId="1810435082">
    <w:abstractNumId w:val="8"/>
  </w:num>
  <w:num w:numId="31" w16cid:durableId="2051760469">
    <w:abstractNumId w:val="30"/>
  </w:num>
  <w:num w:numId="32" w16cid:durableId="1891653260">
    <w:abstractNumId w:val="54"/>
  </w:num>
  <w:num w:numId="33" w16cid:durableId="13962345">
    <w:abstractNumId w:val="26"/>
  </w:num>
  <w:num w:numId="34" w16cid:durableId="1245338490">
    <w:abstractNumId w:val="35"/>
  </w:num>
  <w:num w:numId="35" w16cid:durableId="1348094024">
    <w:abstractNumId w:val="49"/>
  </w:num>
  <w:num w:numId="36" w16cid:durableId="864056996">
    <w:abstractNumId w:val="29"/>
  </w:num>
  <w:num w:numId="37" w16cid:durableId="277219924">
    <w:abstractNumId w:val="40"/>
  </w:num>
  <w:num w:numId="38" w16cid:durableId="1797680530">
    <w:abstractNumId w:val="36"/>
  </w:num>
  <w:num w:numId="39" w16cid:durableId="957416416">
    <w:abstractNumId w:val="34"/>
  </w:num>
  <w:num w:numId="40" w16cid:durableId="381246518">
    <w:abstractNumId w:val="31"/>
  </w:num>
  <w:num w:numId="41" w16cid:durableId="515003421">
    <w:abstractNumId w:val="20"/>
  </w:num>
  <w:num w:numId="42" w16cid:durableId="1601797669">
    <w:abstractNumId w:val="11"/>
  </w:num>
  <w:num w:numId="43" w16cid:durableId="333067420">
    <w:abstractNumId w:val="5"/>
  </w:num>
  <w:num w:numId="44" w16cid:durableId="1321078229">
    <w:abstractNumId w:val="7"/>
  </w:num>
  <w:num w:numId="45" w16cid:durableId="1909143102">
    <w:abstractNumId w:val="22"/>
  </w:num>
  <w:num w:numId="46" w16cid:durableId="1574699534">
    <w:abstractNumId w:val="23"/>
  </w:num>
  <w:num w:numId="47" w16cid:durableId="913390002">
    <w:abstractNumId w:val="0"/>
  </w:num>
  <w:num w:numId="48" w16cid:durableId="2064326527">
    <w:abstractNumId w:val="2"/>
  </w:num>
  <w:num w:numId="49" w16cid:durableId="360592396">
    <w:abstractNumId w:val="47"/>
  </w:num>
  <w:num w:numId="50" w16cid:durableId="809904690">
    <w:abstractNumId w:val="51"/>
  </w:num>
  <w:num w:numId="51" w16cid:durableId="198205004">
    <w:abstractNumId w:val="41"/>
  </w:num>
  <w:num w:numId="52" w16cid:durableId="194320046">
    <w:abstractNumId w:val="37"/>
  </w:num>
  <w:num w:numId="53" w16cid:durableId="1870339153">
    <w:abstractNumId w:val="4"/>
  </w:num>
  <w:num w:numId="54" w16cid:durableId="639574672">
    <w:abstractNumId w:val="18"/>
  </w:num>
  <w:num w:numId="55" w16cid:durableId="1372464157">
    <w:abstractNumId w:val="17"/>
  </w:num>
  <w:num w:numId="56" w16cid:durableId="1299720627">
    <w:abstractNumId w:val="55"/>
  </w:num>
  <w:num w:numId="57" w16cid:durableId="1805729030">
    <w:abstractNumId w:val="28"/>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ziya O'Reilly">
    <w15:presenceInfo w15:providerId="AD" w15:userId="S::n.oreilly@leedstrinity.ac.uk::8fc9ff04-2883-4f86-9fee-ab8203f60a7a"/>
  </w15:person>
  <w15:person w15:author="Naziya O'Reilly [2]">
    <w15:presenceInfo w15:providerId="AD" w15:userId="S::N.OReilly@leedstrinity.ac.uk::8fc9ff04-2883-4f86-9fee-ab8203f60a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66"/>
    <w:rsid w:val="000013AA"/>
    <w:rsid w:val="00002DFD"/>
    <w:rsid w:val="00006161"/>
    <w:rsid w:val="00006EA0"/>
    <w:rsid w:val="00012B05"/>
    <w:rsid w:val="000162F2"/>
    <w:rsid w:val="000171A9"/>
    <w:rsid w:val="000278B7"/>
    <w:rsid w:val="0003038F"/>
    <w:rsid w:val="00030B7E"/>
    <w:rsid w:val="0003149B"/>
    <w:rsid w:val="00031A5F"/>
    <w:rsid w:val="00031CC3"/>
    <w:rsid w:val="00031D0B"/>
    <w:rsid w:val="00033C50"/>
    <w:rsid w:val="000361E3"/>
    <w:rsid w:val="000372F0"/>
    <w:rsid w:val="00040331"/>
    <w:rsid w:val="0004362D"/>
    <w:rsid w:val="00045817"/>
    <w:rsid w:val="000479D5"/>
    <w:rsid w:val="000538AB"/>
    <w:rsid w:val="00062E4B"/>
    <w:rsid w:val="00064708"/>
    <w:rsid w:val="00071553"/>
    <w:rsid w:val="00073F6E"/>
    <w:rsid w:val="0007767B"/>
    <w:rsid w:val="00077B99"/>
    <w:rsid w:val="00077F29"/>
    <w:rsid w:val="0008193E"/>
    <w:rsid w:val="00081D0F"/>
    <w:rsid w:val="000829B5"/>
    <w:rsid w:val="000831FC"/>
    <w:rsid w:val="00086765"/>
    <w:rsid w:val="0008691D"/>
    <w:rsid w:val="00086CA3"/>
    <w:rsid w:val="0009009E"/>
    <w:rsid w:val="00095076"/>
    <w:rsid w:val="00095BFB"/>
    <w:rsid w:val="0009671E"/>
    <w:rsid w:val="00097EEC"/>
    <w:rsid w:val="000A09B7"/>
    <w:rsid w:val="000B1267"/>
    <w:rsid w:val="000B421E"/>
    <w:rsid w:val="000B48D4"/>
    <w:rsid w:val="000B5BFB"/>
    <w:rsid w:val="000B5E53"/>
    <w:rsid w:val="000B5EE5"/>
    <w:rsid w:val="000B770D"/>
    <w:rsid w:val="000C6433"/>
    <w:rsid w:val="000D3482"/>
    <w:rsid w:val="000D360C"/>
    <w:rsid w:val="000D6D91"/>
    <w:rsid w:val="000E3AC6"/>
    <w:rsid w:val="000F2593"/>
    <w:rsid w:val="000F2597"/>
    <w:rsid w:val="00105E14"/>
    <w:rsid w:val="0011274D"/>
    <w:rsid w:val="0011583C"/>
    <w:rsid w:val="001169B3"/>
    <w:rsid w:val="00124ECB"/>
    <w:rsid w:val="00125BC8"/>
    <w:rsid w:val="00125CBB"/>
    <w:rsid w:val="00125D8E"/>
    <w:rsid w:val="00127B87"/>
    <w:rsid w:val="0013375F"/>
    <w:rsid w:val="00134BF8"/>
    <w:rsid w:val="001352F9"/>
    <w:rsid w:val="00136689"/>
    <w:rsid w:val="00143418"/>
    <w:rsid w:val="0014452C"/>
    <w:rsid w:val="00147ECC"/>
    <w:rsid w:val="00150B2A"/>
    <w:rsid w:val="001579CE"/>
    <w:rsid w:val="00172FF5"/>
    <w:rsid w:val="00175C58"/>
    <w:rsid w:val="00177A03"/>
    <w:rsid w:val="00177A3C"/>
    <w:rsid w:val="001804B8"/>
    <w:rsid w:val="00182FCA"/>
    <w:rsid w:val="00184CE7"/>
    <w:rsid w:val="00186459"/>
    <w:rsid w:val="00187C75"/>
    <w:rsid w:val="001914E8"/>
    <w:rsid w:val="001958C8"/>
    <w:rsid w:val="00195E4F"/>
    <w:rsid w:val="001A096B"/>
    <w:rsid w:val="001A74E3"/>
    <w:rsid w:val="001B379A"/>
    <w:rsid w:val="001B3FF3"/>
    <w:rsid w:val="001B4E5D"/>
    <w:rsid w:val="001B7485"/>
    <w:rsid w:val="001C57CC"/>
    <w:rsid w:val="001C748D"/>
    <w:rsid w:val="001D1171"/>
    <w:rsid w:val="001D6777"/>
    <w:rsid w:val="001E0047"/>
    <w:rsid w:val="001E059C"/>
    <w:rsid w:val="001E7F1E"/>
    <w:rsid w:val="001F2825"/>
    <w:rsid w:val="001F29B4"/>
    <w:rsid w:val="001F3C2B"/>
    <w:rsid w:val="0020454F"/>
    <w:rsid w:val="002053C6"/>
    <w:rsid w:val="00213C63"/>
    <w:rsid w:val="00214945"/>
    <w:rsid w:val="00214E0A"/>
    <w:rsid w:val="00217113"/>
    <w:rsid w:val="00222108"/>
    <w:rsid w:val="0022386A"/>
    <w:rsid w:val="00226422"/>
    <w:rsid w:val="002271DC"/>
    <w:rsid w:val="00227A88"/>
    <w:rsid w:val="00230466"/>
    <w:rsid w:val="00243001"/>
    <w:rsid w:val="00247A1C"/>
    <w:rsid w:val="00252832"/>
    <w:rsid w:val="0026128F"/>
    <w:rsid w:val="00262942"/>
    <w:rsid w:val="00264751"/>
    <w:rsid w:val="00264ECC"/>
    <w:rsid w:val="00265490"/>
    <w:rsid w:val="00266EF7"/>
    <w:rsid w:val="002700D2"/>
    <w:rsid w:val="0027037A"/>
    <w:rsid w:val="00271F61"/>
    <w:rsid w:val="0027539F"/>
    <w:rsid w:val="00276B4E"/>
    <w:rsid w:val="00277C24"/>
    <w:rsid w:val="00280874"/>
    <w:rsid w:val="00280B9E"/>
    <w:rsid w:val="002812B1"/>
    <w:rsid w:val="002835DA"/>
    <w:rsid w:val="00283F12"/>
    <w:rsid w:val="00285932"/>
    <w:rsid w:val="00285E1D"/>
    <w:rsid w:val="002863FF"/>
    <w:rsid w:val="002865DD"/>
    <w:rsid w:val="00287F2A"/>
    <w:rsid w:val="00293543"/>
    <w:rsid w:val="0029469E"/>
    <w:rsid w:val="00294C24"/>
    <w:rsid w:val="0029711A"/>
    <w:rsid w:val="002977A0"/>
    <w:rsid w:val="002A013E"/>
    <w:rsid w:val="002A1A41"/>
    <w:rsid w:val="002A35D6"/>
    <w:rsid w:val="002A3746"/>
    <w:rsid w:val="002B0F9F"/>
    <w:rsid w:val="002B3948"/>
    <w:rsid w:val="002B5826"/>
    <w:rsid w:val="002C160E"/>
    <w:rsid w:val="002C1B4C"/>
    <w:rsid w:val="002C1C67"/>
    <w:rsid w:val="002C29F1"/>
    <w:rsid w:val="002C2C31"/>
    <w:rsid w:val="002C4567"/>
    <w:rsid w:val="002C53BE"/>
    <w:rsid w:val="002D3558"/>
    <w:rsid w:val="002E22C7"/>
    <w:rsid w:val="002E394B"/>
    <w:rsid w:val="002E3A18"/>
    <w:rsid w:val="002E7AC9"/>
    <w:rsid w:val="002F283F"/>
    <w:rsid w:val="002F284A"/>
    <w:rsid w:val="002F3098"/>
    <w:rsid w:val="002F390C"/>
    <w:rsid w:val="002F4204"/>
    <w:rsid w:val="002F6C48"/>
    <w:rsid w:val="003014C7"/>
    <w:rsid w:val="00304C71"/>
    <w:rsid w:val="00305002"/>
    <w:rsid w:val="00314991"/>
    <w:rsid w:val="0031699F"/>
    <w:rsid w:val="00317929"/>
    <w:rsid w:val="00320259"/>
    <w:rsid w:val="00323AC9"/>
    <w:rsid w:val="00323BD0"/>
    <w:rsid w:val="00324D4E"/>
    <w:rsid w:val="00325E9F"/>
    <w:rsid w:val="003272E6"/>
    <w:rsid w:val="00330D5C"/>
    <w:rsid w:val="00332D07"/>
    <w:rsid w:val="00333086"/>
    <w:rsid w:val="0034027E"/>
    <w:rsid w:val="003414E6"/>
    <w:rsid w:val="00342E12"/>
    <w:rsid w:val="00345A71"/>
    <w:rsid w:val="00345EE1"/>
    <w:rsid w:val="0034680E"/>
    <w:rsid w:val="003501C3"/>
    <w:rsid w:val="00353BEE"/>
    <w:rsid w:val="00362348"/>
    <w:rsid w:val="00367321"/>
    <w:rsid w:val="00367996"/>
    <w:rsid w:val="003704CE"/>
    <w:rsid w:val="00371411"/>
    <w:rsid w:val="00372787"/>
    <w:rsid w:val="003766F5"/>
    <w:rsid w:val="0038285F"/>
    <w:rsid w:val="00383174"/>
    <w:rsid w:val="00386C45"/>
    <w:rsid w:val="00393BFC"/>
    <w:rsid w:val="00394895"/>
    <w:rsid w:val="003A0455"/>
    <w:rsid w:val="003A1B29"/>
    <w:rsid w:val="003A31FB"/>
    <w:rsid w:val="003A62DB"/>
    <w:rsid w:val="003A6BB3"/>
    <w:rsid w:val="003B1ADB"/>
    <w:rsid w:val="003B3907"/>
    <w:rsid w:val="003B3A80"/>
    <w:rsid w:val="003B76E5"/>
    <w:rsid w:val="003C0292"/>
    <w:rsid w:val="003C0D71"/>
    <w:rsid w:val="003C2FE2"/>
    <w:rsid w:val="003C59CF"/>
    <w:rsid w:val="003D5C33"/>
    <w:rsid w:val="003E36CE"/>
    <w:rsid w:val="003E54D8"/>
    <w:rsid w:val="003E6990"/>
    <w:rsid w:val="003F2C65"/>
    <w:rsid w:val="003F3013"/>
    <w:rsid w:val="003F4FC2"/>
    <w:rsid w:val="00405C80"/>
    <w:rsid w:val="00406D52"/>
    <w:rsid w:val="004101F5"/>
    <w:rsid w:val="004110B7"/>
    <w:rsid w:val="004139BA"/>
    <w:rsid w:val="00420BCC"/>
    <w:rsid w:val="0043563A"/>
    <w:rsid w:val="004356B4"/>
    <w:rsid w:val="00435DCF"/>
    <w:rsid w:val="00436353"/>
    <w:rsid w:val="00440423"/>
    <w:rsid w:val="00441302"/>
    <w:rsid w:val="00442271"/>
    <w:rsid w:val="0044313C"/>
    <w:rsid w:val="00445886"/>
    <w:rsid w:val="00446938"/>
    <w:rsid w:val="004515F6"/>
    <w:rsid w:val="00453BD8"/>
    <w:rsid w:val="00455942"/>
    <w:rsid w:val="004634C0"/>
    <w:rsid w:val="00463C86"/>
    <w:rsid w:val="004700E2"/>
    <w:rsid w:val="00474BFE"/>
    <w:rsid w:val="00476601"/>
    <w:rsid w:val="00485B75"/>
    <w:rsid w:val="00485BBC"/>
    <w:rsid w:val="00485C07"/>
    <w:rsid w:val="00487505"/>
    <w:rsid w:val="004915EC"/>
    <w:rsid w:val="0049657C"/>
    <w:rsid w:val="004A1FB4"/>
    <w:rsid w:val="004A300D"/>
    <w:rsid w:val="004A59B4"/>
    <w:rsid w:val="004B2974"/>
    <w:rsid w:val="004B3DDD"/>
    <w:rsid w:val="004B6742"/>
    <w:rsid w:val="004B69B4"/>
    <w:rsid w:val="004B7A46"/>
    <w:rsid w:val="004B7CFC"/>
    <w:rsid w:val="004C6BB7"/>
    <w:rsid w:val="004C7344"/>
    <w:rsid w:val="004C7AE5"/>
    <w:rsid w:val="004D2967"/>
    <w:rsid w:val="004D4CF4"/>
    <w:rsid w:val="004D5062"/>
    <w:rsid w:val="004D5303"/>
    <w:rsid w:val="004E0370"/>
    <w:rsid w:val="004E07D3"/>
    <w:rsid w:val="004E14C7"/>
    <w:rsid w:val="004E16F2"/>
    <w:rsid w:val="004E49C5"/>
    <w:rsid w:val="004F00C1"/>
    <w:rsid w:val="004F01E7"/>
    <w:rsid w:val="004F15A2"/>
    <w:rsid w:val="004F5563"/>
    <w:rsid w:val="005010C7"/>
    <w:rsid w:val="005014C4"/>
    <w:rsid w:val="0050171B"/>
    <w:rsid w:val="00504F91"/>
    <w:rsid w:val="00510BA0"/>
    <w:rsid w:val="005140C7"/>
    <w:rsid w:val="00515137"/>
    <w:rsid w:val="00517125"/>
    <w:rsid w:val="00524DC6"/>
    <w:rsid w:val="00526B42"/>
    <w:rsid w:val="00530739"/>
    <w:rsid w:val="00532595"/>
    <w:rsid w:val="00535B06"/>
    <w:rsid w:val="005417DD"/>
    <w:rsid w:val="00541DD6"/>
    <w:rsid w:val="00542CD9"/>
    <w:rsid w:val="0055174A"/>
    <w:rsid w:val="0055263F"/>
    <w:rsid w:val="0055631E"/>
    <w:rsid w:val="00557ED8"/>
    <w:rsid w:val="005712FB"/>
    <w:rsid w:val="0057344B"/>
    <w:rsid w:val="00574483"/>
    <w:rsid w:val="00580F4A"/>
    <w:rsid w:val="0058302B"/>
    <w:rsid w:val="0058786A"/>
    <w:rsid w:val="005931C9"/>
    <w:rsid w:val="0059655B"/>
    <w:rsid w:val="005A1617"/>
    <w:rsid w:val="005A2EC4"/>
    <w:rsid w:val="005A3A7A"/>
    <w:rsid w:val="005A3C69"/>
    <w:rsid w:val="005A4FC2"/>
    <w:rsid w:val="005B25EA"/>
    <w:rsid w:val="005B3607"/>
    <w:rsid w:val="005B6F2B"/>
    <w:rsid w:val="005C607E"/>
    <w:rsid w:val="005C7226"/>
    <w:rsid w:val="005D4DD3"/>
    <w:rsid w:val="005D501E"/>
    <w:rsid w:val="005D6D3A"/>
    <w:rsid w:val="005D6E82"/>
    <w:rsid w:val="005D7345"/>
    <w:rsid w:val="005E1F4F"/>
    <w:rsid w:val="005E3548"/>
    <w:rsid w:val="005E423F"/>
    <w:rsid w:val="005F51AC"/>
    <w:rsid w:val="005FB3A2"/>
    <w:rsid w:val="00600399"/>
    <w:rsid w:val="00600B23"/>
    <w:rsid w:val="0060153D"/>
    <w:rsid w:val="00603409"/>
    <w:rsid w:val="006104AD"/>
    <w:rsid w:val="00612E9E"/>
    <w:rsid w:val="006158B9"/>
    <w:rsid w:val="0062423E"/>
    <w:rsid w:val="00624A61"/>
    <w:rsid w:val="006272ED"/>
    <w:rsid w:val="006304DA"/>
    <w:rsid w:val="006352D0"/>
    <w:rsid w:val="00641FF4"/>
    <w:rsid w:val="006426A4"/>
    <w:rsid w:val="00646A9D"/>
    <w:rsid w:val="006552AA"/>
    <w:rsid w:val="00657931"/>
    <w:rsid w:val="00666771"/>
    <w:rsid w:val="00676BD7"/>
    <w:rsid w:val="0067799C"/>
    <w:rsid w:val="006809D0"/>
    <w:rsid w:val="00681571"/>
    <w:rsid w:val="00682A5D"/>
    <w:rsid w:val="00683CBC"/>
    <w:rsid w:val="00686899"/>
    <w:rsid w:val="00687003"/>
    <w:rsid w:val="00687F68"/>
    <w:rsid w:val="006917E2"/>
    <w:rsid w:val="0069716F"/>
    <w:rsid w:val="00697ADC"/>
    <w:rsid w:val="006A7729"/>
    <w:rsid w:val="006A7ED9"/>
    <w:rsid w:val="006B0B99"/>
    <w:rsid w:val="006B2BF6"/>
    <w:rsid w:val="006C54FE"/>
    <w:rsid w:val="006D082F"/>
    <w:rsid w:val="006D38D5"/>
    <w:rsid w:val="006D45F2"/>
    <w:rsid w:val="006D48D7"/>
    <w:rsid w:val="006D4D91"/>
    <w:rsid w:val="006D5683"/>
    <w:rsid w:val="006D6CE1"/>
    <w:rsid w:val="006E3CE7"/>
    <w:rsid w:val="006F1C2C"/>
    <w:rsid w:val="006F1EF2"/>
    <w:rsid w:val="006F43B9"/>
    <w:rsid w:val="006F43F6"/>
    <w:rsid w:val="007117B1"/>
    <w:rsid w:val="00713979"/>
    <w:rsid w:val="00722366"/>
    <w:rsid w:val="007231C0"/>
    <w:rsid w:val="00724AFE"/>
    <w:rsid w:val="00724BF7"/>
    <w:rsid w:val="00724CE9"/>
    <w:rsid w:val="00731D9D"/>
    <w:rsid w:val="00735369"/>
    <w:rsid w:val="007375CE"/>
    <w:rsid w:val="00737740"/>
    <w:rsid w:val="00740754"/>
    <w:rsid w:val="00745897"/>
    <w:rsid w:val="00750438"/>
    <w:rsid w:val="0075361D"/>
    <w:rsid w:val="00756F7F"/>
    <w:rsid w:val="0075761C"/>
    <w:rsid w:val="0076085C"/>
    <w:rsid w:val="007633B5"/>
    <w:rsid w:val="00763A61"/>
    <w:rsid w:val="0076561B"/>
    <w:rsid w:val="00767592"/>
    <w:rsid w:val="00767CF0"/>
    <w:rsid w:val="00771E3E"/>
    <w:rsid w:val="007737C5"/>
    <w:rsid w:val="00774FE6"/>
    <w:rsid w:val="00776C8C"/>
    <w:rsid w:val="00781F0A"/>
    <w:rsid w:val="00787408"/>
    <w:rsid w:val="007877CF"/>
    <w:rsid w:val="007A066A"/>
    <w:rsid w:val="007A0E05"/>
    <w:rsid w:val="007A17FD"/>
    <w:rsid w:val="007A4246"/>
    <w:rsid w:val="007A5C9C"/>
    <w:rsid w:val="007B0E83"/>
    <w:rsid w:val="007B2711"/>
    <w:rsid w:val="007B4032"/>
    <w:rsid w:val="007B516B"/>
    <w:rsid w:val="007B5703"/>
    <w:rsid w:val="007B62EA"/>
    <w:rsid w:val="007C0A94"/>
    <w:rsid w:val="007C3865"/>
    <w:rsid w:val="007C4A1B"/>
    <w:rsid w:val="007C6FF4"/>
    <w:rsid w:val="007D3C46"/>
    <w:rsid w:val="007D4795"/>
    <w:rsid w:val="007D5DFF"/>
    <w:rsid w:val="007E31DF"/>
    <w:rsid w:val="007F1D1A"/>
    <w:rsid w:val="007F336B"/>
    <w:rsid w:val="007F4DAC"/>
    <w:rsid w:val="007F782C"/>
    <w:rsid w:val="008008FE"/>
    <w:rsid w:val="00804B81"/>
    <w:rsid w:val="00804ECC"/>
    <w:rsid w:val="00805C59"/>
    <w:rsid w:val="00811AC6"/>
    <w:rsid w:val="00813CAC"/>
    <w:rsid w:val="00822EC1"/>
    <w:rsid w:val="00823F2B"/>
    <w:rsid w:val="00824B24"/>
    <w:rsid w:val="00827BDA"/>
    <w:rsid w:val="00831C4A"/>
    <w:rsid w:val="00832AC5"/>
    <w:rsid w:val="008374F9"/>
    <w:rsid w:val="008376D0"/>
    <w:rsid w:val="008427C4"/>
    <w:rsid w:val="00853844"/>
    <w:rsid w:val="008568A9"/>
    <w:rsid w:val="00862504"/>
    <w:rsid w:val="0086322B"/>
    <w:rsid w:val="008637A7"/>
    <w:rsid w:val="00865EBB"/>
    <w:rsid w:val="00867D2D"/>
    <w:rsid w:val="00870E52"/>
    <w:rsid w:val="00877707"/>
    <w:rsid w:val="008812B1"/>
    <w:rsid w:val="00881F86"/>
    <w:rsid w:val="00883D6B"/>
    <w:rsid w:val="00890348"/>
    <w:rsid w:val="00890664"/>
    <w:rsid w:val="0089111D"/>
    <w:rsid w:val="008A055E"/>
    <w:rsid w:val="008A407A"/>
    <w:rsid w:val="008A4085"/>
    <w:rsid w:val="008A5BFB"/>
    <w:rsid w:val="008B2B91"/>
    <w:rsid w:val="008B3B3E"/>
    <w:rsid w:val="008B69EB"/>
    <w:rsid w:val="008D1744"/>
    <w:rsid w:val="008D194F"/>
    <w:rsid w:val="008D218A"/>
    <w:rsid w:val="008D3A5F"/>
    <w:rsid w:val="008D5471"/>
    <w:rsid w:val="008D6719"/>
    <w:rsid w:val="008E2487"/>
    <w:rsid w:val="008E2E41"/>
    <w:rsid w:val="008E443A"/>
    <w:rsid w:val="008E76A3"/>
    <w:rsid w:val="008F199E"/>
    <w:rsid w:val="008F19AD"/>
    <w:rsid w:val="008F2636"/>
    <w:rsid w:val="008F78E1"/>
    <w:rsid w:val="0090038A"/>
    <w:rsid w:val="00900C37"/>
    <w:rsid w:val="00902239"/>
    <w:rsid w:val="00905EAB"/>
    <w:rsid w:val="0091610A"/>
    <w:rsid w:val="009179EA"/>
    <w:rsid w:val="00921D3F"/>
    <w:rsid w:val="00923B76"/>
    <w:rsid w:val="00925E17"/>
    <w:rsid w:val="00943153"/>
    <w:rsid w:val="00943F42"/>
    <w:rsid w:val="009465B2"/>
    <w:rsid w:val="0095058C"/>
    <w:rsid w:val="00951F25"/>
    <w:rsid w:val="00956DF4"/>
    <w:rsid w:val="00961882"/>
    <w:rsid w:val="00962C83"/>
    <w:rsid w:val="009658E7"/>
    <w:rsid w:val="00970ED5"/>
    <w:rsid w:val="00972D8F"/>
    <w:rsid w:val="00972E72"/>
    <w:rsid w:val="009736BC"/>
    <w:rsid w:val="00977FBD"/>
    <w:rsid w:val="00985BE7"/>
    <w:rsid w:val="00986C8E"/>
    <w:rsid w:val="009901EC"/>
    <w:rsid w:val="009906B4"/>
    <w:rsid w:val="009954C9"/>
    <w:rsid w:val="00996B8C"/>
    <w:rsid w:val="009A02F9"/>
    <w:rsid w:val="009A2010"/>
    <w:rsid w:val="009A2717"/>
    <w:rsid w:val="009A4742"/>
    <w:rsid w:val="009C10D6"/>
    <w:rsid w:val="009C1949"/>
    <w:rsid w:val="009D1983"/>
    <w:rsid w:val="009D2421"/>
    <w:rsid w:val="009D25A1"/>
    <w:rsid w:val="009D35D1"/>
    <w:rsid w:val="009D4F48"/>
    <w:rsid w:val="009D5A16"/>
    <w:rsid w:val="009D63F9"/>
    <w:rsid w:val="009E7B49"/>
    <w:rsid w:val="009E7B76"/>
    <w:rsid w:val="009F15EB"/>
    <w:rsid w:val="009F283B"/>
    <w:rsid w:val="009F2FF4"/>
    <w:rsid w:val="009F37ED"/>
    <w:rsid w:val="009F6E02"/>
    <w:rsid w:val="00A032E6"/>
    <w:rsid w:val="00A05807"/>
    <w:rsid w:val="00A06B10"/>
    <w:rsid w:val="00A13EDC"/>
    <w:rsid w:val="00A22BB6"/>
    <w:rsid w:val="00A27D64"/>
    <w:rsid w:val="00A33D59"/>
    <w:rsid w:val="00A34880"/>
    <w:rsid w:val="00A37030"/>
    <w:rsid w:val="00A4006F"/>
    <w:rsid w:val="00A47189"/>
    <w:rsid w:val="00A5144D"/>
    <w:rsid w:val="00A52FCD"/>
    <w:rsid w:val="00A5410C"/>
    <w:rsid w:val="00A57706"/>
    <w:rsid w:val="00A60539"/>
    <w:rsid w:val="00A66602"/>
    <w:rsid w:val="00A67A74"/>
    <w:rsid w:val="00A76B25"/>
    <w:rsid w:val="00A8000F"/>
    <w:rsid w:val="00A8221D"/>
    <w:rsid w:val="00A84CAE"/>
    <w:rsid w:val="00A8753A"/>
    <w:rsid w:val="00A905E0"/>
    <w:rsid w:val="00A93700"/>
    <w:rsid w:val="00A96AC7"/>
    <w:rsid w:val="00AA04EE"/>
    <w:rsid w:val="00AA5BBE"/>
    <w:rsid w:val="00AB41F2"/>
    <w:rsid w:val="00AB608E"/>
    <w:rsid w:val="00AC366A"/>
    <w:rsid w:val="00AC44FE"/>
    <w:rsid w:val="00AD0E9D"/>
    <w:rsid w:val="00AD1C36"/>
    <w:rsid w:val="00AD70C4"/>
    <w:rsid w:val="00AE00FA"/>
    <w:rsid w:val="00AE3327"/>
    <w:rsid w:val="00AF48FD"/>
    <w:rsid w:val="00AF6A18"/>
    <w:rsid w:val="00B02023"/>
    <w:rsid w:val="00B12AE5"/>
    <w:rsid w:val="00B12CE4"/>
    <w:rsid w:val="00B13DD9"/>
    <w:rsid w:val="00B17AEF"/>
    <w:rsid w:val="00B20298"/>
    <w:rsid w:val="00B21955"/>
    <w:rsid w:val="00B22061"/>
    <w:rsid w:val="00B22F3B"/>
    <w:rsid w:val="00B325E9"/>
    <w:rsid w:val="00B32987"/>
    <w:rsid w:val="00B40C7F"/>
    <w:rsid w:val="00B561C9"/>
    <w:rsid w:val="00B578F3"/>
    <w:rsid w:val="00B57B4D"/>
    <w:rsid w:val="00B60907"/>
    <w:rsid w:val="00B64818"/>
    <w:rsid w:val="00B71679"/>
    <w:rsid w:val="00B72D51"/>
    <w:rsid w:val="00B779FD"/>
    <w:rsid w:val="00B829E3"/>
    <w:rsid w:val="00B84D54"/>
    <w:rsid w:val="00B9363D"/>
    <w:rsid w:val="00B9384E"/>
    <w:rsid w:val="00B959B9"/>
    <w:rsid w:val="00B963A1"/>
    <w:rsid w:val="00B979AD"/>
    <w:rsid w:val="00BA2C5D"/>
    <w:rsid w:val="00BA5A5D"/>
    <w:rsid w:val="00BB218A"/>
    <w:rsid w:val="00BB2B22"/>
    <w:rsid w:val="00BB5111"/>
    <w:rsid w:val="00BB6B10"/>
    <w:rsid w:val="00BC3920"/>
    <w:rsid w:val="00BC5173"/>
    <w:rsid w:val="00BC531B"/>
    <w:rsid w:val="00BC5D43"/>
    <w:rsid w:val="00BD063C"/>
    <w:rsid w:val="00BD2660"/>
    <w:rsid w:val="00BD3269"/>
    <w:rsid w:val="00BD66E5"/>
    <w:rsid w:val="00BD7231"/>
    <w:rsid w:val="00BE134C"/>
    <w:rsid w:val="00BE24AA"/>
    <w:rsid w:val="00BE68EA"/>
    <w:rsid w:val="00BF077E"/>
    <w:rsid w:val="00BF6A97"/>
    <w:rsid w:val="00BF7A09"/>
    <w:rsid w:val="00C01AE6"/>
    <w:rsid w:val="00C0601F"/>
    <w:rsid w:val="00C06B6B"/>
    <w:rsid w:val="00C152D9"/>
    <w:rsid w:val="00C15F26"/>
    <w:rsid w:val="00C23910"/>
    <w:rsid w:val="00C242C3"/>
    <w:rsid w:val="00C25884"/>
    <w:rsid w:val="00C2777C"/>
    <w:rsid w:val="00C34D55"/>
    <w:rsid w:val="00C35B1F"/>
    <w:rsid w:val="00C41127"/>
    <w:rsid w:val="00C43FCF"/>
    <w:rsid w:val="00C44490"/>
    <w:rsid w:val="00C46B90"/>
    <w:rsid w:val="00C50FA9"/>
    <w:rsid w:val="00C51D4B"/>
    <w:rsid w:val="00C54249"/>
    <w:rsid w:val="00C555B7"/>
    <w:rsid w:val="00C55F38"/>
    <w:rsid w:val="00C622F5"/>
    <w:rsid w:val="00C6607F"/>
    <w:rsid w:val="00C702D9"/>
    <w:rsid w:val="00C71698"/>
    <w:rsid w:val="00C74EE2"/>
    <w:rsid w:val="00C779D4"/>
    <w:rsid w:val="00C813CE"/>
    <w:rsid w:val="00C82D0E"/>
    <w:rsid w:val="00C86A1D"/>
    <w:rsid w:val="00C877D3"/>
    <w:rsid w:val="00C927DE"/>
    <w:rsid w:val="00C92CCA"/>
    <w:rsid w:val="00C95CB5"/>
    <w:rsid w:val="00C96304"/>
    <w:rsid w:val="00C973E4"/>
    <w:rsid w:val="00C97DEF"/>
    <w:rsid w:val="00C97F79"/>
    <w:rsid w:val="00CA5D58"/>
    <w:rsid w:val="00CA6D05"/>
    <w:rsid w:val="00CA7090"/>
    <w:rsid w:val="00CB1E8C"/>
    <w:rsid w:val="00CB3B29"/>
    <w:rsid w:val="00CB5543"/>
    <w:rsid w:val="00CC1703"/>
    <w:rsid w:val="00CC2A59"/>
    <w:rsid w:val="00CC3A0B"/>
    <w:rsid w:val="00CD0030"/>
    <w:rsid w:val="00CD0291"/>
    <w:rsid w:val="00CD26E6"/>
    <w:rsid w:val="00CD4BED"/>
    <w:rsid w:val="00CE078F"/>
    <w:rsid w:val="00CE1B76"/>
    <w:rsid w:val="00CE215F"/>
    <w:rsid w:val="00CE5E80"/>
    <w:rsid w:val="00CF1574"/>
    <w:rsid w:val="00CF1623"/>
    <w:rsid w:val="00CF337B"/>
    <w:rsid w:val="00CF45A2"/>
    <w:rsid w:val="00CF6170"/>
    <w:rsid w:val="00CF73A7"/>
    <w:rsid w:val="00D0086B"/>
    <w:rsid w:val="00D013B7"/>
    <w:rsid w:val="00D03219"/>
    <w:rsid w:val="00D059C1"/>
    <w:rsid w:val="00D06451"/>
    <w:rsid w:val="00D0703F"/>
    <w:rsid w:val="00D129B1"/>
    <w:rsid w:val="00D20AE6"/>
    <w:rsid w:val="00D250D2"/>
    <w:rsid w:val="00D35EF9"/>
    <w:rsid w:val="00D35F4C"/>
    <w:rsid w:val="00D3718F"/>
    <w:rsid w:val="00D37E27"/>
    <w:rsid w:val="00D4153D"/>
    <w:rsid w:val="00D4182E"/>
    <w:rsid w:val="00D41AEE"/>
    <w:rsid w:val="00D41E80"/>
    <w:rsid w:val="00D43442"/>
    <w:rsid w:val="00D4658A"/>
    <w:rsid w:val="00D519D1"/>
    <w:rsid w:val="00D54E48"/>
    <w:rsid w:val="00D55685"/>
    <w:rsid w:val="00D562F4"/>
    <w:rsid w:val="00D5752B"/>
    <w:rsid w:val="00D63730"/>
    <w:rsid w:val="00D64C6C"/>
    <w:rsid w:val="00D651FB"/>
    <w:rsid w:val="00D66369"/>
    <w:rsid w:val="00D66488"/>
    <w:rsid w:val="00D66895"/>
    <w:rsid w:val="00D66AF1"/>
    <w:rsid w:val="00D66E55"/>
    <w:rsid w:val="00D67241"/>
    <w:rsid w:val="00D7321D"/>
    <w:rsid w:val="00D73234"/>
    <w:rsid w:val="00D775DF"/>
    <w:rsid w:val="00D80607"/>
    <w:rsid w:val="00D83C1C"/>
    <w:rsid w:val="00D87959"/>
    <w:rsid w:val="00D92205"/>
    <w:rsid w:val="00D946A7"/>
    <w:rsid w:val="00D94F5F"/>
    <w:rsid w:val="00D95B3E"/>
    <w:rsid w:val="00D965DA"/>
    <w:rsid w:val="00DA0E5A"/>
    <w:rsid w:val="00DA3478"/>
    <w:rsid w:val="00DA3844"/>
    <w:rsid w:val="00DB1D59"/>
    <w:rsid w:val="00DB2DB7"/>
    <w:rsid w:val="00DB6151"/>
    <w:rsid w:val="00DC20F1"/>
    <w:rsid w:val="00DC6B07"/>
    <w:rsid w:val="00DC7D55"/>
    <w:rsid w:val="00DD21B5"/>
    <w:rsid w:val="00DD3665"/>
    <w:rsid w:val="00DD5F48"/>
    <w:rsid w:val="00DE17F8"/>
    <w:rsid w:val="00DE24A9"/>
    <w:rsid w:val="00DE3932"/>
    <w:rsid w:val="00DF2079"/>
    <w:rsid w:val="00E029D3"/>
    <w:rsid w:val="00E054B6"/>
    <w:rsid w:val="00E14C23"/>
    <w:rsid w:val="00E15FFD"/>
    <w:rsid w:val="00E20ACD"/>
    <w:rsid w:val="00E228FF"/>
    <w:rsid w:val="00E26154"/>
    <w:rsid w:val="00E31224"/>
    <w:rsid w:val="00E31970"/>
    <w:rsid w:val="00E33499"/>
    <w:rsid w:val="00E37748"/>
    <w:rsid w:val="00E420F5"/>
    <w:rsid w:val="00E50809"/>
    <w:rsid w:val="00E52AC5"/>
    <w:rsid w:val="00E53309"/>
    <w:rsid w:val="00E54938"/>
    <w:rsid w:val="00E55EB9"/>
    <w:rsid w:val="00E562A8"/>
    <w:rsid w:val="00E64DD8"/>
    <w:rsid w:val="00E64E30"/>
    <w:rsid w:val="00E66DE7"/>
    <w:rsid w:val="00E6740C"/>
    <w:rsid w:val="00E70F92"/>
    <w:rsid w:val="00E71F19"/>
    <w:rsid w:val="00E7236A"/>
    <w:rsid w:val="00E72878"/>
    <w:rsid w:val="00E72910"/>
    <w:rsid w:val="00E857DA"/>
    <w:rsid w:val="00E86921"/>
    <w:rsid w:val="00E90CE6"/>
    <w:rsid w:val="00E9327E"/>
    <w:rsid w:val="00EA0BC9"/>
    <w:rsid w:val="00EA0EB5"/>
    <w:rsid w:val="00EA575C"/>
    <w:rsid w:val="00EA64F9"/>
    <w:rsid w:val="00EB0AD5"/>
    <w:rsid w:val="00EB0B7F"/>
    <w:rsid w:val="00EB15AB"/>
    <w:rsid w:val="00EB3014"/>
    <w:rsid w:val="00EB3F43"/>
    <w:rsid w:val="00EB663A"/>
    <w:rsid w:val="00EC0BCD"/>
    <w:rsid w:val="00EC2C79"/>
    <w:rsid w:val="00EC2F64"/>
    <w:rsid w:val="00EC50F1"/>
    <w:rsid w:val="00ED5A42"/>
    <w:rsid w:val="00ED7C45"/>
    <w:rsid w:val="00EE020B"/>
    <w:rsid w:val="00EE11C4"/>
    <w:rsid w:val="00EE1BE9"/>
    <w:rsid w:val="00EE358C"/>
    <w:rsid w:val="00EE4A76"/>
    <w:rsid w:val="00EE548E"/>
    <w:rsid w:val="00EF151E"/>
    <w:rsid w:val="00EF2DE9"/>
    <w:rsid w:val="00EF3886"/>
    <w:rsid w:val="00EF40FA"/>
    <w:rsid w:val="00EF48FE"/>
    <w:rsid w:val="00EF6E9B"/>
    <w:rsid w:val="00EF70FF"/>
    <w:rsid w:val="00EF73E1"/>
    <w:rsid w:val="00F00029"/>
    <w:rsid w:val="00F005C1"/>
    <w:rsid w:val="00F01734"/>
    <w:rsid w:val="00F02B18"/>
    <w:rsid w:val="00F07748"/>
    <w:rsid w:val="00F12232"/>
    <w:rsid w:val="00F12815"/>
    <w:rsid w:val="00F14C97"/>
    <w:rsid w:val="00F15821"/>
    <w:rsid w:val="00F163EC"/>
    <w:rsid w:val="00F16C5F"/>
    <w:rsid w:val="00F22286"/>
    <w:rsid w:val="00F272D0"/>
    <w:rsid w:val="00F32898"/>
    <w:rsid w:val="00F3293F"/>
    <w:rsid w:val="00F3296E"/>
    <w:rsid w:val="00F36C13"/>
    <w:rsid w:val="00F37F77"/>
    <w:rsid w:val="00F436A3"/>
    <w:rsid w:val="00F468B9"/>
    <w:rsid w:val="00F5052A"/>
    <w:rsid w:val="00F55A80"/>
    <w:rsid w:val="00F55E1F"/>
    <w:rsid w:val="00F56EA6"/>
    <w:rsid w:val="00F56F2A"/>
    <w:rsid w:val="00F572C7"/>
    <w:rsid w:val="00F62EA9"/>
    <w:rsid w:val="00F702E7"/>
    <w:rsid w:val="00F70354"/>
    <w:rsid w:val="00F84457"/>
    <w:rsid w:val="00F86AB4"/>
    <w:rsid w:val="00F96A40"/>
    <w:rsid w:val="00FA2B3C"/>
    <w:rsid w:val="00FA38A8"/>
    <w:rsid w:val="00FA4462"/>
    <w:rsid w:val="00FA46D1"/>
    <w:rsid w:val="00FB3970"/>
    <w:rsid w:val="00FC180C"/>
    <w:rsid w:val="00FC7022"/>
    <w:rsid w:val="00FC758B"/>
    <w:rsid w:val="00FC75AD"/>
    <w:rsid w:val="00FD0166"/>
    <w:rsid w:val="00FD046F"/>
    <w:rsid w:val="00FD0EE9"/>
    <w:rsid w:val="00FD1B7E"/>
    <w:rsid w:val="00FD72CF"/>
    <w:rsid w:val="00FD765F"/>
    <w:rsid w:val="00FE06B4"/>
    <w:rsid w:val="00FE3C4C"/>
    <w:rsid w:val="00FE772A"/>
    <w:rsid w:val="00FF1193"/>
    <w:rsid w:val="00FF57D6"/>
    <w:rsid w:val="010B772A"/>
    <w:rsid w:val="01C8A914"/>
    <w:rsid w:val="02904F84"/>
    <w:rsid w:val="02A87F0A"/>
    <w:rsid w:val="02C433E5"/>
    <w:rsid w:val="02E98A3B"/>
    <w:rsid w:val="02FD8250"/>
    <w:rsid w:val="03A7700F"/>
    <w:rsid w:val="03DEEB09"/>
    <w:rsid w:val="03FC7A21"/>
    <w:rsid w:val="04E6C18F"/>
    <w:rsid w:val="04FF9686"/>
    <w:rsid w:val="0531717B"/>
    <w:rsid w:val="054C65A3"/>
    <w:rsid w:val="05611F61"/>
    <w:rsid w:val="058DA825"/>
    <w:rsid w:val="05A26420"/>
    <w:rsid w:val="0601A54F"/>
    <w:rsid w:val="0602DCB0"/>
    <w:rsid w:val="060DC2E1"/>
    <w:rsid w:val="0633E08E"/>
    <w:rsid w:val="0659ED4F"/>
    <w:rsid w:val="06A59259"/>
    <w:rsid w:val="06D0BB8E"/>
    <w:rsid w:val="074CEDAA"/>
    <w:rsid w:val="077611A5"/>
    <w:rsid w:val="0812E631"/>
    <w:rsid w:val="08C28D1A"/>
    <w:rsid w:val="093B644A"/>
    <w:rsid w:val="096020AF"/>
    <w:rsid w:val="09741540"/>
    <w:rsid w:val="0980CEFE"/>
    <w:rsid w:val="09845A65"/>
    <w:rsid w:val="09DB4F3D"/>
    <w:rsid w:val="0AB4A7BE"/>
    <w:rsid w:val="0ABF38B3"/>
    <w:rsid w:val="0B1AE5F7"/>
    <w:rsid w:val="0B32151F"/>
    <w:rsid w:val="0B45F135"/>
    <w:rsid w:val="0B61DB2F"/>
    <w:rsid w:val="0B8A8866"/>
    <w:rsid w:val="0BBE060C"/>
    <w:rsid w:val="0BE6056F"/>
    <w:rsid w:val="0C062BF5"/>
    <w:rsid w:val="0C52613D"/>
    <w:rsid w:val="0C7B6A06"/>
    <w:rsid w:val="0C893930"/>
    <w:rsid w:val="0D482C40"/>
    <w:rsid w:val="0D7DEF44"/>
    <w:rsid w:val="0D9397CE"/>
    <w:rsid w:val="0DA35A82"/>
    <w:rsid w:val="0E371EDC"/>
    <w:rsid w:val="0EC34803"/>
    <w:rsid w:val="0ECF8E1E"/>
    <w:rsid w:val="0EEF75AF"/>
    <w:rsid w:val="0EEF9BA2"/>
    <w:rsid w:val="0F202B2B"/>
    <w:rsid w:val="0F29FACB"/>
    <w:rsid w:val="0F634822"/>
    <w:rsid w:val="0FCA5348"/>
    <w:rsid w:val="0FCD4F98"/>
    <w:rsid w:val="0FE3F7F2"/>
    <w:rsid w:val="0FFBE168"/>
    <w:rsid w:val="103B0FC5"/>
    <w:rsid w:val="10969A35"/>
    <w:rsid w:val="111D38F5"/>
    <w:rsid w:val="11678426"/>
    <w:rsid w:val="1215A46F"/>
    <w:rsid w:val="12D0D693"/>
    <w:rsid w:val="138DB160"/>
    <w:rsid w:val="140B7E92"/>
    <w:rsid w:val="1413B544"/>
    <w:rsid w:val="14CF8831"/>
    <w:rsid w:val="14ECC41A"/>
    <w:rsid w:val="14FBB29E"/>
    <w:rsid w:val="14FDAA00"/>
    <w:rsid w:val="15380DB8"/>
    <w:rsid w:val="1608E950"/>
    <w:rsid w:val="160A3B74"/>
    <w:rsid w:val="160E15C2"/>
    <w:rsid w:val="160EDE98"/>
    <w:rsid w:val="1665EF1B"/>
    <w:rsid w:val="16D3DE19"/>
    <w:rsid w:val="16ED0676"/>
    <w:rsid w:val="170C6139"/>
    <w:rsid w:val="171AA61D"/>
    <w:rsid w:val="172C6372"/>
    <w:rsid w:val="17AEBD1B"/>
    <w:rsid w:val="18A9F699"/>
    <w:rsid w:val="19111070"/>
    <w:rsid w:val="1950FA1A"/>
    <w:rsid w:val="1973E752"/>
    <w:rsid w:val="199B0E0D"/>
    <w:rsid w:val="19D5C0CE"/>
    <w:rsid w:val="19E401CC"/>
    <w:rsid w:val="1A3A7281"/>
    <w:rsid w:val="1A523AA0"/>
    <w:rsid w:val="1ADF1585"/>
    <w:rsid w:val="1B7CDBB3"/>
    <w:rsid w:val="1B9585C8"/>
    <w:rsid w:val="1BA74F3C"/>
    <w:rsid w:val="1BB3C1E3"/>
    <w:rsid w:val="1C41B00C"/>
    <w:rsid w:val="1C4DB2ED"/>
    <w:rsid w:val="1C9FE7E5"/>
    <w:rsid w:val="1D14D978"/>
    <w:rsid w:val="1D6E9927"/>
    <w:rsid w:val="1D711A39"/>
    <w:rsid w:val="1DC5E828"/>
    <w:rsid w:val="1DD589A8"/>
    <w:rsid w:val="1DEF1CF0"/>
    <w:rsid w:val="1E2158D9"/>
    <w:rsid w:val="1E4D730B"/>
    <w:rsid w:val="1E6717BB"/>
    <w:rsid w:val="1E7DD94A"/>
    <w:rsid w:val="1EA077BB"/>
    <w:rsid w:val="1ED4572E"/>
    <w:rsid w:val="1F73EEE5"/>
    <w:rsid w:val="1FD3D263"/>
    <w:rsid w:val="203A5925"/>
    <w:rsid w:val="20BD21CD"/>
    <w:rsid w:val="2105B17D"/>
    <w:rsid w:val="2126B51D"/>
    <w:rsid w:val="2140B7A8"/>
    <w:rsid w:val="21CA0B04"/>
    <w:rsid w:val="21E0C6BD"/>
    <w:rsid w:val="22203EFC"/>
    <w:rsid w:val="227E8D4E"/>
    <w:rsid w:val="22C21392"/>
    <w:rsid w:val="22CC7BEA"/>
    <w:rsid w:val="22D2A0F6"/>
    <w:rsid w:val="22E2A721"/>
    <w:rsid w:val="2317386C"/>
    <w:rsid w:val="239AB5C0"/>
    <w:rsid w:val="23A769FD"/>
    <w:rsid w:val="244933B8"/>
    <w:rsid w:val="24A6FC73"/>
    <w:rsid w:val="24EBE05B"/>
    <w:rsid w:val="25561F08"/>
    <w:rsid w:val="259C6331"/>
    <w:rsid w:val="25B8700E"/>
    <w:rsid w:val="25CD0E32"/>
    <w:rsid w:val="260F01DD"/>
    <w:rsid w:val="261A95E6"/>
    <w:rsid w:val="263C6B2D"/>
    <w:rsid w:val="264187A7"/>
    <w:rsid w:val="2651528F"/>
    <w:rsid w:val="26562D08"/>
    <w:rsid w:val="26FEB759"/>
    <w:rsid w:val="27C67725"/>
    <w:rsid w:val="27CC180B"/>
    <w:rsid w:val="27F016EA"/>
    <w:rsid w:val="28F2927A"/>
    <w:rsid w:val="29676431"/>
    <w:rsid w:val="29D96D33"/>
    <w:rsid w:val="2A1D9477"/>
    <w:rsid w:val="2A453828"/>
    <w:rsid w:val="2A5A53D9"/>
    <w:rsid w:val="2B528EE3"/>
    <w:rsid w:val="2BA41922"/>
    <w:rsid w:val="2BA9F3C5"/>
    <w:rsid w:val="2BC30096"/>
    <w:rsid w:val="2C1E1E92"/>
    <w:rsid w:val="2C4FC33A"/>
    <w:rsid w:val="2C77C44D"/>
    <w:rsid w:val="2D088F82"/>
    <w:rsid w:val="2D2C76CC"/>
    <w:rsid w:val="2D48322F"/>
    <w:rsid w:val="2DECE363"/>
    <w:rsid w:val="2E7D5257"/>
    <w:rsid w:val="2EB21612"/>
    <w:rsid w:val="2F000427"/>
    <w:rsid w:val="2F582D75"/>
    <w:rsid w:val="2FB56688"/>
    <w:rsid w:val="308645DC"/>
    <w:rsid w:val="30B5D904"/>
    <w:rsid w:val="30BEDD8F"/>
    <w:rsid w:val="30DB9803"/>
    <w:rsid w:val="30E3722E"/>
    <w:rsid w:val="313711ED"/>
    <w:rsid w:val="31F1031A"/>
    <w:rsid w:val="31FD2F0C"/>
    <w:rsid w:val="3262F092"/>
    <w:rsid w:val="328534E7"/>
    <w:rsid w:val="328B5D50"/>
    <w:rsid w:val="3367655E"/>
    <w:rsid w:val="339984AE"/>
    <w:rsid w:val="33AB4E60"/>
    <w:rsid w:val="33D07271"/>
    <w:rsid w:val="33F10504"/>
    <w:rsid w:val="33FB38D2"/>
    <w:rsid w:val="34442CC8"/>
    <w:rsid w:val="348337F7"/>
    <w:rsid w:val="348AA286"/>
    <w:rsid w:val="34D1A420"/>
    <w:rsid w:val="34E15753"/>
    <w:rsid w:val="351FF3E2"/>
    <w:rsid w:val="3543ED06"/>
    <w:rsid w:val="355D7302"/>
    <w:rsid w:val="35A5968C"/>
    <w:rsid w:val="3655B6AF"/>
    <w:rsid w:val="3689601E"/>
    <w:rsid w:val="36C7AFE5"/>
    <w:rsid w:val="3753E4C8"/>
    <w:rsid w:val="38A3E394"/>
    <w:rsid w:val="38CBA03E"/>
    <w:rsid w:val="38E33912"/>
    <w:rsid w:val="38FF043C"/>
    <w:rsid w:val="398FA8C8"/>
    <w:rsid w:val="399A69FD"/>
    <w:rsid w:val="39A48B40"/>
    <w:rsid w:val="3AF5C611"/>
    <w:rsid w:val="3B51A3DC"/>
    <w:rsid w:val="3C2A0AC5"/>
    <w:rsid w:val="3C343B02"/>
    <w:rsid w:val="3CFC76A4"/>
    <w:rsid w:val="3D56DF76"/>
    <w:rsid w:val="3D9D859C"/>
    <w:rsid w:val="3E2A0F5A"/>
    <w:rsid w:val="3E4ACEF5"/>
    <w:rsid w:val="3F0BA7EE"/>
    <w:rsid w:val="3F1E1F03"/>
    <w:rsid w:val="3FA6CB2A"/>
    <w:rsid w:val="3FDC1AF2"/>
    <w:rsid w:val="4013CCC4"/>
    <w:rsid w:val="404A1039"/>
    <w:rsid w:val="40ABC277"/>
    <w:rsid w:val="40D068CB"/>
    <w:rsid w:val="40D5ABFE"/>
    <w:rsid w:val="40E68263"/>
    <w:rsid w:val="415A1F82"/>
    <w:rsid w:val="41B48880"/>
    <w:rsid w:val="422785F5"/>
    <w:rsid w:val="425486B9"/>
    <w:rsid w:val="42BD64E0"/>
    <w:rsid w:val="431A4DFE"/>
    <w:rsid w:val="4343E85D"/>
    <w:rsid w:val="43C16372"/>
    <w:rsid w:val="448BD820"/>
    <w:rsid w:val="44A7D384"/>
    <w:rsid w:val="44CDE26D"/>
    <w:rsid w:val="457DA326"/>
    <w:rsid w:val="45AF628C"/>
    <w:rsid w:val="45C80C06"/>
    <w:rsid w:val="45CDAF9B"/>
    <w:rsid w:val="460FE1DC"/>
    <w:rsid w:val="465D0132"/>
    <w:rsid w:val="46AAB0B3"/>
    <w:rsid w:val="46BA89EA"/>
    <w:rsid w:val="470EC3A9"/>
    <w:rsid w:val="47224ECA"/>
    <w:rsid w:val="474236E9"/>
    <w:rsid w:val="475EBBFB"/>
    <w:rsid w:val="476BFE94"/>
    <w:rsid w:val="48C2C3FC"/>
    <w:rsid w:val="48FD425C"/>
    <w:rsid w:val="49054F9F"/>
    <w:rsid w:val="493DD2FD"/>
    <w:rsid w:val="4973FF74"/>
    <w:rsid w:val="49766FD8"/>
    <w:rsid w:val="49842DA8"/>
    <w:rsid w:val="49B47FD7"/>
    <w:rsid w:val="4A0C4418"/>
    <w:rsid w:val="4A556A17"/>
    <w:rsid w:val="4A82D2E1"/>
    <w:rsid w:val="4A8A84BE"/>
    <w:rsid w:val="4A8C3A7A"/>
    <w:rsid w:val="4ACE3287"/>
    <w:rsid w:val="4AD0AC56"/>
    <w:rsid w:val="4B2E2126"/>
    <w:rsid w:val="4B7003BE"/>
    <w:rsid w:val="4BB21DF0"/>
    <w:rsid w:val="4C3741D7"/>
    <w:rsid w:val="4C58BDBC"/>
    <w:rsid w:val="4CB31A59"/>
    <w:rsid w:val="4D05E42A"/>
    <w:rsid w:val="4D0FFDD5"/>
    <w:rsid w:val="4D16FAB8"/>
    <w:rsid w:val="4D378DBC"/>
    <w:rsid w:val="4D9881D0"/>
    <w:rsid w:val="4E125D4D"/>
    <w:rsid w:val="4E4EECAA"/>
    <w:rsid w:val="4E5EB9DB"/>
    <w:rsid w:val="4E7A600A"/>
    <w:rsid w:val="4E993AE1"/>
    <w:rsid w:val="4ED55DF6"/>
    <w:rsid w:val="4F260F41"/>
    <w:rsid w:val="4F35F938"/>
    <w:rsid w:val="4F3B8120"/>
    <w:rsid w:val="4F870B92"/>
    <w:rsid w:val="4F888D30"/>
    <w:rsid w:val="4FEEBC88"/>
    <w:rsid w:val="501B2E13"/>
    <w:rsid w:val="503CCA10"/>
    <w:rsid w:val="50EFB8E5"/>
    <w:rsid w:val="513D4423"/>
    <w:rsid w:val="5192A60E"/>
    <w:rsid w:val="51F4788C"/>
    <w:rsid w:val="52A682BB"/>
    <w:rsid w:val="52AA3FB7"/>
    <w:rsid w:val="52F64F4B"/>
    <w:rsid w:val="539D7490"/>
    <w:rsid w:val="53D025F5"/>
    <w:rsid w:val="53F1B325"/>
    <w:rsid w:val="547244E6"/>
    <w:rsid w:val="54C9D56A"/>
    <w:rsid w:val="5538A619"/>
    <w:rsid w:val="5570804B"/>
    <w:rsid w:val="56025F7D"/>
    <w:rsid w:val="560879BB"/>
    <w:rsid w:val="5627E581"/>
    <w:rsid w:val="56FADD78"/>
    <w:rsid w:val="5706949B"/>
    <w:rsid w:val="571C87B0"/>
    <w:rsid w:val="5728962C"/>
    <w:rsid w:val="57471E3C"/>
    <w:rsid w:val="575741A4"/>
    <w:rsid w:val="57E0D6A6"/>
    <w:rsid w:val="583507B6"/>
    <w:rsid w:val="58A9ADE0"/>
    <w:rsid w:val="58D1956F"/>
    <w:rsid w:val="59887627"/>
    <w:rsid w:val="59ADE194"/>
    <w:rsid w:val="59CF24BD"/>
    <w:rsid w:val="5A13730D"/>
    <w:rsid w:val="5A261A19"/>
    <w:rsid w:val="5A329DAF"/>
    <w:rsid w:val="5A6B95F0"/>
    <w:rsid w:val="5A7EB342"/>
    <w:rsid w:val="5B1C5DBD"/>
    <w:rsid w:val="5BF17DBE"/>
    <w:rsid w:val="5BF37C8E"/>
    <w:rsid w:val="5BF76BCD"/>
    <w:rsid w:val="5C42B2EE"/>
    <w:rsid w:val="5C4C4C15"/>
    <w:rsid w:val="5C89F18E"/>
    <w:rsid w:val="5CDE5D8D"/>
    <w:rsid w:val="5CF2A1B6"/>
    <w:rsid w:val="5E866ECA"/>
    <w:rsid w:val="5E9992C6"/>
    <w:rsid w:val="5ECCE0A1"/>
    <w:rsid w:val="5EE40682"/>
    <w:rsid w:val="60104B60"/>
    <w:rsid w:val="601FF30B"/>
    <w:rsid w:val="607CA23E"/>
    <w:rsid w:val="6082EED1"/>
    <w:rsid w:val="60DDFD1F"/>
    <w:rsid w:val="61345DBD"/>
    <w:rsid w:val="614DAF72"/>
    <w:rsid w:val="61A5B2FE"/>
    <w:rsid w:val="61FD229D"/>
    <w:rsid w:val="624629DB"/>
    <w:rsid w:val="627287A1"/>
    <w:rsid w:val="628EF19B"/>
    <w:rsid w:val="62A99A96"/>
    <w:rsid w:val="62CE3978"/>
    <w:rsid w:val="62E16AA6"/>
    <w:rsid w:val="63643D5C"/>
    <w:rsid w:val="642C429A"/>
    <w:rsid w:val="6440E2DB"/>
    <w:rsid w:val="64456AF7"/>
    <w:rsid w:val="6445AA0B"/>
    <w:rsid w:val="64B5FBC7"/>
    <w:rsid w:val="6547DAAB"/>
    <w:rsid w:val="65DE0766"/>
    <w:rsid w:val="65E13D7C"/>
    <w:rsid w:val="6623EDE1"/>
    <w:rsid w:val="668B44FF"/>
    <w:rsid w:val="67AF8F40"/>
    <w:rsid w:val="67C552F1"/>
    <w:rsid w:val="67F2CF41"/>
    <w:rsid w:val="682A1B3B"/>
    <w:rsid w:val="686DD9EF"/>
    <w:rsid w:val="6875CC6C"/>
    <w:rsid w:val="68B607A3"/>
    <w:rsid w:val="6971B0D8"/>
    <w:rsid w:val="6A6FEB9A"/>
    <w:rsid w:val="6ADCF1C8"/>
    <w:rsid w:val="6AE60262"/>
    <w:rsid w:val="6B2DAC9B"/>
    <w:rsid w:val="6B3CC887"/>
    <w:rsid w:val="6B562E65"/>
    <w:rsid w:val="6B72FB6A"/>
    <w:rsid w:val="6CC2F4AA"/>
    <w:rsid w:val="6D02BD1B"/>
    <w:rsid w:val="6D175E40"/>
    <w:rsid w:val="6D2695CE"/>
    <w:rsid w:val="6D9AB7CE"/>
    <w:rsid w:val="6DA42F20"/>
    <w:rsid w:val="6DD9B9FA"/>
    <w:rsid w:val="6E4E639C"/>
    <w:rsid w:val="6EC3CAD1"/>
    <w:rsid w:val="6F18B3EE"/>
    <w:rsid w:val="6F79B749"/>
    <w:rsid w:val="70375518"/>
    <w:rsid w:val="7048E2D2"/>
    <w:rsid w:val="70B2387C"/>
    <w:rsid w:val="71631848"/>
    <w:rsid w:val="71C68814"/>
    <w:rsid w:val="71D15EDD"/>
    <w:rsid w:val="71E79C91"/>
    <w:rsid w:val="7263FCE4"/>
    <w:rsid w:val="7273E359"/>
    <w:rsid w:val="72878669"/>
    <w:rsid w:val="72946321"/>
    <w:rsid w:val="72978A81"/>
    <w:rsid w:val="731CE9F9"/>
    <w:rsid w:val="7371674E"/>
    <w:rsid w:val="7379FAC3"/>
    <w:rsid w:val="737EFFD0"/>
    <w:rsid w:val="73AEFC46"/>
    <w:rsid w:val="744AA0C1"/>
    <w:rsid w:val="74A59E76"/>
    <w:rsid w:val="74C6F0B4"/>
    <w:rsid w:val="75073BD2"/>
    <w:rsid w:val="750C9C1A"/>
    <w:rsid w:val="75203A5A"/>
    <w:rsid w:val="753DE712"/>
    <w:rsid w:val="75E6244B"/>
    <w:rsid w:val="7671EC27"/>
    <w:rsid w:val="773B4712"/>
    <w:rsid w:val="77654E14"/>
    <w:rsid w:val="7795A532"/>
    <w:rsid w:val="77DAA061"/>
    <w:rsid w:val="77E255ED"/>
    <w:rsid w:val="77F76BB5"/>
    <w:rsid w:val="78471394"/>
    <w:rsid w:val="7851AB41"/>
    <w:rsid w:val="7887382F"/>
    <w:rsid w:val="78C07B5C"/>
    <w:rsid w:val="78C61BA1"/>
    <w:rsid w:val="79118169"/>
    <w:rsid w:val="797C31F5"/>
    <w:rsid w:val="79DBF68F"/>
    <w:rsid w:val="7A0F5606"/>
    <w:rsid w:val="7A359CD0"/>
    <w:rsid w:val="7A381B5C"/>
    <w:rsid w:val="7A5A710C"/>
    <w:rsid w:val="7AAC1DF4"/>
    <w:rsid w:val="7AEE6A21"/>
    <w:rsid w:val="7B3526BD"/>
    <w:rsid w:val="7B67A01E"/>
    <w:rsid w:val="7B7221C5"/>
    <w:rsid w:val="7B8C50C4"/>
    <w:rsid w:val="7BC48CB5"/>
    <w:rsid w:val="7BDF6DF9"/>
    <w:rsid w:val="7C1E2AAC"/>
    <w:rsid w:val="7C2DA2BE"/>
    <w:rsid w:val="7DAFE3C3"/>
    <w:rsid w:val="7DCD1703"/>
    <w:rsid w:val="7E2D1610"/>
    <w:rsid w:val="7E5D5607"/>
    <w:rsid w:val="7ECDF7F4"/>
    <w:rsid w:val="7F295E8F"/>
    <w:rsid w:val="7F330CCD"/>
    <w:rsid w:val="7F50DDFE"/>
    <w:rsid w:val="7F732533"/>
    <w:rsid w:val="7FBA08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87B90"/>
  <w15:chartTrackingRefBased/>
  <w15:docId w15:val="{EE29D48D-22CC-45C5-BECD-D973200E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66"/>
    <w:rPr>
      <w:rFonts w:eastAsiaTheme="minorEastAsia"/>
      <w:sz w:val="24"/>
    </w:rPr>
  </w:style>
  <w:style w:type="paragraph" w:styleId="Heading1">
    <w:name w:val="heading 1"/>
    <w:basedOn w:val="Normal"/>
    <w:next w:val="Normal"/>
    <w:link w:val="Heading1Char"/>
    <w:uiPriority w:val="9"/>
    <w:qFormat/>
    <w:rsid w:val="00CA6D05"/>
    <w:pPr>
      <w:keepNext/>
      <w:keepLines/>
      <w:spacing w:after="0" w:line="240" w:lineRule="auto"/>
      <w:outlineLvl w:val="0"/>
    </w:pPr>
    <w:rPr>
      <w:rFonts w:ascii="Calibri" w:eastAsiaTheme="majorEastAsia" w:hAnsi="Calibri" w:cs="Calibri"/>
      <w:b/>
      <w:bCs/>
      <w:sz w:val="28"/>
      <w:szCs w:val="28"/>
      <w:shd w:val="clear" w:color="auto" w:fill="FFFFFF"/>
    </w:rPr>
  </w:style>
  <w:style w:type="paragraph" w:styleId="Heading2">
    <w:name w:val="heading 2"/>
    <w:basedOn w:val="Normal"/>
    <w:next w:val="Normal"/>
    <w:link w:val="Heading2Char"/>
    <w:uiPriority w:val="9"/>
    <w:unhideWhenUsed/>
    <w:qFormat/>
    <w:rsid w:val="00737740"/>
    <w:pPr>
      <w:keepNext/>
      <w:keepLines/>
      <w:spacing w:after="0" w:line="240" w:lineRule="auto"/>
      <w:outlineLvl w:val="1"/>
    </w:pPr>
    <w:rPr>
      <w:rFonts w:eastAsiaTheme="majorEastAsia" w:cstheme="minorHAnsi"/>
      <w:b/>
      <w:bCs/>
      <w:szCs w:val="24"/>
    </w:rPr>
  </w:style>
  <w:style w:type="paragraph" w:styleId="Heading3">
    <w:name w:val="heading 3"/>
    <w:basedOn w:val="Normal"/>
    <w:next w:val="Normal"/>
    <w:link w:val="Heading3Char"/>
    <w:uiPriority w:val="9"/>
    <w:semiHidden/>
    <w:unhideWhenUsed/>
    <w:qFormat/>
    <w:rsid w:val="00C46B9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D05"/>
    <w:rPr>
      <w:rFonts w:ascii="Calibri" w:eastAsiaTheme="majorEastAsia" w:hAnsi="Calibri" w:cs="Calibri"/>
      <w:b/>
      <w:bCs/>
      <w:sz w:val="28"/>
      <w:szCs w:val="28"/>
    </w:rPr>
  </w:style>
  <w:style w:type="table" w:styleId="TableGrid">
    <w:name w:val="Table Grid"/>
    <w:basedOn w:val="TableNormal"/>
    <w:uiPriority w:val="59"/>
    <w:rsid w:val="00FD0166"/>
    <w:pPr>
      <w:spacing w:after="0" w:line="240" w:lineRule="auto"/>
    </w:pPr>
    <w:tblPr/>
  </w:style>
  <w:style w:type="paragraph" w:customStyle="1" w:styleId="paragraph">
    <w:name w:val="paragraph"/>
    <w:basedOn w:val="Normal"/>
    <w:rsid w:val="00FD016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FD0166"/>
  </w:style>
  <w:style w:type="character" w:customStyle="1" w:styleId="eop">
    <w:name w:val="eop"/>
    <w:basedOn w:val="DefaultParagraphFont"/>
    <w:rsid w:val="00FD0166"/>
  </w:style>
  <w:style w:type="paragraph" w:styleId="ListParagraph">
    <w:name w:val="List Paragraph"/>
    <w:basedOn w:val="Normal"/>
    <w:link w:val="ListParagraphChar"/>
    <w:uiPriority w:val="34"/>
    <w:qFormat/>
    <w:rsid w:val="00FD0166"/>
    <w:pPr>
      <w:ind w:left="720"/>
      <w:contextualSpacing/>
    </w:pPr>
  </w:style>
  <w:style w:type="paragraph" w:customStyle="1" w:styleId="Default">
    <w:name w:val="Default"/>
    <w:rsid w:val="00FD0166"/>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FD0166"/>
    <w:rPr>
      <w:rFonts w:eastAsiaTheme="minorEastAsia"/>
      <w:sz w:val="24"/>
    </w:rPr>
  </w:style>
  <w:style w:type="table" w:customStyle="1" w:styleId="TableGrid2">
    <w:name w:val="Table Grid2"/>
    <w:basedOn w:val="TableNormal"/>
    <w:next w:val="TableGrid"/>
    <w:uiPriority w:val="59"/>
    <w:rsid w:val="00FD0166"/>
    <w:pPr>
      <w:spacing w:after="0" w:line="240" w:lineRule="auto"/>
    </w:pPr>
    <w:tblPr/>
  </w:style>
  <w:style w:type="character" w:styleId="Hyperlink">
    <w:name w:val="Hyperlink"/>
    <w:basedOn w:val="DefaultParagraphFont"/>
    <w:uiPriority w:val="99"/>
    <w:unhideWhenUsed/>
    <w:rsid w:val="00031A5F"/>
    <w:rPr>
      <w:color w:val="0000FF"/>
      <w:u w:val="single"/>
    </w:rPr>
  </w:style>
  <w:style w:type="character" w:styleId="UnresolvedMention">
    <w:name w:val="Unresolved Mention"/>
    <w:basedOn w:val="DefaultParagraphFont"/>
    <w:uiPriority w:val="99"/>
    <w:semiHidden/>
    <w:unhideWhenUsed/>
    <w:rsid w:val="00353BEE"/>
    <w:rPr>
      <w:color w:val="605E5C"/>
      <w:shd w:val="clear" w:color="auto" w:fill="E1DFDD"/>
    </w:rPr>
  </w:style>
  <w:style w:type="character" w:styleId="FollowedHyperlink">
    <w:name w:val="FollowedHyperlink"/>
    <w:basedOn w:val="DefaultParagraphFont"/>
    <w:uiPriority w:val="99"/>
    <w:semiHidden/>
    <w:unhideWhenUsed/>
    <w:rsid w:val="008D6719"/>
    <w:rPr>
      <w:color w:val="954F72" w:themeColor="followedHyperlink"/>
      <w:u w:val="single"/>
    </w:rPr>
  </w:style>
  <w:style w:type="paragraph" w:styleId="NormalWeb">
    <w:name w:val="Normal (Web)"/>
    <w:basedOn w:val="Normal"/>
    <w:uiPriority w:val="99"/>
    <w:semiHidden/>
    <w:unhideWhenUsed/>
    <w:rsid w:val="009C1949"/>
    <w:rPr>
      <w:rFonts w:ascii="Times New Roman" w:hAnsi="Times New Roman" w:cs="Times New Roman"/>
      <w:szCs w:val="24"/>
    </w:rPr>
  </w:style>
  <w:style w:type="paragraph" w:customStyle="1" w:styleId="dce-acf-repeater-item">
    <w:name w:val="dce-acf-repeater-item"/>
    <w:basedOn w:val="Normal"/>
    <w:rsid w:val="00F468B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repeater-item">
    <w:name w:val="repeater-item"/>
    <w:basedOn w:val="DefaultParagraphFont"/>
    <w:rsid w:val="00F468B9"/>
  </w:style>
  <w:style w:type="paragraph" w:styleId="Header">
    <w:name w:val="header"/>
    <w:basedOn w:val="Normal"/>
    <w:link w:val="HeaderChar"/>
    <w:uiPriority w:val="99"/>
    <w:unhideWhenUsed/>
    <w:rsid w:val="00E67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40C"/>
    <w:rPr>
      <w:rFonts w:eastAsiaTheme="minorEastAsia"/>
      <w:sz w:val="24"/>
    </w:rPr>
  </w:style>
  <w:style w:type="paragraph" w:styleId="Footer">
    <w:name w:val="footer"/>
    <w:basedOn w:val="Normal"/>
    <w:link w:val="FooterChar"/>
    <w:uiPriority w:val="99"/>
    <w:unhideWhenUsed/>
    <w:rsid w:val="00E67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40C"/>
    <w:rPr>
      <w:rFonts w:eastAsiaTheme="minorEastAsia"/>
      <w:sz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3Char">
    <w:name w:val="Heading 3 Char"/>
    <w:basedOn w:val="DefaultParagraphFont"/>
    <w:link w:val="Heading3"/>
    <w:uiPriority w:val="9"/>
    <w:semiHidden/>
    <w:rsid w:val="00C46B90"/>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737740"/>
    <w:rPr>
      <w:rFonts w:eastAsiaTheme="majorEastAsia" w:cstheme="minorHAnsi"/>
      <w:b/>
      <w:bCs/>
      <w:sz w:val="24"/>
      <w:szCs w:val="24"/>
    </w:rPr>
  </w:style>
  <w:style w:type="paragraph" w:styleId="Revision">
    <w:name w:val="Revision"/>
    <w:hidden/>
    <w:uiPriority w:val="99"/>
    <w:semiHidden/>
    <w:rsid w:val="00787408"/>
    <w:pPr>
      <w:spacing w:after="0" w:line="240" w:lineRule="auto"/>
    </w:pPr>
    <w:rPr>
      <w:rFonts w:eastAsiaTheme="minorEastAsia"/>
      <w:sz w:val="24"/>
    </w:rPr>
  </w:style>
  <w:style w:type="character" w:styleId="Strong">
    <w:name w:val="Strong"/>
    <w:basedOn w:val="DefaultParagraphFont"/>
    <w:uiPriority w:val="22"/>
    <w:qFormat/>
    <w:rsid w:val="004F5563"/>
    <w:rPr>
      <w:b/>
      <w:bCs/>
    </w:rPr>
  </w:style>
  <w:style w:type="paragraph" w:styleId="TOCHeading">
    <w:name w:val="TOC Heading"/>
    <w:basedOn w:val="Heading1"/>
    <w:next w:val="Normal"/>
    <w:uiPriority w:val="39"/>
    <w:unhideWhenUsed/>
    <w:qFormat/>
    <w:rsid w:val="0020454F"/>
    <w:pPr>
      <w:outlineLvl w:val="9"/>
    </w:pPr>
    <w:rPr>
      <w:rFonts w:asciiTheme="majorHAnsi"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20454F"/>
    <w:pPr>
      <w:spacing w:after="100"/>
    </w:pPr>
  </w:style>
  <w:style w:type="paragraph" w:styleId="TOC2">
    <w:name w:val="toc 2"/>
    <w:basedOn w:val="Normal"/>
    <w:next w:val="Normal"/>
    <w:autoRedefine/>
    <w:uiPriority w:val="39"/>
    <w:unhideWhenUsed/>
    <w:rsid w:val="008637A7"/>
    <w:pPr>
      <w:spacing w:after="100"/>
      <w:ind w:left="240"/>
    </w:pPr>
  </w:style>
  <w:style w:type="paragraph" w:styleId="CommentSubject">
    <w:name w:val="annotation subject"/>
    <w:basedOn w:val="CommentText"/>
    <w:next w:val="CommentText"/>
    <w:link w:val="CommentSubjectChar"/>
    <w:uiPriority w:val="99"/>
    <w:semiHidden/>
    <w:unhideWhenUsed/>
    <w:rsid w:val="005931C9"/>
    <w:rPr>
      <w:b/>
      <w:bCs/>
    </w:rPr>
  </w:style>
  <w:style w:type="character" w:customStyle="1" w:styleId="CommentSubjectChar">
    <w:name w:val="Comment Subject Char"/>
    <w:basedOn w:val="CommentTextChar"/>
    <w:link w:val="CommentSubject"/>
    <w:uiPriority w:val="99"/>
    <w:semiHidden/>
    <w:rsid w:val="005931C9"/>
    <w:rPr>
      <w:rFonts w:eastAsiaTheme="minorEastAsia"/>
      <w:b/>
      <w:bCs/>
      <w:sz w:val="20"/>
      <w:szCs w:val="20"/>
    </w:rPr>
  </w:style>
  <w:style w:type="paragraph" w:styleId="Title">
    <w:name w:val="Title"/>
    <w:basedOn w:val="Normal"/>
    <w:next w:val="Normal"/>
    <w:link w:val="TitleChar"/>
    <w:uiPriority w:val="10"/>
    <w:qFormat/>
    <w:rsid w:val="00E7236A"/>
    <w:pPr>
      <w:spacing w:after="0" w:line="240" w:lineRule="auto"/>
      <w:contextualSpacing/>
    </w:pPr>
    <w:rPr>
      <w:rFonts w:eastAsiaTheme="majorEastAsia" w:cstheme="majorBidi"/>
      <w:b/>
      <w:spacing w:val="-10"/>
      <w:kern w:val="28"/>
      <w:sz w:val="96"/>
      <w:szCs w:val="56"/>
    </w:rPr>
  </w:style>
  <w:style w:type="character" w:customStyle="1" w:styleId="TitleChar">
    <w:name w:val="Title Char"/>
    <w:basedOn w:val="DefaultParagraphFont"/>
    <w:link w:val="Title"/>
    <w:uiPriority w:val="10"/>
    <w:rsid w:val="00E7236A"/>
    <w:rPr>
      <w:rFonts w:eastAsiaTheme="majorEastAsia" w:cstheme="majorBidi"/>
      <w:b/>
      <w:spacing w:val="-10"/>
      <w:kern w:val="28"/>
      <w:sz w:val="9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8887">
      <w:bodyDiv w:val="1"/>
      <w:marLeft w:val="0"/>
      <w:marRight w:val="0"/>
      <w:marTop w:val="0"/>
      <w:marBottom w:val="0"/>
      <w:divBdr>
        <w:top w:val="none" w:sz="0" w:space="0" w:color="auto"/>
        <w:left w:val="none" w:sz="0" w:space="0" w:color="auto"/>
        <w:bottom w:val="none" w:sz="0" w:space="0" w:color="auto"/>
        <w:right w:val="none" w:sz="0" w:space="0" w:color="auto"/>
      </w:divBdr>
    </w:div>
    <w:div w:id="49959542">
      <w:bodyDiv w:val="1"/>
      <w:marLeft w:val="0"/>
      <w:marRight w:val="0"/>
      <w:marTop w:val="0"/>
      <w:marBottom w:val="0"/>
      <w:divBdr>
        <w:top w:val="none" w:sz="0" w:space="0" w:color="auto"/>
        <w:left w:val="none" w:sz="0" w:space="0" w:color="auto"/>
        <w:bottom w:val="none" w:sz="0" w:space="0" w:color="auto"/>
        <w:right w:val="none" w:sz="0" w:space="0" w:color="auto"/>
      </w:divBdr>
    </w:div>
    <w:div w:id="73746708">
      <w:bodyDiv w:val="1"/>
      <w:marLeft w:val="0"/>
      <w:marRight w:val="0"/>
      <w:marTop w:val="0"/>
      <w:marBottom w:val="0"/>
      <w:divBdr>
        <w:top w:val="none" w:sz="0" w:space="0" w:color="auto"/>
        <w:left w:val="none" w:sz="0" w:space="0" w:color="auto"/>
        <w:bottom w:val="none" w:sz="0" w:space="0" w:color="auto"/>
        <w:right w:val="none" w:sz="0" w:space="0" w:color="auto"/>
      </w:divBdr>
    </w:div>
    <w:div w:id="83576714">
      <w:bodyDiv w:val="1"/>
      <w:marLeft w:val="0"/>
      <w:marRight w:val="0"/>
      <w:marTop w:val="0"/>
      <w:marBottom w:val="0"/>
      <w:divBdr>
        <w:top w:val="none" w:sz="0" w:space="0" w:color="auto"/>
        <w:left w:val="none" w:sz="0" w:space="0" w:color="auto"/>
        <w:bottom w:val="none" w:sz="0" w:space="0" w:color="auto"/>
        <w:right w:val="none" w:sz="0" w:space="0" w:color="auto"/>
      </w:divBdr>
    </w:div>
    <w:div w:id="109521295">
      <w:bodyDiv w:val="1"/>
      <w:marLeft w:val="0"/>
      <w:marRight w:val="0"/>
      <w:marTop w:val="0"/>
      <w:marBottom w:val="0"/>
      <w:divBdr>
        <w:top w:val="none" w:sz="0" w:space="0" w:color="auto"/>
        <w:left w:val="none" w:sz="0" w:space="0" w:color="auto"/>
        <w:bottom w:val="none" w:sz="0" w:space="0" w:color="auto"/>
        <w:right w:val="none" w:sz="0" w:space="0" w:color="auto"/>
      </w:divBdr>
    </w:div>
    <w:div w:id="226232512">
      <w:bodyDiv w:val="1"/>
      <w:marLeft w:val="0"/>
      <w:marRight w:val="0"/>
      <w:marTop w:val="0"/>
      <w:marBottom w:val="0"/>
      <w:divBdr>
        <w:top w:val="none" w:sz="0" w:space="0" w:color="auto"/>
        <w:left w:val="none" w:sz="0" w:space="0" w:color="auto"/>
        <w:bottom w:val="none" w:sz="0" w:space="0" w:color="auto"/>
        <w:right w:val="none" w:sz="0" w:space="0" w:color="auto"/>
      </w:divBdr>
    </w:div>
    <w:div w:id="312878601">
      <w:bodyDiv w:val="1"/>
      <w:marLeft w:val="0"/>
      <w:marRight w:val="0"/>
      <w:marTop w:val="0"/>
      <w:marBottom w:val="0"/>
      <w:divBdr>
        <w:top w:val="none" w:sz="0" w:space="0" w:color="auto"/>
        <w:left w:val="none" w:sz="0" w:space="0" w:color="auto"/>
        <w:bottom w:val="none" w:sz="0" w:space="0" w:color="auto"/>
        <w:right w:val="none" w:sz="0" w:space="0" w:color="auto"/>
      </w:divBdr>
    </w:div>
    <w:div w:id="363867584">
      <w:bodyDiv w:val="1"/>
      <w:marLeft w:val="0"/>
      <w:marRight w:val="0"/>
      <w:marTop w:val="0"/>
      <w:marBottom w:val="0"/>
      <w:divBdr>
        <w:top w:val="none" w:sz="0" w:space="0" w:color="auto"/>
        <w:left w:val="none" w:sz="0" w:space="0" w:color="auto"/>
        <w:bottom w:val="none" w:sz="0" w:space="0" w:color="auto"/>
        <w:right w:val="none" w:sz="0" w:space="0" w:color="auto"/>
      </w:divBdr>
    </w:div>
    <w:div w:id="374894834">
      <w:bodyDiv w:val="1"/>
      <w:marLeft w:val="0"/>
      <w:marRight w:val="0"/>
      <w:marTop w:val="0"/>
      <w:marBottom w:val="0"/>
      <w:divBdr>
        <w:top w:val="none" w:sz="0" w:space="0" w:color="auto"/>
        <w:left w:val="none" w:sz="0" w:space="0" w:color="auto"/>
        <w:bottom w:val="none" w:sz="0" w:space="0" w:color="auto"/>
        <w:right w:val="none" w:sz="0" w:space="0" w:color="auto"/>
      </w:divBdr>
    </w:div>
    <w:div w:id="404374159">
      <w:bodyDiv w:val="1"/>
      <w:marLeft w:val="0"/>
      <w:marRight w:val="0"/>
      <w:marTop w:val="0"/>
      <w:marBottom w:val="0"/>
      <w:divBdr>
        <w:top w:val="none" w:sz="0" w:space="0" w:color="auto"/>
        <w:left w:val="none" w:sz="0" w:space="0" w:color="auto"/>
        <w:bottom w:val="none" w:sz="0" w:space="0" w:color="auto"/>
        <w:right w:val="none" w:sz="0" w:space="0" w:color="auto"/>
      </w:divBdr>
    </w:div>
    <w:div w:id="505511490">
      <w:bodyDiv w:val="1"/>
      <w:marLeft w:val="0"/>
      <w:marRight w:val="0"/>
      <w:marTop w:val="0"/>
      <w:marBottom w:val="0"/>
      <w:divBdr>
        <w:top w:val="none" w:sz="0" w:space="0" w:color="auto"/>
        <w:left w:val="none" w:sz="0" w:space="0" w:color="auto"/>
        <w:bottom w:val="none" w:sz="0" w:space="0" w:color="auto"/>
        <w:right w:val="none" w:sz="0" w:space="0" w:color="auto"/>
      </w:divBdr>
    </w:div>
    <w:div w:id="526724788">
      <w:bodyDiv w:val="1"/>
      <w:marLeft w:val="0"/>
      <w:marRight w:val="0"/>
      <w:marTop w:val="0"/>
      <w:marBottom w:val="0"/>
      <w:divBdr>
        <w:top w:val="none" w:sz="0" w:space="0" w:color="auto"/>
        <w:left w:val="none" w:sz="0" w:space="0" w:color="auto"/>
        <w:bottom w:val="none" w:sz="0" w:space="0" w:color="auto"/>
        <w:right w:val="none" w:sz="0" w:space="0" w:color="auto"/>
      </w:divBdr>
      <w:divsChild>
        <w:div w:id="1579097274">
          <w:marLeft w:val="0"/>
          <w:marRight w:val="0"/>
          <w:marTop w:val="0"/>
          <w:marBottom w:val="0"/>
          <w:divBdr>
            <w:top w:val="none" w:sz="0" w:space="0" w:color="auto"/>
            <w:left w:val="none" w:sz="0" w:space="0" w:color="auto"/>
            <w:bottom w:val="none" w:sz="0" w:space="0" w:color="auto"/>
            <w:right w:val="none" w:sz="0" w:space="0" w:color="auto"/>
          </w:divBdr>
          <w:divsChild>
            <w:div w:id="1106198315">
              <w:marLeft w:val="0"/>
              <w:marRight w:val="0"/>
              <w:marTop w:val="0"/>
              <w:marBottom w:val="0"/>
              <w:divBdr>
                <w:top w:val="none" w:sz="0" w:space="0" w:color="auto"/>
                <w:left w:val="none" w:sz="0" w:space="0" w:color="auto"/>
                <w:bottom w:val="none" w:sz="0" w:space="0" w:color="auto"/>
                <w:right w:val="none" w:sz="0" w:space="0" w:color="auto"/>
              </w:divBdr>
              <w:divsChild>
                <w:div w:id="904872022">
                  <w:marLeft w:val="0"/>
                  <w:marRight w:val="0"/>
                  <w:marTop w:val="0"/>
                  <w:marBottom w:val="0"/>
                  <w:divBdr>
                    <w:top w:val="none" w:sz="0" w:space="0" w:color="auto"/>
                    <w:left w:val="none" w:sz="0" w:space="0" w:color="auto"/>
                    <w:bottom w:val="none" w:sz="0" w:space="0" w:color="auto"/>
                    <w:right w:val="none" w:sz="0" w:space="0" w:color="auto"/>
                  </w:divBdr>
                  <w:divsChild>
                    <w:div w:id="207762447">
                      <w:marLeft w:val="0"/>
                      <w:marRight w:val="0"/>
                      <w:marTop w:val="0"/>
                      <w:marBottom w:val="0"/>
                      <w:divBdr>
                        <w:top w:val="none" w:sz="0" w:space="0" w:color="auto"/>
                        <w:left w:val="none" w:sz="0" w:space="0" w:color="auto"/>
                        <w:bottom w:val="none" w:sz="0" w:space="0" w:color="auto"/>
                        <w:right w:val="none" w:sz="0" w:space="0" w:color="auto"/>
                      </w:divBdr>
                      <w:divsChild>
                        <w:div w:id="1968968098">
                          <w:marLeft w:val="0"/>
                          <w:marRight w:val="0"/>
                          <w:marTop w:val="0"/>
                          <w:marBottom w:val="0"/>
                          <w:divBdr>
                            <w:top w:val="none" w:sz="0" w:space="0" w:color="auto"/>
                            <w:left w:val="none" w:sz="0" w:space="0" w:color="auto"/>
                            <w:bottom w:val="none" w:sz="0" w:space="0" w:color="auto"/>
                            <w:right w:val="none" w:sz="0" w:space="0" w:color="auto"/>
                          </w:divBdr>
                          <w:divsChild>
                            <w:div w:id="2822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969880">
      <w:bodyDiv w:val="1"/>
      <w:marLeft w:val="0"/>
      <w:marRight w:val="0"/>
      <w:marTop w:val="0"/>
      <w:marBottom w:val="0"/>
      <w:divBdr>
        <w:top w:val="none" w:sz="0" w:space="0" w:color="auto"/>
        <w:left w:val="none" w:sz="0" w:space="0" w:color="auto"/>
        <w:bottom w:val="none" w:sz="0" w:space="0" w:color="auto"/>
        <w:right w:val="none" w:sz="0" w:space="0" w:color="auto"/>
      </w:divBdr>
      <w:divsChild>
        <w:div w:id="419838536">
          <w:marLeft w:val="0"/>
          <w:marRight w:val="0"/>
          <w:marTop w:val="0"/>
          <w:marBottom w:val="0"/>
          <w:divBdr>
            <w:top w:val="none" w:sz="0" w:space="0" w:color="auto"/>
            <w:left w:val="none" w:sz="0" w:space="0" w:color="auto"/>
            <w:bottom w:val="none" w:sz="0" w:space="0" w:color="auto"/>
            <w:right w:val="none" w:sz="0" w:space="0" w:color="auto"/>
          </w:divBdr>
          <w:divsChild>
            <w:div w:id="255017856">
              <w:marLeft w:val="0"/>
              <w:marRight w:val="0"/>
              <w:marTop w:val="0"/>
              <w:marBottom w:val="0"/>
              <w:divBdr>
                <w:top w:val="none" w:sz="0" w:space="0" w:color="auto"/>
                <w:left w:val="none" w:sz="0" w:space="0" w:color="auto"/>
                <w:bottom w:val="none" w:sz="0" w:space="0" w:color="auto"/>
                <w:right w:val="none" w:sz="0" w:space="0" w:color="auto"/>
              </w:divBdr>
            </w:div>
            <w:div w:id="332221008">
              <w:marLeft w:val="0"/>
              <w:marRight w:val="0"/>
              <w:marTop w:val="0"/>
              <w:marBottom w:val="0"/>
              <w:divBdr>
                <w:top w:val="none" w:sz="0" w:space="0" w:color="auto"/>
                <w:left w:val="none" w:sz="0" w:space="0" w:color="auto"/>
                <w:bottom w:val="none" w:sz="0" w:space="0" w:color="auto"/>
                <w:right w:val="none" w:sz="0" w:space="0" w:color="auto"/>
              </w:divBdr>
            </w:div>
            <w:div w:id="557784447">
              <w:marLeft w:val="0"/>
              <w:marRight w:val="0"/>
              <w:marTop w:val="0"/>
              <w:marBottom w:val="0"/>
              <w:divBdr>
                <w:top w:val="none" w:sz="0" w:space="0" w:color="auto"/>
                <w:left w:val="none" w:sz="0" w:space="0" w:color="auto"/>
                <w:bottom w:val="none" w:sz="0" w:space="0" w:color="auto"/>
                <w:right w:val="none" w:sz="0" w:space="0" w:color="auto"/>
              </w:divBdr>
            </w:div>
            <w:div w:id="701397698">
              <w:marLeft w:val="0"/>
              <w:marRight w:val="0"/>
              <w:marTop w:val="0"/>
              <w:marBottom w:val="0"/>
              <w:divBdr>
                <w:top w:val="none" w:sz="0" w:space="0" w:color="auto"/>
                <w:left w:val="none" w:sz="0" w:space="0" w:color="auto"/>
                <w:bottom w:val="none" w:sz="0" w:space="0" w:color="auto"/>
                <w:right w:val="none" w:sz="0" w:space="0" w:color="auto"/>
              </w:divBdr>
            </w:div>
            <w:div w:id="846288083">
              <w:marLeft w:val="0"/>
              <w:marRight w:val="0"/>
              <w:marTop w:val="0"/>
              <w:marBottom w:val="0"/>
              <w:divBdr>
                <w:top w:val="none" w:sz="0" w:space="0" w:color="auto"/>
                <w:left w:val="none" w:sz="0" w:space="0" w:color="auto"/>
                <w:bottom w:val="none" w:sz="0" w:space="0" w:color="auto"/>
                <w:right w:val="none" w:sz="0" w:space="0" w:color="auto"/>
              </w:divBdr>
            </w:div>
            <w:div w:id="1362315098">
              <w:marLeft w:val="0"/>
              <w:marRight w:val="0"/>
              <w:marTop w:val="0"/>
              <w:marBottom w:val="0"/>
              <w:divBdr>
                <w:top w:val="none" w:sz="0" w:space="0" w:color="auto"/>
                <w:left w:val="none" w:sz="0" w:space="0" w:color="auto"/>
                <w:bottom w:val="none" w:sz="0" w:space="0" w:color="auto"/>
                <w:right w:val="none" w:sz="0" w:space="0" w:color="auto"/>
              </w:divBdr>
            </w:div>
            <w:div w:id="1473642904">
              <w:marLeft w:val="0"/>
              <w:marRight w:val="0"/>
              <w:marTop w:val="0"/>
              <w:marBottom w:val="0"/>
              <w:divBdr>
                <w:top w:val="none" w:sz="0" w:space="0" w:color="auto"/>
                <w:left w:val="none" w:sz="0" w:space="0" w:color="auto"/>
                <w:bottom w:val="none" w:sz="0" w:space="0" w:color="auto"/>
                <w:right w:val="none" w:sz="0" w:space="0" w:color="auto"/>
              </w:divBdr>
            </w:div>
          </w:divsChild>
        </w:div>
        <w:div w:id="488710062">
          <w:marLeft w:val="0"/>
          <w:marRight w:val="0"/>
          <w:marTop w:val="0"/>
          <w:marBottom w:val="0"/>
          <w:divBdr>
            <w:top w:val="none" w:sz="0" w:space="0" w:color="auto"/>
            <w:left w:val="none" w:sz="0" w:space="0" w:color="auto"/>
            <w:bottom w:val="none" w:sz="0" w:space="0" w:color="auto"/>
            <w:right w:val="none" w:sz="0" w:space="0" w:color="auto"/>
          </w:divBdr>
          <w:divsChild>
            <w:div w:id="164394690">
              <w:marLeft w:val="0"/>
              <w:marRight w:val="0"/>
              <w:marTop w:val="0"/>
              <w:marBottom w:val="0"/>
              <w:divBdr>
                <w:top w:val="none" w:sz="0" w:space="0" w:color="auto"/>
                <w:left w:val="none" w:sz="0" w:space="0" w:color="auto"/>
                <w:bottom w:val="none" w:sz="0" w:space="0" w:color="auto"/>
                <w:right w:val="none" w:sz="0" w:space="0" w:color="auto"/>
              </w:divBdr>
            </w:div>
            <w:div w:id="1660302857">
              <w:marLeft w:val="0"/>
              <w:marRight w:val="0"/>
              <w:marTop w:val="0"/>
              <w:marBottom w:val="0"/>
              <w:divBdr>
                <w:top w:val="none" w:sz="0" w:space="0" w:color="auto"/>
                <w:left w:val="none" w:sz="0" w:space="0" w:color="auto"/>
                <w:bottom w:val="none" w:sz="0" w:space="0" w:color="auto"/>
                <w:right w:val="none" w:sz="0" w:space="0" w:color="auto"/>
              </w:divBdr>
            </w:div>
          </w:divsChild>
        </w:div>
        <w:div w:id="492307032">
          <w:marLeft w:val="0"/>
          <w:marRight w:val="0"/>
          <w:marTop w:val="0"/>
          <w:marBottom w:val="0"/>
          <w:divBdr>
            <w:top w:val="none" w:sz="0" w:space="0" w:color="auto"/>
            <w:left w:val="none" w:sz="0" w:space="0" w:color="auto"/>
            <w:bottom w:val="none" w:sz="0" w:space="0" w:color="auto"/>
            <w:right w:val="none" w:sz="0" w:space="0" w:color="auto"/>
          </w:divBdr>
          <w:divsChild>
            <w:div w:id="533150331">
              <w:marLeft w:val="0"/>
              <w:marRight w:val="0"/>
              <w:marTop w:val="0"/>
              <w:marBottom w:val="0"/>
              <w:divBdr>
                <w:top w:val="none" w:sz="0" w:space="0" w:color="auto"/>
                <w:left w:val="none" w:sz="0" w:space="0" w:color="auto"/>
                <w:bottom w:val="none" w:sz="0" w:space="0" w:color="auto"/>
                <w:right w:val="none" w:sz="0" w:space="0" w:color="auto"/>
              </w:divBdr>
            </w:div>
          </w:divsChild>
        </w:div>
        <w:div w:id="553661056">
          <w:marLeft w:val="0"/>
          <w:marRight w:val="0"/>
          <w:marTop w:val="0"/>
          <w:marBottom w:val="0"/>
          <w:divBdr>
            <w:top w:val="none" w:sz="0" w:space="0" w:color="auto"/>
            <w:left w:val="none" w:sz="0" w:space="0" w:color="auto"/>
            <w:bottom w:val="none" w:sz="0" w:space="0" w:color="auto"/>
            <w:right w:val="none" w:sz="0" w:space="0" w:color="auto"/>
          </w:divBdr>
          <w:divsChild>
            <w:div w:id="1485121176">
              <w:marLeft w:val="0"/>
              <w:marRight w:val="0"/>
              <w:marTop w:val="0"/>
              <w:marBottom w:val="0"/>
              <w:divBdr>
                <w:top w:val="none" w:sz="0" w:space="0" w:color="auto"/>
                <w:left w:val="none" w:sz="0" w:space="0" w:color="auto"/>
                <w:bottom w:val="none" w:sz="0" w:space="0" w:color="auto"/>
                <w:right w:val="none" w:sz="0" w:space="0" w:color="auto"/>
              </w:divBdr>
            </w:div>
          </w:divsChild>
        </w:div>
        <w:div w:id="564996955">
          <w:marLeft w:val="0"/>
          <w:marRight w:val="0"/>
          <w:marTop w:val="0"/>
          <w:marBottom w:val="0"/>
          <w:divBdr>
            <w:top w:val="none" w:sz="0" w:space="0" w:color="auto"/>
            <w:left w:val="none" w:sz="0" w:space="0" w:color="auto"/>
            <w:bottom w:val="none" w:sz="0" w:space="0" w:color="auto"/>
            <w:right w:val="none" w:sz="0" w:space="0" w:color="auto"/>
          </w:divBdr>
          <w:divsChild>
            <w:div w:id="594289615">
              <w:marLeft w:val="0"/>
              <w:marRight w:val="0"/>
              <w:marTop w:val="0"/>
              <w:marBottom w:val="0"/>
              <w:divBdr>
                <w:top w:val="none" w:sz="0" w:space="0" w:color="auto"/>
                <w:left w:val="none" w:sz="0" w:space="0" w:color="auto"/>
                <w:bottom w:val="none" w:sz="0" w:space="0" w:color="auto"/>
                <w:right w:val="none" w:sz="0" w:space="0" w:color="auto"/>
              </w:divBdr>
            </w:div>
            <w:div w:id="807164048">
              <w:marLeft w:val="0"/>
              <w:marRight w:val="0"/>
              <w:marTop w:val="0"/>
              <w:marBottom w:val="0"/>
              <w:divBdr>
                <w:top w:val="none" w:sz="0" w:space="0" w:color="auto"/>
                <w:left w:val="none" w:sz="0" w:space="0" w:color="auto"/>
                <w:bottom w:val="none" w:sz="0" w:space="0" w:color="auto"/>
                <w:right w:val="none" w:sz="0" w:space="0" w:color="auto"/>
              </w:divBdr>
            </w:div>
            <w:div w:id="2110735592">
              <w:marLeft w:val="0"/>
              <w:marRight w:val="0"/>
              <w:marTop w:val="0"/>
              <w:marBottom w:val="0"/>
              <w:divBdr>
                <w:top w:val="none" w:sz="0" w:space="0" w:color="auto"/>
                <w:left w:val="none" w:sz="0" w:space="0" w:color="auto"/>
                <w:bottom w:val="none" w:sz="0" w:space="0" w:color="auto"/>
                <w:right w:val="none" w:sz="0" w:space="0" w:color="auto"/>
              </w:divBdr>
            </w:div>
          </w:divsChild>
        </w:div>
        <w:div w:id="570238790">
          <w:marLeft w:val="0"/>
          <w:marRight w:val="0"/>
          <w:marTop w:val="0"/>
          <w:marBottom w:val="0"/>
          <w:divBdr>
            <w:top w:val="none" w:sz="0" w:space="0" w:color="auto"/>
            <w:left w:val="none" w:sz="0" w:space="0" w:color="auto"/>
            <w:bottom w:val="none" w:sz="0" w:space="0" w:color="auto"/>
            <w:right w:val="none" w:sz="0" w:space="0" w:color="auto"/>
          </w:divBdr>
          <w:divsChild>
            <w:div w:id="420374855">
              <w:marLeft w:val="0"/>
              <w:marRight w:val="0"/>
              <w:marTop w:val="0"/>
              <w:marBottom w:val="0"/>
              <w:divBdr>
                <w:top w:val="none" w:sz="0" w:space="0" w:color="auto"/>
                <w:left w:val="none" w:sz="0" w:space="0" w:color="auto"/>
                <w:bottom w:val="none" w:sz="0" w:space="0" w:color="auto"/>
                <w:right w:val="none" w:sz="0" w:space="0" w:color="auto"/>
              </w:divBdr>
            </w:div>
            <w:div w:id="1784962409">
              <w:marLeft w:val="0"/>
              <w:marRight w:val="0"/>
              <w:marTop w:val="0"/>
              <w:marBottom w:val="0"/>
              <w:divBdr>
                <w:top w:val="none" w:sz="0" w:space="0" w:color="auto"/>
                <w:left w:val="none" w:sz="0" w:space="0" w:color="auto"/>
                <w:bottom w:val="none" w:sz="0" w:space="0" w:color="auto"/>
                <w:right w:val="none" w:sz="0" w:space="0" w:color="auto"/>
              </w:divBdr>
            </w:div>
          </w:divsChild>
        </w:div>
        <w:div w:id="586813733">
          <w:marLeft w:val="0"/>
          <w:marRight w:val="0"/>
          <w:marTop w:val="0"/>
          <w:marBottom w:val="0"/>
          <w:divBdr>
            <w:top w:val="none" w:sz="0" w:space="0" w:color="auto"/>
            <w:left w:val="none" w:sz="0" w:space="0" w:color="auto"/>
            <w:bottom w:val="none" w:sz="0" w:space="0" w:color="auto"/>
            <w:right w:val="none" w:sz="0" w:space="0" w:color="auto"/>
          </w:divBdr>
          <w:divsChild>
            <w:div w:id="1883593525">
              <w:marLeft w:val="0"/>
              <w:marRight w:val="0"/>
              <w:marTop w:val="0"/>
              <w:marBottom w:val="0"/>
              <w:divBdr>
                <w:top w:val="none" w:sz="0" w:space="0" w:color="auto"/>
                <w:left w:val="none" w:sz="0" w:space="0" w:color="auto"/>
                <w:bottom w:val="none" w:sz="0" w:space="0" w:color="auto"/>
                <w:right w:val="none" w:sz="0" w:space="0" w:color="auto"/>
              </w:divBdr>
            </w:div>
          </w:divsChild>
        </w:div>
        <w:div w:id="682821814">
          <w:marLeft w:val="0"/>
          <w:marRight w:val="0"/>
          <w:marTop w:val="0"/>
          <w:marBottom w:val="0"/>
          <w:divBdr>
            <w:top w:val="none" w:sz="0" w:space="0" w:color="auto"/>
            <w:left w:val="none" w:sz="0" w:space="0" w:color="auto"/>
            <w:bottom w:val="none" w:sz="0" w:space="0" w:color="auto"/>
            <w:right w:val="none" w:sz="0" w:space="0" w:color="auto"/>
          </w:divBdr>
          <w:divsChild>
            <w:div w:id="1225532519">
              <w:marLeft w:val="0"/>
              <w:marRight w:val="0"/>
              <w:marTop w:val="0"/>
              <w:marBottom w:val="0"/>
              <w:divBdr>
                <w:top w:val="none" w:sz="0" w:space="0" w:color="auto"/>
                <w:left w:val="none" w:sz="0" w:space="0" w:color="auto"/>
                <w:bottom w:val="none" w:sz="0" w:space="0" w:color="auto"/>
                <w:right w:val="none" w:sz="0" w:space="0" w:color="auto"/>
              </w:divBdr>
            </w:div>
          </w:divsChild>
        </w:div>
        <w:div w:id="743142020">
          <w:marLeft w:val="0"/>
          <w:marRight w:val="0"/>
          <w:marTop w:val="0"/>
          <w:marBottom w:val="0"/>
          <w:divBdr>
            <w:top w:val="none" w:sz="0" w:space="0" w:color="auto"/>
            <w:left w:val="none" w:sz="0" w:space="0" w:color="auto"/>
            <w:bottom w:val="none" w:sz="0" w:space="0" w:color="auto"/>
            <w:right w:val="none" w:sz="0" w:space="0" w:color="auto"/>
          </w:divBdr>
          <w:divsChild>
            <w:div w:id="73208374">
              <w:marLeft w:val="0"/>
              <w:marRight w:val="0"/>
              <w:marTop w:val="0"/>
              <w:marBottom w:val="0"/>
              <w:divBdr>
                <w:top w:val="none" w:sz="0" w:space="0" w:color="auto"/>
                <w:left w:val="none" w:sz="0" w:space="0" w:color="auto"/>
                <w:bottom w:val="none" w:sz="0" w:space="0" w:color="auto"/>
                <w:right w:val="none" w:sz="0" w:space="0" w:color="auto"/>
              </w:divBdr>
            </w:div>
            <w:div w:id="1006790003">
              <w:marLeft w:val="0"/>
              <w:marRight w:val="0"/>
              <w:marTop w:val="0"/>
              <w:marBottom w:val="0"/>
              <w:divBdr>
                <w:top w:val="none" w:sz="0" w:space="0" w:color="auto"/>
                <w:left w:val="none" w:sz="0" w:space="0" w:color="auto"/>
                <w:bottom w:val="none" w:sz="0" w:space="0" w:color="auto"/>
                <w:right w:val="none" w:sz="0" w:space="0" w:color="auto"/>
              </w:divBdr>
            </w:div>
            <w:div w:id="1528520188">
              <w:marLeft w:val="0"/>
              <w:marRight w:val="0"/>
              <w:marTop w:val="0"/>
              <w:marBottom w:val="0"/>
              <w:divBdr>
                <w:top w:val="none" w:sz="0" w:space="0" w:color="auto"/>
                <w:left w:val="none" w:sz="0" w:space="0" w:color="auto"/>
                <w:bottom w:val="none" w:sz="0" w:space="0" w:color="auto"/>
                <w:right w:val="none" w:sz="0" w:space="0" w:color="auto"/>
              </w:divBdr>
            </w:div>
          </w:divsChild>
        </w:div>
        <w:div w:id="782309876">
          <w:marLeft w:val="0"/>
          <w:marRight w:val="0"/>
          <w:marTop w:val="0"/>
          <w:marBottom w:val="0"/>
          <w:divBdr>
            <w:top w:val="none" w:sz="0" w:space="0" w:color="auto"/>
            <w:left w:val="none" w:sz="0" w:space="0" w:color="auto"/>
            <w:bottom w:val="none" w:sz="0" w:space="0" w:color="auto"/>
            <w:right w:val="none" w:sz="0" w:space="0" w:color="auto"/>
          </w:divBdr>
          <w:divsChild>
            <w:div w:id="1913543280">
              <w:marLeft w:val="0"/>
              <w:marRight w:val="0"/>
              <w:marTop w:val="0"/>
              <w:marBottom w:val="0"/>
              <w:divBdr>
                <w:top w:val="none" w:sz="0" w:space="0" w:color="auto"/>
                <w:left w:val="none" w:sz="0" w:space="0" w:color="auto"/>
                <w:bottom w:val="none" w:sz="0" w:space="0" w:color="auto"/>
                <w:right w:val="none" w:sz="0" w:space="0" w:color="auto"/>
              </w:divBdr>
            </w:div>
          </w:divsChild>
        </w:div>
        <w:div w:id="978613856">
          <w:marLeft w:val="0"/>
          <w:marRight w:val="0"/>
          <w:marTop w:val="0"/>
          <w:marBottom w:val="0"/>
          <w:divBdr>
            <w:top w:val="none" w:sz="0" w:space="0" w:color="auto"/>
            <w:left w:val="none" w:sz="0" w:space="0" w:color="auto"/>
            <w:bottom w:val="none" w:sz="0" w:space="0" w:color="auto"/>
            <w:right w:val="none" w:sz="0" w:space="0" w:color="auto"/>
          </w:divBdr>
          <w:divsChild>
            <w:div w:id="1921135511">
              <w:marLeft w:val="0"/>
              <w:marRight w:val="0"/>
              <w:marTop w:val="0"/>
              <w:marBottom w:val="0"/>
              <w:divBdr>
                <w:top w:val="none" w:sz="0" w:space="0" w:color="auto"/>
                <w:left w:val="none" w:sz="0" w:space="0" w:color="auto"/>
                <w:bottom w:val="none" w:sz="0" w:space="0" w:color="auto"/>
                <w:right w:val="none" w:sz="0" w:space="0" w:color="auto"/>
              </w:divBdr>
            </w:div>
          </w:divsChild>
        </w:div>
        <w:div w:id="1036395975">
          <w:marLeft w:val="0"/>
          <w:marRight w:val="0"/>
          <w:marTop w:val="0"/>
          <w:marBottom w:val="0"/>
          <w:divBdr>
            <w:top w:val="none" w:sz="0" w:space="0" w:color="auto"/>
            <w:left w:val="none" w:sz="0" w:space="0" w:color="auto"/>
            <w:bottom w:val="none" w:sz="0" w:space="0" w:color="auto"/>
            <w:right w:val="none" w:sz="0" w:space="0" w:color="auto"/>
          </w:divBdr>
          <w:divsChild>
            <w:div w:id="1086850807">
              <w:marLeft w:val="0"/>
              <w:marRight w:val="0"/>
              <w:marTop w:val="0"/>
              <w:marBottom w:val="0"/>
              <w:divBdr>
                <w:top w:val="none" w:sz="0" w:space="0" w:color="auto"/>
                <w:left w:val="none" w:sz="0" w:space="0" w:color="auto"/>
                <w:bottom w:val="none" w:sz="0" w:space="0" w:color="auto"/>
                <w:right w:val="none" w:sz="0" w:space="0" w:color="auto"/>
              </w:divBdr>
            </w:div>
          </w:divsChild>
        </w:div>
        <w:div w:id="1135685792">
          <w:marLeft w:val="0"/>
          <w:marRight w:val="0"/>
          <w:marTop w:val="0"/>
          <w:marBottom w:val="0"/>
          <w:divBdr>
            <w:top w:val="none" w:sz="0" w:space="0" w:color="auto"/>
            <w:left w:val="none" w:sz="0" w:space="0" w:color="auto"/>
            <w:bottom w:val="none" w:sz="0" w:space="0" w:color="auto"/>
            <w:right w:val="none" w:sz="0" w:space="0" w:color="auto"/>
          </w:divBdr>
          <w:divsChild>
            <w:div w:id="1722093898">
              <w:marLeft w:val="0"/>
              <w:marRight w:val="0"/>
              <w:marTop w:val="0"/>
              <w:marBottom w:val="0"/>
              <w:divBdr>
                <w:top w:val="none" w:sz="0" w:space="0" w:color="auto"/>
                <w:left w:val="none" w:sz="0" w:space="0" w:color="auto"/>
                <w:bottom w:val="none" w:sz="0" w:space="0" w:color="auto"/>
                <w:right w:val="none" w:sz="0" w:space="0" w:color="auto"/>
              </w:divBdr>
            </w:div>
          </w:divsChild>
        </w:div>
        <w:div w:id="1343242563">
          <w:marLeft w:val="0"/>
          <w:marRight w:val="0"/>
          <w:marTop w:val="0"/>
          <w:marBottom w:val="0"/>
          <w:divBdr>
            <w:top w:val="none" w:sz="0" w:space="0" w:color="auto"/>
            <w:left w:val="none" w:sz="0" w:space="0" w:color="auto"/>
            <w:bottom w:val="none" w:sz="0" w:space="0" w:color="auto"/>
            <w:right w:val="none" w:sz="0" w:space="0" w:color="auto"/>
          </w:divBdr>
          <w:divsChild>
            <w:div w:id="1862552680">
              <w:marLeft w:val="0"/>
              <w:marRight w:val="0"/>
              <w:marTop w:val="0"/>
              <w:marBottom w:val="0"/>
              <w:divBdr>
                <w:top w:val="none" w:sz="0" w:space="0" w:color="auto"/>
                <w:left w:val="none" w:sz="0" w:space="0" w:color="auto"/>
                <w:bottom w:val="none" w:sz="0" w:space="0" w:color="auto"/>
                <w:right w:val="none" w:sz="0" w:space="0" w:color="auto"/>
              </w:divBdr>
            </w:div>
          </w:divsChild>
        </w:div>
        <w:div w:id="1449161424">
          <w:marLeft w:val="0"/>
          <w:marRight w:val="0"/>
          <w:marTop w:val="0"/>
          <w:marBottom w:val="0"/>
          <w:divBdr>
            <w:top w:val="none" w:sz="0" w:space="0" w:color="auto"/>
            <w:left w:val="none" w:sz="0" w:space="0" w:color="auto"/>
            <w:bottom w:val="none" w:sz="0" w:space="0" w:color="auto"/>
            <w:right w:val="none" w:sz="0" w:space="0" w:color="auto"/>
          </w:divBdr>
          <w:divsChild>
            <w:div w:id="701976343">
              <w:marLeft w:val="0"/>
              <w:marRight w:val="0"/>
              <w:marTop w:val="0"/>
              <w:marBottom w:val="0"/>
              <w:divBdr>
                <w:top w:val="none" w:sz="0" w:space="0" w:color="auto"/>
                <w:left w:val="none" w:sz="0" w:space="0" w:color="auto"/>
                <w:bottom w:val="none" w:sz="0" w:space="0" w:color="auto"/>
                <w:right w:val="none" w:sz="0" w:space="0" w:color="auto"/>
              </w:divBdr>
            </w:div>
          </w:divsChild>
        </w:div>
        <w:div w:id="1502239644">
          <w:marLeft w:val="0"/>
          <w:marRight w:val="0"/>
          <w:marTop w:val="0"/>
          <w:marBottom w:val="0"/>
          <w:divBdr>
            <w:top w:val="none" w:sz="0" w:space="0" w:color="auto"/>
            <w:left w:val="none" w:sz="0" w:space="0" w:color="auto"/>
            <w:bottom w:val="none" w:sz="0" w:space="0" w:color="auto"/>
            <w:right w:val="none" w:sz="0" w:space="0" w:color="auto"/>
          </w:divBdr>
          <w:divsChild>
            <w:div w:id="1296065629">
              <w:marLeft w:val="0"/>
              <w:marRight w:val="0"/>
              <w:marTop w:val="0"/>
              <w:marBottom w:val="0"/>
              <w:divBdr>
                <w:top w:val="none" w:sz="0" w:space="0" w:color="auto"/>
                <w:left w:val="none" w:sz="0" w:space="0" w:color="auto"/>
                <w:bottom w:val="none" w:sz="0" w:space="0" w:color="auto"/>
                <w:right w:val="none" w:sz="0" w:space="0" w:color="auto"/>
              </w:divBdr>
            </w:div>
          </w:divsChild>
        </w:div>
        <w:div w:id="1582257630">
          <w:marLeft w:val="0"/>
          <w:marRight w:val="0"/>
          <w:marTop w:val="0"/>
          <w:marBottom w:val="0"/>
          <w:divBdr>
            <w:top w:val="none" w:sz="0" w:space="0" w:color="auto"/>
            <w:left w:val="none" w:sz="0" w:space="0" w:color="auto"/>
            <w:bottom w:val="none" w:sz="0" w:space="0" w:color="auto"/>
            <w:right w:val="none" w:sz="0" w:space="0" w:color="auto"/>
          </w:divBdr>
          <w:divsChild>
            <w:div w:id="1723282792">
              <w:marLeft w:val="0"/>
              <w:marRight w:val="0"/>
              <w:marTop w:val="0"/>
              <w:marBottom w:val="0"/>
              <w:divBdr>
                <w:top w:val="none" w:sz="0" w:space="0" w:color="auto"/>
                <w:left w:val="none" w:sz="0" w:space="0" w:color="auto"/>
                <w:bottom w:val="none" w:sz="0" w:space="0" w:color="auto"/>
                <w:right w:val="none" w:sz="0" w:space="0" w:color="auto"/>
              </w:divBdr>
            </w:div>
          </w:divsChild>
        </w:div>
        <w:div w:id="1678993805">
          <w:marLeft w:val="0"/>
          <w:marRight w:val="0"/>
          <w:marTop w:val="0"/>
          <w:marBottom w:val="0"/>
          <w:divBdr>
            <w:top w:val="none" w:sz="0" w:space="0" w:color="auto"/>
            <w:left w:val="none" w:sz="0" w:space="0" w:color="auto"/>
            <w:bottom w:val="none" w:sz="0" w:space="0" w:color="auto"/>
            <w:right w:val="none" w:sz="0" w:space="0" w:color="auto"/>
          </w:divBdr>
          <w:divsChild>
            <w:div w:id="1696685675">
              <w:marLeft w:val="0"/>
              <w:marRight w:val="0"/>
              <w:marTop w:val="0"/>
              <w:marBottom w:val="0"/>
              <w:divBdr>
                <w:top w:val="none" w:sz="0" w:space="0" w:color="auto"/>
                <w:left w:val="none" w:sz="0" w:space="0" w:color="auto"/>
                <w:bottom w:val="none" w:sz="0" w:space="0" w:color="auto"/>
                <w:right w:val="none" w:sz="0" w:space="0" w:color="auto"/>
              </w:divBdr>
            </w:div>
          </w:divsChild>
        </w:div>
        <w:div w:id="1684822725">
          <w:marLeft w:val="0"/>
          <w:marRight w:val="0"/>
          <w:marTop w:val="0"/>
          <w:marBottom w:val="0"/>
          <w:divBdr>
            <w:top w:val="none" w:sz="0" w:space="0" w:color="auto"/>
            <w:left w:val="none" w:sz="0" w:space="0" w:color="auto"/>
            <w:bottom w:val="none" w:sz="0" w:space="0" w:color="auto"/>
            <w:right w:val="none" w:sz="0" w:space="0" w:color="auto"/>
          </w:divBdr>
          <w:divsChild>
            <w:div w:id="1292436650">
              <w:marLeft w:val="0"/>
              <w:marRight w:val="0"/>
              <w:marTop w:val="0"/>
              <w:marBottom w:val="0"/>
              <w:divBdr>
                <w:top w:val="none" w:sz="0" w:space="0" w:color="auto"/>
                <w:left w:val="none" w:sz="0" w:space="0" w:color="auto"/>
                <w:bottom w:val="none" w:sz="0" w:space="0" w:color="auto"/>
                <w:right w:val="none" w:sz="0" w:space="0" w:color="auto"/>
              </w:divBdr>
            </w:div>
          </w:divsChild>
        </w:div>
        <w:div w:id="1731801276">
          <w:marLeft w:val="0"/>
          <w:marRight w:val="0"/>
          <w:marTop w:val="0"/>
          <w:marBottom w:val="0"/>
          <w:divBdr>
            <w:top w:val="none" w:sz="0" w:space="0" w:color="auto"/>
            <w:left w:val="none" w:sz="0" w:space="0" w:color="auto"/>
            <w:bottom w:val="none" w:sz="0" w:space="0" w:color="auto"/>
            <w:right w:val="none" w:sz="0" w:space="0" w:color="auto"/>
          </w:divBdr>
          <w:divsChild>
            <w:div w:id="459156562">
              <w:marLeft w:val="0"/>
              <w:marRight w:val="0"/>
              <w:marTop w:val="0"/>
              <w:marBottom w:val="0"/>
              <w:divBdr>
                <w:top w:val="none" w:sz="0" w:space="0" w:color="auto"/>
                <w:left w:val="none" w:sz="0" w:space="0" w:color="auto"/>
                <w:bottom w:val="none" w:sz="0" w:space="0" w:color="auto"/>
                <w:right w:val="none" w:sz="0" w:space="0" w:color="auto"/>
              </w:divBdr>
            </w:div>
          </w:divsChild>
        </w:div>
        <w:div w:id="1777946311">
          <w:marLeft w:val="0"/>
          <w:marRight w:val="0"/>
          <w:marTop w:val="0"/>
          <w:marBottom w:val="0"/>
          <w:divBdr>
            <w:top w:val="none" w:sz="0" w:space="0" w:color="auto"/>
            <w:left w:val="none" w:sz="0" w:space="0" w:color="auto"/>
            <w:bottom w:val="none" w:sz="0" w:space="0" w:color="auto"/>
            <w:right w:val="none" w:sz="0" w:space="0" w:color="auto"/>
          </w:divBdr>
          <w:divsChild>
            <w:div w:id="1732264854">
              <w:marLeft w:val="0"/>
              <w:marRight w:val="0"/>
              <w:marTop w:val="0"/>
              <w:marBottom w:val="0"/>
              <w:divBdr>
                <w:top w:val="none" w:sz="0" w:space="0" w:color="auto"/>
                <w:left w:val="none" w:sz="0" w:space="0" w:color="auto"/>
                <w:bottom w:val="none" w:sz="0" w:space="0" w:color="auto"/>
                <w:right w:val="none" w:sz="0" w:space="0" w:color="auto"/>
              </w:divBdr>
            </w:div>
          </w:divsChild>
        </w:div>
        <w:div w:id="1794906461">
          <w:marLeft w:val="0"/>
          <w:marRight w:val="0"/>
          <w:marTop w:val="0"/>
          <w:marBottom w:val="0"/>
          <w:divBdr>
            <w:top w:val="none" w:sz="0" w:space="0" w:color="auto"/>
            <w:left w:val="none" w:sz="0" w:space="0" w:color="auto"/>
            <w:bottom w:val="none" w:sz="0" w:space="0" w:color="auto"/>
            <w:right w:val="none" w:sz="0" w:space="0" w:color="auto"/>
          </w:divBdr>
          <w:divsChild>
            <w:div w:id="566260623">
              <w:marLeft w:val="0"/>
              <w:marRight w:val="0"/>
              <w:marTop w:val="0"/>
              <w:marBottom w:val="0"/>
              <w:divBdr>
                <w:top w:val="none" w:sz="0" w:space="0" w:color="auto"/>
                <w:left w:val="none" w:sz="0" w:space="0" w:color="auto"/>
                <w:bottom w:val="none" w:sz="0" w:space="0" w:color="auto"/>
                <w:right w:val="none" w:sz="0" w:space="0" w:color="auto"/>
              </w:divBdr>
            </w:div>
          </w:divsChild>
        </w:div>
        <w:div w:id="1805154589">
          <w:marLeft w:val="0"/>
          <w:marRight w:val="0"/>
          <w:marTop w:val="0"/>
          <w:marBottom w:val="0"/>
          <w:divBdr>
            <w:top w:val="none" w:sz="0" w:space="0" w:color="auto"/>
            <w:left w:val="none" w:sz="0" w:space="0" w:color="auto"/>
            <w:bottom w:val="none" w:sz="0" w:space="0" w:color="auto"/>
            <w:right w:val="none" w:sz="0" w:space="0" w:color="auto"/>
          </w:divBdr>
          <w:divsChild>
            <w:div w:id="1894809014">
              <w:marLeft w:val="0"/>
              <w:marRight w:val="0"/>
              <w:marTop w:val="0"/>
              <w:marBottom w:val="0"/>
              <w:divBdr>
                <w:top w:val="none" w:sz="0" w:space="0" w:color="auto"/>
                <w:left w:val="none" w:sz="0" w:space="0" w:color="auto"/>
                <w:bottom w:val="none" w:sz="0" w:space="0" w:color="auto"/>
                <w:right w:val="none" w:sz="0" w:space="0" w:color="auto"/>
              </w:divBdr>
            </w:div>
          </w:divsChild>
        </w:div>
        <w:div w:id="1832603209">
          <w:marLeft w:val="0"/>
          <w:marRight w:val="0"/>
          <w:marTop w:val="0"/>
          <w:marBottom w:val="0"/>
          <w:divBdr>
            <w:top w:val="none" w:sz="0" w:space="0" w:color="auto"/>
            <w:left w:val="none" w:sz="0" w:space="0" w:color="auto"/>
            <w:bottom w:val="none" w:sz="0" w:space="0" w:color="auto"/>
            <w:right w:val="none" w:sz="0" w:space="0" w:color="auto"/>
          </w:divBdr>
          <w:divsChild>
            <w:div w:id="903299025">
              <w:marLeft w:val="0"/>
              <w:marRight w:val="0"/>
              <w:marTop w:val="0"/>
              <w:marBottom w:val="0"/>
              <w:divBdr>
                <w:top w:val="none" w:sz="0" w:space="0" w:color="auto"/>
                <w:left w:val="none" w:sz="0" w:space="0" w:color="auto"/>
                <w:bottom w:val="none" w:sz="0" w:space="0" w:color="auto"/>
                <w:right w:val="none" w:sz="0" w:space="0" w:color="auto"/>
              </w:divBdr>
            </w:div>
            <w:div w:id="1008945125">
              <w:marLeft w:val="0"/>
              <w:marRight w:val="0"/>
              <w:marTop w:val="0"/>
              <w:marBottom w:val="0"/>
              <w:divBdr>
                <w:top w:val="none" w:sz="0" w:space="0" w:color="auto"/>
                <w:left w:val="none" w:sz="0" w:space="0" w:color="auto"/>
                <w:bottom w:val="none" w:sz="0" w:space="0" w:color="auto"/>
                <w:right w:val="none" w:sz="0" w:space="0" w:color="auto"/>
              </w:divBdr>
            </w:div>
            <w:div w:id="2038505363">
              <w:marLeft w:val="0"/>
              <w:marRight w:val="0"/>
              <w:marTop w:val="0"/>
              <w:marBottom w:val="0"/>
              <w:divBdr>
                <w:top w:val="none" w:sz="0" w:space="0" w:color="auto"/>
                <w:left w:val="none" w:sz="0" w:space="0" w:color="auto"/>
                <w:bottom w:val="none" w:sz="0" w:space="0" w:color="auto"/>
                <w:right w:val="none" w:sz="0" w:space="0" w:color="auto"/>
              </w:divBdr>
            </w:div>
          </w:divsChild>
        </w:div>
        <w:div w:id="1891307524">
          <w:marLeft w:val="0"/>
          <w:marRight w:val="0"/>
          <w:marTop w:val="0"/>
          <w:marBottom w:val="0"/>
          <w:divBdr>
            <w:top w:val="none" w:sz="0" w:space="0" w:color="auto"/>
            <w:left w:val="none" w:sz="0" w:space="0" w:color="auto"/>
            <w:bottom w:val="none" w:sz="0" w:space="0" w:color="auto"/>
            <w:right w:val="none" w:sz="0" w:space="0" w:color="auto"/>
          </w:divBdr>
          <w:divsChild>
            <w:div w:id="1262295131">
              <w:marLeft w:val="0"/>
              <w:marRight w:val="0"/>
              <w:marTop w:val="0"/>
              <w:marBottom w:val="0"/>
              <w:divBdr>
                <w:top w:val="none" w:sz="0" w:space="0" w:color="auto"/>
                <w:left w:val="none" w:sz="0" w:space="0" w:color="auto"/>
                <w:bottom w:val="none" w:sz="0" w:space="0" w:color="auto"/>
                <w:right w:val="none" w:sz="0" w:space="0" w:color="auto"/>
              </w:divBdr>
            </w:div>
          </w:divsChild>
        </w:div>
        <w:div w:id="1990132948">
          <w:marLeft w:val="0"/>
          <w:marRight w:val="0"/>
          <w:marTop w:val="0"/>
          <w:marBottom w:val="0"/>
          <w:divBdr>
            <w:top w:val="none" w:sz="0" w:space="0" w:color="auto"/>
            <w:left w:val="none" w:sz="0" w:space="0" w:color="auto"/>
            <w:bottom w:val="none" w:sz="0" w:space="0" w:color="auto"/>
            <w:right w:val="none" w:sz="0" w:space="0" w:color="auto"/>
          </w:divBdr>
          <w:divsChild>
            <w:div w:id="1372729137">
              <w:marLeft w:val="0"/>
              <w:marRight w:val="0"/>
              <w:marTop w:val="0"/>
              <w:marBottom w:val="0"/>
              <w:divBdr>
                <w:top w:val="none" w:sz="0" w:space="0" w:color="auto"/>
                <w:left w:val="none" w:sz="0" w:space="0" w:color="auto"/>
                <w:bottom w:val="none" w:sz="0" w:space="0" w:color="auto"/>
                <w:right w:val="none" w:sz="0" w:space="0" w:color="auto"/>
              </w:divBdr>
            </w:div>
          </w:divsChild>
        </w:div>
        <w:div w:id="2092116466">
          <w:marLeft w:val="0"/>
          <w:marRight w:val="0"/>
          <w:marTop w:val="0"/>
          <w:marBottom w:val="0"/>
          <w:divBdr>
            <w:top w:val="none" w:sz="0" w:space="0" w:color="auto"/>
            <w:left w:val="none" w:sz="0" w:space="0" w:color="auto"/>
            <w:bottom w:val="none" w:sz="0" w:space="0" w:color="auto"/>
            <w:right w:val="none" w:sz="0" w:space="0" w:color="auto"/>
          </w:divBdr>
          <w:divsChild>
            <w:div w:id="611978668">
              <w:marLeft w:val="0"/>
              <w:marRight w:val="0"/>
              <w:marTop w:val="0"/>
              <w:marBottom w:val="0"/>
              <w:divBdr>
                <w:top w:val="none" w:sz="0" w:space="0" w:color="auto"/>
                <w:left w:val="none" w:sz="0" w:space="0" w:color="auto"/>
                <w:bottom w:val="none" w:sz="0" w:space="0" w:color="auto"/>
                <w:right w:val="none" w:sz="0" w:space="0" w:color="auto"/>
              </w:divBdr>
            </w:div>
            <w:div w:id="1745058084">
              <w:marLeft w:val="0"/>
              <w:marRight w:val="0"/>
              <w:marTop w:val="0"/>
              <w:marBottom w:val="0"/>
              <w:divBdr>
                <w:top w:val="none" w:sz="0" w:space="0" w:color="auto"/>
                <w:left w:val="none" w:sz="0" w:space="0" w:color="auto"/>
                <w:bottom w:val="none" w:sz="0" w:space="0" w:color="auto"/>
                <w:right w:val="none" w:sz="0" w:space="0" w:color="auto"/>
              </w:divBdr>
            </w:div>
          </w:divsChild>
        </w:div>
        <w:div w:id="2127309586">
          <w:marLeft w:val="0"/>
          <w:marRight w:val="0"/>
          <w:marTop w:val="0"/>
          <w:marBottom w:val="0"/>
          <w:divBdr>
            <w:top w:val="none" w:sz="0" w:space="0" w:color="auto"/>
            <w:left w:val="none" w:sz="0" w:space="0" w:color="auto"/>
            <w:bottom w:val="none" w:sz="0" w:space="0" w:color="auto"/>
            <w:right w:val="none" w:sz="0" w:space="0" w:color="auto"/>
          </w:divBdr>
          <w:divsChild>
            <w:div w:id="11964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08714">
      <w:bodyDiv w:val="1"/>
      <w:marLeft w:val="0"/>
      <w:marRight w:val="0"/>
      <w:marTop w:val="0"/>
      <w:marBottom w:val="0"/>
      <w:divBdr>
        <w:top w:val="none" w:sz="0" w:space="0" w:color="auto"/>
        <w:left w:val="none" w:sz="0" w:space="0" w:color="auto"/>
        <w:bottom w:val="none" w:sz="0" w:space="0" w:color="auto"/>
        <w:right w:val="none" w:sz="0" w:space="0" w:color="auto"/>
      </w:divBdr>
    </w:div>
    <w:div w:id="680813427">
      <w:bodyDiv w:val="1"/>
      <w:marLeft w:val="0"/>
      <w:marRight w:val="0"/>
      <w:marTop w:val="0"/>
      <w:marBottom w:val="0"/>
      <w:divBdr>
        <w:top w:val="none" w:sz="0" w:space="0" w:color="auto"/>
        <w:left w:val="none" w:sz="0" w:space="0" w:color="auto"/>
        <w:bottom w:val="none" w:sz="0" w:space="0" w:color="auto"/>
        <w:right w:val="none" w:sz="0" w:space="0" w:color="auto"/>
      </w:divBdr>
    </w:div>
    <w:div w:id="716465990">
      <w:bodyDiv w:val="1"/>
      <w:marLeft w:val="0"/>
      <w:marRight w:val="0"/>
      <w:marTop w:val="0"/>
      <w:marBottom w:val="0"/>
      <w:divBdr>
        <w:top w:val="none" w:sz="0" w:space="0" w:color="auto"/>
        <w:left w:val="none" w:sz="0" w:space="0" w:color="auto"/>
        <w:bottom w:val="none" w:sz="0" w:space="0" w:color="auto"/>
        <w:right w:val="none" w:sz="0" w:space="0" w:color="auto"/>
      </w:divBdr>
    </w:div>
    <w:div w:id="831918612">
      <w:bodyDiv w:val="1"/>
      <w:marLeft w:val="0"/>
      <w:marRight w:val="0"/>
      <w:marTop w:val="0"/>
      <w:marBottom w:val="0"/>
      <w:divBdr>
        <w:top w:val="none" w:sz="0" w:space="0" w:color="auto"/>
        <w:left w:val="none" w:sz="0" w:space="0" w:color="auto"/>
        <w:bottom w:val="none" w:sz="0" w:space="0" w:color="auto"/>
        <w:right w:val="none" w:sz="0" w:space="0" w:color="auto"/>
      </w:divBdr>
    </w:div>
    <w:div w:id="875852122">
      <w:bodyDiv w:val="1"/>
      <w:marLeft w:val="0"/>
      <w:marRight w:val="0"/>
      <w:marTop w:val="0"/>
      <w:marBottom w:val="0"/>
      <w:divBdr>
        <w:top w:val="none" w:sz="0" w:space="0" w:color="auto"/>
        <w:left w:val="none" w:sz="0" w:space="0" w:color="auto"/>
        <w:bottom w:val="none" w:sz="0" w:space="0" w:color="auto"/>
        <w:right w:val="none" w:sz="0" w:space="0" w:color="auto"/>
      </w:divBdr>
    </w:div>
    <w:div w:id="886911093">
      <w:bodyDiv w:val="1"/>
      <w:marLeft w:val="0"/>
      <w:marRight w:val="0"/>
      <w:marTop w:val="0"/>
      <w:marBottom w:val="0"/>
      <w:divBdr>
        <w:top w:val="none" w:sz="0" w:space="0" w:color="auto"/>
        <w:left w:val="none" w:sz="0" w:space="0" w:color="auto"/>
        <w:bottom w:val="none" w:sz="0" w:space="0" w:color="auto"/>
        <w:right w:val="none" w:sz="0" w:space="0" w:color="auto"/>
      </w:divBdr>
    </w:div>
    <w:div w:id="909579976">
      <w:bodyDiv w:val="1"/>
      <w:marLeft w:val="0"/>
      <w:marRight w:val="0"/>
      <w:marTop w:val="0"/>
      <w:marBottom w:val="0"/>
      <w:divBdr>
        <w:top w:val="none" w:sz="0" w:space="0" w:color="auto"/>
        <w:left w:val="none" w:sz="0" w:space="0" w:color="auto"/>
        <w:bottom w:val="none" w:sz="0" w:space="0" w:color="auto"/>
        <w:right w:val="none" w:sz="0" w:space="0" w:color="auto"/>
      </w:divBdr>
    </w:div>
    <w:div w:id="919369771">
      <w:bodyDiv w:val="1"/>
      <w:marLeft w:val="0"/>
      <w:marRight w:val="0"/>
      <w:marTop w:val="0"/>
      <w:marBottom w:val="0"/>
      <w:divBdr>
        <w:top w:val="none" w:sz="0" w:space="0" w:color="auto"/>
        <w:left w:val="none" w:sz="0" w:space="0" w:color="auto"/>
        <w:bottom w:val="none" w:sz="0" w:space="0" w:color="auto"/>
        <w:right w:val="none" w:sz="0" w:space="0" w:color="auto"/>
      </w:divBdr>
    </w:div>
    <w:div w:id="929042992">
      <w:bodyDiv w:val="1"/>
      <w:marLeft w:val="0"/>
      <w:marRight w:val="0"/>
      <w:marTop w:val="0"/>
      <w:marBottom w:val="0"/>
      <w:divBdr>
        <w:top w:val="none" w:sz="0" w:space="0" w:color="auto"/>
        <w:left w:val="none" w:sz="0" w:space="0" w:color="auto"/>
        <w:bottom w:val="none" w:sz="0" w:space="0" w:color="auto"/>
        <w:right w:val="none" w:sz="0" w:space="0" w:color="auto"/>
      </w:divBdr>
    </w:div>
    <w:div w:id="936866140">
      <w:bodyDiv w:val="1"/>
      <w:marLeft w:val="0"/>
      <w:marRight w:val="0"/>
      <w:marTop w:val="0"/>
      <w:marBottom w:val="0"/>
      <w:divBdr>
        <w:top w:val="none" w:sz="0" w:space="0" w:color="auto"/>
        <w:left w:val="none" w:sz="0" w:space="0" w:color="auto"/>
        <w:bottom w:val="none" w:sz="0" w:space="0" w:color="auto"/>
        <w:right w:val="none" w:sz="0" w:space="0" w:color="auto"/>
      </w:divBdr>
    </w:div>
    <w:div w:id="937298927">
      <w:bodyDiv w:val="1"/>
      <w:marLeft w:val="0"/>
      <w:marRight w:val="0"/>
      <w:marTop w:val="0"/>
      <w:marBottom w:val="0"/>
      <w:divBdr>
        <w:top w:val="none" w:sz="0" w:space="0" w:color="auto"/>
        <w:left w:val="none" w:sz="0" w:space="0" w:color="auto"/>
        <w:bottom w:val="none" w:sz="0" w:space="0" w:color="auto"/>
        <w:right w:val="none" w:sz="0" w:space="0" w:color="auto"/>
      </w:divBdr>
    </w:div>
    <w:div w:id="958334925">
      <w:bodyDiv w:val="1"/>
      <w:marLeft w:val="0"/>
      <w:marRight w:val="0"/>
      <w:marTop w:val="0"/>
      <w:marBottom w:val="0"/>
      <w:divBdr>
        <w:top w:val="none" w:sz="0" w:space="0" w:color="auto"/>
        <w:left w:val="none" w:sz="0" w:space="0" w:color="auto"/>
        <w:bottom w:val="none" w:sz="0" w:space="0" w:color="auto"/>
        <w:right w:val="none" w:sz="0" w:space="0" w:color="auto"/>
      </w:divBdr>
    </w:div>
    <w:div w:id="963733160">
      <w:bodyDiv w:val="1"/>
      <w:marLeft w:val="0"/>
      <w:marRight w:val="0"/>
      <w:marTop w:val="0"/>
      <w:marBottom w:val="0"/>
      <w:divBdr>
        <w:top w:val="none" w:sz="0" w:space="0" w:color="auto"/>
        <w:left w:val="none" w:sz="0" w:space="0" w:color="auto"/>
        <w:bottom w:val="none" w:sz="0" w:space="0" w:color="auto"/>
        <w:right w:val="none" w:sz="0" w:space="0" w:color="auto"/>
      </w:divBdr>
    </w:div>
    <w:div w:id="985665824">
      <w:bodyDiv w:val="1"/>
      <w:marLeft w:val="0"/>
      <w:marRight w:val="0"/>
      <w:marTop w:val="0"/>
      <w:marBottom w:val="0"/>
      <w:divBdr>
        <w:top w:val="none" w:sz="0" w:space="0" w:color="auto"/>
        <w:left w:val="none" w:sz="0" w:space="0" w:color="auto"/>
        <w:bottom w:val="none" w:sz="0" w:space="0" w:color="auto"/>
        <w:right w:val="none" w:sz="0" w:space="0" w:color="auto"/>
      </w:divBdr>
    </w:div>
    <w:div w:id="1043360941">
      <w:bodyDiv w:val="1"/>
      <w:marLeft w:val="0"/>
      <w:marRight w:val="0"/>
      <w:marTop w:val="0"/>
      <w:marBottom w:val="0"/>
      <w:divBdr>
        <w:top w:val="none" w:sz="0" w:space="0" w:color="auto"/>
        <w:left w:val="none" w:sz="0" w:space="0" w:color="auto"/>
        <w:bottom w:val="none" w:sz="0" w:space="0" w:color="auto"/>
        <w:right w:val="none" w:sz="0" w:space="0" w:color="auto"/>
      </w:divBdr>
    </w:div>
    <w:div w:id="1122383748">
      <w:bodyDiv w:val="1"/>
      <w:marLeft w:val="0"/>
      <w:marRight w:val="0"/>
      <w:marTop w:val="0"/>
      <w:marBottom w:val="0"/>
      <w:divBdr>
        <w:top w:val="none" w:sz="0" w:space="0" w:color="auto"/>
        <w:left w:val="none" w:sz="0" w:space="0" w:color="auto"/>
        <w:bottom w:val="none" w:sz="0" w:space="0" w:color="auto"/>
        <w:right w:val="none" w:sz="0" w:space="0" w:color="auto"/>
      </w:divBdr>
    </w:div>
    <w:div w:id="1222641632">
      <w:bodyDiv w:val="1"/>
      <w:marLeft w:val="0"/>
      <w:marRight w:val="0"/>
      <w:marTop w:val="0"/>
      <w:marBottom w:val="0"/>
      <w:divBdr>
        <w:top w:val="none" w:sz="0" w:space="0" w:color="auto"/>
        <w:left w:val="none" w:sz="0" w:space="0" w:color="auto"/>
        <w:bottom w:val="none" w:sz="0" w:space="0" w:color="auto"/>
        <w:right w:val="none" w:sz="0" w:space="0" w:color="auto"/>
      </w:divBdr>
      <w:divsChild>
        <w:div w:id="89791">
          <w:marLeft w:val="0"/>
          <w:marRight w:val="0"/>
          <w:marTop w:val="0"/>
          <w:marBottom w:val="0"/>
          <w:divBdr>
            <w:top w:val="none" w:sz="0" w:space="0" w:color="auto"/>
            <w:left w:val="none" w:sz="0" w:space="0" w:color="auto"/>
            <w:bottom w:val="none" w:sz="0" w:space="0" w:color="auto"/>
            <w:right w:val="none" w:sz="0" w:space="0" w:color="auto"/>
          </w:divBdr>
          <w:divsChild>
            <w:div w:id="36049860">
              <w:marLeft w:val="0"/>
              <w:marRight w:val="0"/>
              <w:marTop w:val="0"/>
              <w:marBottom w:val="0"/>
              <w:divBdr>
                <w:top w:val="none" w:sz="0" w:space="0" w:color="auto"/>
                <w:left w:val="none" w:sz="0" w:space="0" w:color="auto"/>
                <w:bottom w:val="none" w:sz="0" w:space="0" w:color="auto"/>
                <w:right w:val="none" w:sz="0" w:space="0" w:color="auto"/>
              </w:divBdr>
            </w:div>
            <w:div w:id="116148204">
              <w:marLeft w:val="0"/>
              <w:marRight w:val="0"/>
              <w:marTop w:val="0"/>
              <w:marBottom w:val="0"/>
              <w:divBdr>
                <w:top w:val="none" w:sz="0" w:space="0" w:color="auto"/>
                <w:left w:val="none" w:sz="0" w:space="0" w:color="auto"/>
                <w:bottom w:val="none" w:sz="0" w:space="0" w:color="auto"/>
                <w:right w:val="none" w:sz="0" w:space="0" w:color="auto"/>
              </w:divBdr>
            </w:div>
            <w:div w:id="184444376">
              <w:marLeft w:val="0"/>
              <w:marRight w:val="0"/>
              <w:marTop w:val="0"/>
              <w:marBottom w:val="0"/>
              <w:divBdr>
                <w:top w:val="none" w:sz="0" w:space="0" w:color="auto"/>
                <w:left w:val="none" w:sz="0" w:space="0" w:color="auto"/>
                <w:bottom w:val="none" w:sz="0" w:space="0" w:color="auto"/>
                <w:right w:val="none" w:sz="0" w:space="0" w:color="auto"/>
              </w:divBdr>
            </w:div>
            <w:div w:id="284698914">
              <w:marLeft w:val="0"/>
              <w:marRight w:val="0"/>
              <w:marTop w:val="0"/>
              <w:marBottom w:val="0"/>
              <w:divBdr>
                <w:top w:val="none" w:sz="0" w:space="0" w:color="auto"/>
                <w:left w:val="none" w:sz="0" w:space="0" w:color="auto"/>
                <w:bottom w:val="none" w:sz="0" w:space="0" w:color="auto"/>
                <w:right w:val="none" w:sz="0" w:space="0" w:color="auto"/>
              </w:divBdr>
            </w:div>
            <w:div w:id="293485028">
              <w:marLeft w:val="0"/>
              <w:marRight w:val="0"/>
              <w:marTop w:val="0"/>
              <w:marBottom w:val="0"/>
              <w:divBdr>
                <w:top w:val="none" w:sz="0" w:space="0" w:color="auto"/>
                <w:left w:val="none" w:sz="0" w:space="0" w:color="auto"/>
                <w:bottom w:val="none" w:sz="0" w:space="0" w:color="auto"/>
                <w:right w:val="none" w:sz="0" w:space="0" w:color="auto"/>
              </w:divBdr>
            </w:div>
            <w:div w:id="457572895">
              <w:marLeft w:val="0"/>
              <w:marRight w:val="0"/>
              <w:marTop w:val="0"/>
              <w:marBottom w:val="0"/>
              <w:divBdr>
                <w:top w:val="none" w:sz="0" w:space="0" w:color="auto"/>
                <w:left w:val="none" w:sz="0" w:space="0" w:color="auto"/>
                <w:bottom w:val="none" w:sz="0" w:space="0" w:color="auto"/>
                <w:right w:val="none" w:sz="0" w:space="0" w:color="auto"/>
              </w:divBdr>
            </w:div>
            <w:div w:id="492448362">
              <w:marLeft w:val="0"/>
              <w:marRight w:val="0"/>
              <w:marTop w:val="0"/>
              <w:marBottom w:val="0"/>
              <w:divBdr>
                <w:top w:val="none" w:sz="0" w:space="0" w:color="auto"/>
                <w:left w:val="none" w:sz="0" w:space="0" w:color="auto"/>
                <w:bottom w:val="none" w:sz="0" w:space="0" w:color="auto"/>
                <w:right w:val="none" w:sz="0" w:space="0" w:color="auto"/>
              </w:divBdr>
            </w:div>
            <w:div w:id="708380116">
              <w:marLeft w:val="0"/>
              <w:marRight w:val="0"/>
              <w:marTop w:val="0"/>
              <w:marBottom w:val="0"/>
              <w:divBdr>
                <w:top w:val="none" w:sz="0" w:space="0" w:color="auto"/>
                <w:left w:val="none" w:sz="0" w:space="0" w:color="auto"/>
                <w:bottom w:val="none" w:sz="0" w:space="0" w:color="auto"/>
                <w:right w:val="none" w:sz="0" w:space="0" w:color="auto"/>
              </w:divBdr>
            </w:div>
            <w:div w:id="708649259">
              <w:marLeft w:val="0"/>
              <w:marRight w:val="0"/>
              <w:marTop w:val="0"/>
              <w:marBottom w:val="0"/>
              <w:divBdr>
                <w:top w:val="none" w:sz="0" w:space="0" w:color="auto"/>
                <w:left w:val="none" w:sz="0" w:space="0" w:color="auto"/>
                <w:bottom w:val="none" w:sz="0" w:space="0" w:color="auto"/>
                <w:right w:val="none" w:sz="0" w:space="0" w:color="auto"/>
              </w:divBdr>
            </w:div>
            <w:div w:id="864447491">
              <w:marLeft w:val="0"/>
              <w:marRight w:val="0"/>
              <w:marTop w:val="0"/>
              <w:marBottom w:val="0"/>
              <w:divBdr>
                <w:top w:val="none" w:sz="0" w:space="0" w:color="auto"/>
                <w:left w:val="none" w:sz="0" w:space="0" w:color="auto"/>
                <w:bottom w:val="none" w:sz="0" w:space="0" w:color="auto"/>
                <w:right w:val="none" w:sz="0" w:space="0" w:color="auto"/>
              </w:divBdr>
            </w:div>
            <w:div w:id="913048893">
              <w:marLeft w:val="0"/>
              <w:marRight w:val="0"/>
              <w:marTop w:val="0"/>
              <w:marBottom w:val="0"/>
              <w:divBdr>
                <w:top w:val="none" w:sz="0" w:space="0" w:color="auto"/>
                <w:left w:val="none" w:sz="0" w:space="0" w:color="auto"/>
                <w:bottom w:val="none" w:sz="0" w:space="0" w:color="auto"/>
                <w:right w:val="none" w:sz="0" w:space="0" w:color="auto"/>
              </w:divBdr>
            </w:div>
            <w:div w:id="950668602">
              <w:marLeft w:val="0"/>
              <w:marRight w:val="0"/>
              <w:marTop w:val="0"/>
              <w:marBottom w:val="0"/>
              <w:divBdr>
                <w:top w:val="none" w:sz="0" w:space="0" w:color="auto"/>
                <w:left w:val="none" w:sz="0" w:space="0" w:color="auto"/>
                <w:bottom w:val="none" w:sz="0" w:space="0" w:color="auto"/>
                <w:right w:val="none" w:sz="0" w:space="0" w:color="auto"/>
              </w:divBdr>
            </w:div>
            <w:div w:id="985360890">
              <w:marLeft w:val="0"/>
              <w:marRight w:val="0"/>
              <w:marTop w:val="0"/>
              <w:marBottom w:val="0"/>
              <w:divBdr>
                <w:top w:val="none" w:sz="0" w:space="0" w:color="auto"/>
                <w:left w:val="none" w:sz="0" w:space="0" w:color="auto"/>
                <w:bottom w:val="none" w:sz="0" w:space="0" w:color="auto"/>
                <w:right w:val="none" w:sz="0" w:space="0" w:color="auto"/>
              </w:divBdr>
            </w:div>
            <w:div w:id="1158302723">
              <w:marLeft w:val="0"/>
              <w:marRight w:val="0"/>
              <w:marTop w:val="0"/>
              <w:marBottom w:val="0"/>
              <w:divBdr>
                <w:top w:val="none" w:sz="0" w:space="0" w:color="auto"/>
                <w:left w:val="none" w:sz="0" w:space="0" w:color="auto"/>
                <w:bottom w:val="none" w:sz="0" w:space="0" w:color="auto"/>
                <w:right w:val="none" w:sz="0" w:space="0" w:color="auto"/>
              </w:divBdr>
            </w:div>
            <w:div w:id="1260213217">
              <w:marLeft w:val="0"/>
              <w:marRight w:val="0"/>
              <w:marTop w:val="0"/>
              <w:marBottom w:val="0"/>
              <w:divBdr>
                <w:top w:val="none" w:sz="0" w:space="0" w:color="auto"/>
                <w:left w:val="none" w:sz="0" w:space="0" w:color="auto"/>
                <w:bottom w:val="none" w:sz="0" w:space="0" w:color="auto"/>
                <w:right w:val="none" w:sz="0" w:space="0" w:color="auto"/>
              </w:divBdr>
            </w:div>
            <w:div w:id="1316372256">
              <w:marLeft w:val="0"/>
              <w:marRight w:val="0"/>
              <w:marTop w:val="0"/>
              <w:marBottom w:val="0"/>
              <w:divBdr>
                <w:top w:val="none" w:sz="0" w:space="0" w:color="auto"/>
                <w:left w:val="none" w:sz="0" w:space="0" w:color="auto"/>
                <w:bottom w:val="none" w:sz="0" w:space="0" w:color="auto"/>
                <w:right w:val="none" w:sz="0" w:space="0" w:color="auto"/>
              </w:divBdr>
            </w:div>
            <w:div w:id="1427269339">
              <w:marLeft w:val="0"/>
              <w:marRight w:val="0"/>
              <w:marTop w:val="0"/>
              <w:marBottom w:val="0"/>
              <w:divBdr>
                <w:top w:val="none" w:sz="0" w:space="0" w:color="auto"/>
                <w:left w:val="none" w:sz="0" w:space="0" w:color="auto"/>
                <w:bottom w:val="none" w:sz="0" w:space="0" w:color="auto"/>
                <w:right w:val="none" w:sz="0" w:space="0" w:color="auto"/>
              </w:divBdr>
            </w:div>
            <w:div w:id="1643996499">
              <w:marLeft w:val="0"/>
              <w:marRight w:val="0"/>
              <w:marTop w:val="0"/>
              <w:marBottom w:val="0"/>
              <w:divBdr>
                <w:top w:val="none" w:sz="0" w:space="0" w:color="auto"/>
                <w:left w:val="none" w:sz="0" w:space="0" w:color="auto"/>
                <w:bottom w:val="none" w:sz="0" w:space="0" w:color="auto"/>
                <w:right w:val="none" w:sz="0" w:space="0" w:color="auto"/>
              </w:divBdr>
            </w:div>
            <w:div w:id="2005349770">
              <w:marLeft w:val="0"/>
              <w:marRight w:val="0"/>
              <w:marTop w:val="0"/>
              <w:marBottom w:val="0"/>
              <w:divBdr>
                <w:top w:val="none" w:sz="0" w:space="0" w:color="auto"/>
                <w:left w:val="none" w:sz="0" w:space="0" w:color="auto"/>
                <w:bottom w:val="none" w:sz="0" w:space="0" w:color="auto"/>
                <w:right w:val="none" w:sz="0" w:space="0" w:color="auto"/>
              </w:divBdr>
            </w:div>
            <w:div w:id="2146316426">
              <w:marLeft w:val="0"/>
              <w:marRight w:val="0"/>
              <w:marTop w:val="0"/>
              <w:marBottom w:val="0"/>
              <w:divBdr>
                <w:top w:val="none" w:sz="0" w:space="0" w:color="auto"/>
                <w:left w:val="none" w:sz="0" w:space="0" w:color="auto"/>
                <w:bottom w:val="none" w:sz="0" w:space="0" w:color="auto"/>
                <w:right w:val="none" w:sz="0" w:space="0" w:color="auto"/>
              </w:divBdr>
            </w:div>
          </w:divsChild>
        </w:div>
        <w:div w:id="421995967">
          <w:marLeft w:val="0"/>
          <w:marRight w:val="0"/>
          <w:marTop w:val="0"/>
          <w:marBottom w:val="0"/>
          <w:divBdr>
            <w:top w:val="none" w:sz="0" w:space="0" w:color="auto"/>
            <w:left w:val="none" w:sz="0" w:space="0" w:color="auto"/>
            <w:bottom w:val="none" w:sz="0" w:space="0" w:color="auto"/>
            <w:right w:val="none" w:sz="0" w:space="0" w:color="auto"/>
          </w:divBdr>
        </w:div>
        <w:div w:id="1700083953">
          <w:marLeft w:val="0"/>
          <w:marRight w:val="0"/>
          <w:marTop w:val="0"/>
          <w:marBottom w:val="0"/>
          <w:divBdr>
            <w:top w:val="none" w:sz="0" w:space="0" w:color="auto"/>
            <w:left w:val="none" w:sz="0" w:space="0" w:color="auto"/>
            <w:bottom w:val="none" w:sz="0" w:space="0" w:color="auto"/>
            <w:right w:val="none" w:sz="0" w:space="0" w:color="auto"/>
          </w:divBdr>
        </w:div>
        <w:div w:id="1788160408">
          <w:marLeft w:val="0"/>
          <w:marRight w:val="0"/>
          <w:marTop w:val="0"/>
          <w:marBottom w:val="0"/>
          <w:divBdr>
            <w:top w:val="none" w:sz="0" w:space="0" w:color="auto"/>
            <w:left w:val="none" w:sz="0" w:space="0" w:color="auto"/>
            <w:bottom w:val="none" w:sz="0" w:space="0" w:color="auto"/>
            <w:right w:val="none" w:sz="0" w:space="0" w:color="auto"/>
          </w:divBdr>
        </w:div>
        <w:div w:id="1836451052">
          <w:marLeft w:val="0"/>
          <w:marRight w:val="0"/>
          <w:marTop w:val="0"/>
          <w:marBottom w:val="0"/>
          <w:divBdr>
            <w:top w:val="none" w:sz="0" w:space="0" w:color="auto"/>
            <w:left w:val="none" w:sz="0" w:space="0" w:color="auto"/>
            <w:bottom w:val="none" w:sz="0" w:space="0" w:color="auto"/>
            <w:right w:val="none" w:sz="0" w:space="0" w:color="auto"/>
          </w:divBdr>
          <w:divsChild>
            <w:div w:id="378474683">
              <w:marLeft w:val="0"/>
              <w:marRight w:val="0"/>
              <w:marTop w:val="0"/>
              <w:marBottom w:val="0"/>
              <w:divBdr>
                <w:top w:val="none" w:sz="0" w:space="0" w:color="auto"/>
                <w:left w:val="none" w:sz="0" w:space="0" w:color="auto"/>
                <w:bottom w:val="none" w:sz="0" w:space="0" w:color="auto"/>
                <w:right w:val="none" w:sz="0" w:space="0" w:color="auto"/>
              </w:divBdr>
            </w:div>
            <w:div w:id="565382632">
              <w:marLeft w:val="0"/>
              <w:marRight w:val="0"/>
              <w:marTop w:val="0"/>
              <w:marBottom w:val="0"/>
              <w:divBdr>
                <w:top w:val="none" w:sz="0" w:space="0" w:color="auto"/>
                <w:left w:val="none" w:sz="0" w:space="0" w:color="auto"/>
                <w:bottom w:val="none" w:sz="0" w:space="0" w:color="auto"/>
                <w:right w:val="none" w:sz="0" w:space="0" w:color="auto"/>
              </w:divBdr>
            </w:div>
            <w:div w:id="688724811">
              <w:marLeft w:val="0"/>
              <w:marRight w:val="0"/>
              <w:marTop w:val="0"/>
              <w:marBottom w:val="0"/>
              <w:divBdr>
                <w:top w:val="none" w:sz="0" w:space="0" w:color="auto"/>
                <w:left w:val="none" w:sz="0" w:space="0" w:color="auto"/>
                <w:bottom w:val="none" w:sz="0" w:space="0" w:color="auto"/>
                <w:right w:val="none" w:sz="0" w:space="0" w:color="auto"/>
              </w:divBdr>
            </w:div>
            <w:div w:id="790051039">
              <w:marLeft w:val="0"/>
              <w:marRight w:val="0"/>
              <w:marTop w:val="0"/>
              <w:marBottom w:val="0"/>
              <w:divBdr>
                <w:top w:val="none" w:sz="0" w:space="0" w:color="auto"/>
                <w:left w:val="none" w:sz="0" w:space="0" w:color="auto"/>
                <w:bottom w:val="none" w:sz="0" w:space="0" w:color="auto"/>
                <w:right w:val="none" w:sz="0" w:space="0" w:color="auto"/>
              </w:divBdr>
            </w:div>
            <w:div w:id="1170753758">
              <w:marLeft w:val="0"/>
              <w:marRight w:val="0"/>
              <w:marTop w:val="0"/>
              <w:marBottom w:val="0"/>
              <w:divBdr>
                <w:top w:val="none" w:sz="0" w:space="0" w:color="auto"/>
                <w:left w:val="none" w:sz="0" w:space="0" w:color="auto"/>
                <w:bottom w:val="none" w:sz="0" w:space="0" w:color="auto"/>
                <w:right w:val="none" w:sz="0" w:space="0" w:color="auto"/>
              </w:divBdr>
            </w:div>
            <w:div w:id="1731490174">
              <w:marLeft w:val="0"/>
              <w:marRight w:val="0"/>
              <w:marTop w:val="0"/>
              <w:marBottom w:val="0"/>
              <w:divBdr>
                <w:top w:val="none" w:sz="0" w:space="0" w:color="auto"/>
                <w:left w:val="none" w:sz="0" w:space="0" w:color="auto"/>
                <w:bottom w:val="none" w:sz="0" w:space="0" w:color="auto"/>
                <w:right w:val="none" w:sz="0" w:space="0" w:color="auto"/>
              </w:divBdr>
            </w:div>
          </w:divsChild>
        </w:div>
        <w:div w:id="1986469182">
          <w:marLeft w:val="0"/>
          <w:marRight w:val="0"/>
          <w:marTop w:val="0"/>
          <w:marBottom w:val="0"/>
          <w:divBdr>
            <w:top w:val="none" w:sz="0" w:space="0" w:color="auto"/>
            <w:left w:val="none" w:sz="0" w:space="0" w:color="auto"/>
            <w:bottom w:val="none" w:sz="0" w:space="0" w:color="auto"/>
            <w:right w:val="none" w:sz="0" w:space="0" w:color="auto"/>
          </w:divBdr>
        </w:div>
      </w:divsChild>
    </w:div>
    <w:div w:id="1266187832">
      <w:bodyDiv w:val="1"/>
      <w:marLeft w:val="0"/>
      <w:marRight w:val="0"/>
      <w:marTop w:val="0"/>
      <w:marBottom w:val="0"/>
      <w:divBdr>
        <w:top w:val="none" w:sz="0" w:space="0" w:color="auto"/>
        <w:left w:val="none" w:sz="0" w:space="0" w:color="auto"/>
        <w:bottom w:val="none" w:sz="0" w:space="0" w:color="auto"/>
        <w:right w:val="none" w:sz="0" w:space="0" w:color="auto"/>
      </w:divBdr>
    </w:div>
    <w:div w:id="1364668468">
      <w:bodyDiv w:val="1"/>
      <w:marLeft w:val="0"/>
      <w:marRight w:val="0"/>
      <w:marTop w:val="0"/>
      <w:marBottom w:val="0"/>
      <w:divBdr>
        <w:top w:val="none" w:sz="0" w:space="0" w:color="auto"/>
        <w:left w:val="none" w:sz="0" w:space="0" w:color="auto"/>
        <w:bottom w:val="none" w:sz="0" w:space="0" w:color="auto"/>
        <w:right w:val="none" w:sz="0" w:space="0" w:color="auto"/>
      </w:divBdr>
    </w:div>
    <w:div w:id="1391460391">
      <w:bodyDiv w:val="1"/>
      <w:marLeft w:val="0"/>
      <w:marRight w:val="0"/>
      <w:marTop w:val="0"/>
      <w:marBottom w:val="0"/>
      <w:divBdr>
        <w:top w:val="none" w:sz="0" w:space="0" w:color="auto"/>
        <w:left w:val="none" w:sz="0" w:space="0" w:color="auto"/>
        <w:bottom w:val="none" w:sz="0" w:space="0" w:color="auto"/>
        <w:right w:val="none" w:sz="0" w:space="0" w:color="auto"/>
      </w:divBdr>
    </w:div>
    <w:div w:id="1404835657">
      <w:bodyDiv w:val="1"/>
      <w:marLeft w:val="0"/>
      <w:marRight w:val="0"/>
      <w:marTop w:val="0"/>
      <w:marBottom w:val="0"/>
      <w:divBdr>
        <w:top w:val="none" w:sz="0" w:space="0" w:color="auto"/>
        <w:left w:val="none" w:sz="0" w:space="0" w:color="auto"/>
        <w:bottom w:val="none" w:sz="0" w:space="0" w:color="auto"/>
        <w:right w:val="none" w:sz="0" w:space="0" w:color="auto"/>
      </w:divBdr>
    </w:div>
    <w:div w:id="1421101024">
      <w:bodyDiv w:val="1"/>
      <w:marLeft w:val="0"/>
      <w:marRight w:val="0"/>
      <w:marTop w:val="0"/>
      <w:marBottom w:val="0"/>
      <w:divBdr>
        <w:top w:val="none" w:sz="0" w:space="0" w:color="auto"/>
        <w:left w:val="none" w:sz="0" w:space="0" w:color="auto"/>
        <w:bottom w:val="none" w:sz="0" w:space="0" w:color="auto"/>
        <w:right w:val="none" w:sz="0" w:space="0" w:color="auto"/>
      </w:divBdr>
    </w:div>
    <w:div w:id="1463384176">
      <w:bodyDiv w:val="1"/>
      <w:marLeft w:val="0"/>
      <w:marRight w:val="0"/>
      <w:marTop w:val="0"/>
      <w:marBottom w:val="0"/>
      <w:divBdr>
        <w:top w:val="none" w:sz="0" w:space="0" w:color="auto"/>
        <w:left w:val="none" w:sz="0" w:space="0" w:color="auto"/>
        <w:bottom w:val="none" w:sz="0" w:space="0" w:color="auto"/>
        <w:right w:val="none" w:sz="0" w:space="0" w:color="auto"/>
      </w:divBdr>
    </w:div>
    <w:div w:id="1543058422">
      <w:bodyDiv w:val="1"/>
      <w:marLeft w:val="0"/>
      <w:marRight w:val="0"/>
      <w:marTop w:val="0"/>
      <w:marBottom w:val="0"/>
      <w:divBdr>
        <w:top w:val="none" w:sz="0" w:space="0" w:color="auto"/>
        <w:left w:val="none" w:sz="0" w:space="0" w:color="auto"/>
        <w:bottom w:val="none" w:sz="0" w:space="0" w:color="auto"/>
        <w:right w:val="none" w:sz="0" w:space="0" w:color="auto"/>
      </w:divBdr>
    </w:div>
    <w:div w:id="1650788378">
      <w:bodyDiv w:val="1"/>
      <w:marLeft w:val="0"/>
      <w:marRight w:val="0"/>
      <w:marTop w:val="0"/>
      <w:marBottom w:val="0"/>
      <w:divBdr>
        <w:top w:val="none" w:sz="0" w:space="0" w:color="auto"/>
        <w:left w:val="none" w:sz="0" w:space="0" w:color="auto"/>
        <w:bottom w:val="none" w:sz="0" w:space="0" w:color="auto"/>
        <w:right w:val="none" w:sz="0" w:space="0" w:color="auto"/>
      </w:divBdr>
    </w:div>
    <w:div w:id="1656569176">
      <w:bodyDiv w:val="1"/>
      <w:marLeft w:val="0"/>
      <w:marRight w:val="0"/>
      <w:marTop w:val="0"/>
      <w:marBottom w:val="0"/>
      <w:divBdr>
        <w:top w:val="none" w:sz="0" w:space="0" w:color="auto"/>
        <w:left w:val="none" w:sz="0" w:space="0" w:color="auto"/>
        <w:bottom w:val="none" w:sz="0" w:space="0" w:color="auto"/>
        <w:right w:val="none" w:sz="0" w:space="0" w:color="auto"/>
      </w:divBdr>
    </w:div>
    <w:div w:id="1693653401">
      <w:bodyDiv w:val="1"/>
      <w:marLeft w:val="0"/>
      <w:marRight w:val="0"/>
      <w:marTop w:val="0"/>
      <w:marBottom w:val="0"/>
      <w:divBdr>
        <w:top w:val="none" w:sz="0" w:space="0" w:color="auto"/>
        <w:left w:val="none" w:sz="0" w:space="0" w:color="auto"/>
        <w:bottom w:val="none" w:sz="0" w:space="0" w:color="auto"/>
        <w:right w:val="none" w:sz="0" w:space="0" w:color="auto"/>
      </w:divBdr>
    </w:div>
    <w:div w:id="1783105737">
      <w:bodyDiv w:val="1"/>
      <w:marLeft w:val="0"/>
      <w:marRight w:val="0"/>
      <w:marTop w:val="0"/>
      <w:marBottom w:val="0"/>
      <w:divBdr>
        <w:top w:val="none" w:sz="0" w:space="0" w:color="auto"/>
        <w:left w:val="none" w:sz="0" w:space="0" w:color="auto"/>
        <w:bottom w:val="none" w:sz="0" w:space="0" w:color="auto"/>
        <w:right w:val="none" w:sz="0" w:space="0" w:color="auto"/>
      </w:divBdr>
      <w:divsChild>
        <w:div w:id="20857689">
          <w:marLeft w:val="0"/>
          <w:marRight w:val="0"/>
          <w:marTop w:val="0"/>
          <w:marBottom w:val="0"/>
          <w:divBdr>
            <w:top w:val="none" w:sz="0" w:space="0" w:color="auto"/>
            <w:left w:val="none" w:sz="0" w:space="0" w:color="auto"/>
            <w:bottom w:val="none" w:sz="0" w:space="0" w:color="auto"/>
            <w:right w:val="none" w:sz="0" w:space="0" w:color="auto"/>
          </w:divBdr>
        </w:div>
        <w:div w:id="55279546">
          <w:marLeft w:val="0"/>
          <w:marRight w:val="0"/>
          <w:marTop w:val="0"/>
          <w:marBottom w:val="0"/>
          <w:divBdr>
            <w:top w:val="none" w:sz="0" w:space="0" w:color="auto"/>
            <w:left w:val="none" w:sz="0" w:space="0" w:color="auto"/>
            <w:bottom w:val="none" w:sz="0" w:space="0" w:color="auto"/>
            <w:right w:val="none" w:sz="0" w:space="0" w:color="auto"/>
          </w:divBdr>
        </w:div>
        <w:div w:id="150685948">
          <w:marLeft w:val="0"/>
          <w:marRight w:val="0"/>
          <w:marTop w:val="0"/>
          <w:marBottom w:val="0"/>
          <w:divBdr>
            <w:top w:val="none" w:sz="0" w:space="0" w:color="auto"/>
            <w:left w:val="none" w:sz="0" w:space="0" w:color="auto"/>
            <w:bottom w:val="none" w:sz="0" w:space="0" w:color="auto"/>
            <w:right w:val="none" w:sz="0" w:space="0" w:color="auto"/>
          </w:divBdr>
        </w:div>
        <w:div w:id="478768412">
          <w:marLeft w:val="0"/>
          <w:marRight w:val="0"/>
          <w:marTop w:val="0"/>
          <w:marBottom w:val="0"/>
          <w:divBdr>
            <w:top w:val="none" w:sz="0" w:space="0" w:color="auto"/>
            <w:left w:val="none" w:sz="0" w:space="0" w:color="auto"/>
            <w:bottom w:val="none" w:sz="0" w:space="0" w:color="auto"/>
            <w:right w:val="none" w:sz="0" w:space="0" w:color="auto"/>
          </w:divBdr>
        </w:div>
        <w:div w:id="1309945358">
          <w:marLeft w:val="0"/>
          <w:marRight w:val="0"/>
          <w:marTop w:val="0"/>
          <w:marBottom w:val="0"/>
          <w:divBdr>
            <w:top w:val="none" w:sz="0" w:space="0" w:color="auto"/>
            <w:left w:val="none" w:sz="0" w:space="0" w:color="auto"/>
            <w:bottom w:val="none" w:sz="0" w:space="0" w:color="auto"/>
            <w:right w:val="none" w:sz="0" w:space="0" w:color="auto"/>
          </w:divBdr>
        </w:div>
        <w:div w:id="1464076354">
          <w:marLeft w:val="0"/>
          <w:marRight w:val="0"/>
          <w:marTop w:val="0"/>
          <w:marBottom w:val="0"/>
          <w:divBdr>
            <w:top w:val="none" w:sz="0" w:space="0" w:color="auto"/>
            <w:left w:val="none" w:sz="0" w:space="0" w:color="auto"/>
            <w:bottom w:val="none" w:sz="0" w:space="0" w:color="auto"/>
            <w:right w:val="none" w:sz="0" w:space="0" w:color="auto"/>
          </w:divBdr>
        </w:div>
      </w:divsChild>
    </w:div>
    <w:div w:id="1786386526">
      <w:bodyDiv w:val="1"/>
      <w:marLeft w:val="0"/>
      <w:marRight w:val="0"/>
      <w:marTop w:val="0"/>
      <w:marBottom w:val="0"/>
      <w:divBdr>
        <w:top w:val="none" w:sz="0" w:space="0" w:color="auto"/>
        <w:left w:val="none" w:sz="0" w:space="0" w:color="auto"/>
        <w:bottom w:val="none" w:sz="0" w:space="0" w:color="auto"/>
        <w:right w:val="none" w:sz="0" w:space="0" w:color="auto"/>
      </w:divBdr>
    </w:div>
    <w:div w:id="1803039809">
      <w:bodyDiv w:val="1"/>
      <w:marLeft w:val="0"/>
      <w:marRight w:val="0"/>
      <w:marTop w:val="0"/>
      <w:marBottom w:val="0"/>
      <w:divBdr>
        <w:top w:val="none" w:sz="0" w:space="0" w:color="auto"/>
        <w:left w:val="none" w:sz="0" w:space="0" w:color="auto"/>
        <w:bottom w:val="none" w:sz="0" w:space="0" w:color="auto"/>
        <w:right w:val="none" w:sz="0" w:space="0" w:color="auto"/>
      </w:divBdr>
    </w:div>
    <w:div w:id="1842118292">
      <w:bodyDiv w:val="1"/>
      <w:marLeft w:val="0"/>
      <w:marRight w:val="0"/>
      <w:marTop w:val="0"/>
      <w:marBottom w:val="0"/>
      <w:divBdr>
        <w:top w:val="none" w:sz="0" w:space="0" w:color="auto"/>
        <w:left w:val="none" w:sz="0" w:space="0" w:color="auto"/>
        <w:bottom w:val="none" w:sz="0" w:space="0" w:color="auto"/>
        <w:right w:val="none" w:sz="0" w:space="0" w:color="auto"/>
      </w:divBdr>
      <w:divsChild>
        <w:div w:id="546062574">
          <w:marLeft w:val="0"/>
          <w:marRight w:val="0"/>
          <w:marTop w:val="0"/>
          <w:marBottom w:val="0"/>
          <w:divBdr>
            <w:top w:val="none" w:sz="0" w:space="0" w:color="auto"/>
            <w:left w:val="none" w:sz="0" w:space="0" w:color="auto"/>
            <w:bottom w:val="none" w:sz="0" w:space="0" w:color="auto"/>
            <w:right w:val="none" w:sz="0" w:space="0" w:color="auto"/>
          </w:divBdr>
          <w:divsChild>
            <w:div w:id="1555852350">
              <w:marLeft w:val="0"/>
              <w:marRight w:val="0"/>
              <w:marTop w:val="0"/>
              <w:marBottom w:val="0"/>
              <w:divBdr>
                <w:top w:val="none" w:sz="0" w:space="0" w:color="auto"/>
                <w:left w:val="none" w:sz="0" w:space="0" w:color="auto"/>
                <w:bottom w:val="none" w:sz="0" w:space="0" w:color="auto"/>
                <w:right w:val="none" w:sz="0" w:space="0" w:color="auto"/>
              </w:divBdr>
              <w:divsChild>
                <w:div w:id="168175464">
                  <w:marLeft w:val="0"/>
                  <w:marRight w:val="0"/>
                  <w:marTop w:val="0"/>
                  <w:marBottom w:val="0"/>
                  <w:divBdr>
                    <w:top w:val="none" w:sz="0" w:space="0" w:color="auto"/>
                    <w:left w:val="none" w:sz="0" w:space="0" w:color="auto"/>
                    <w:bottom w:val="none" w:sz="0" w:space="0" w:color="auto"/>
                    <w:right w:val="none" w:sz="0" w:space="0" w:color="auto"/>
                  </w:divBdr>
                  <w:divsChild>
                    <w:div w:id="15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12508">
          <w:marLeft w:val="0"/>
          <w:marRight w:val="0"/>
          <w:marTop w:val="0"/>
          <w:marBottom w:val="0"/>
          <w:divBdr>
            <w:top w:val="none" w:sz="0" w:space="0" w:color="auto"/>
            <w:left w:val="none" w:sz="0" w:space="0" w:color="auto"/>
            <w:bottom w:val="none" w:sz="0" w:space="0" w:color="auto"/>
            <w:right w:val="none" w:sz="0" w:space="0" w:color="auto"/>
          </w:divBdr>
          <w:divsChild>
            <w:div w:id="966542259">
              <w:marLeft w:val="0"/>
              <w:marRight w:val="0"/>
              <w:marTop w:val="0"/>
              <w:marBottom w:val="0"/>
              <w:divBdr>
                <w:top w:val="none" w:sz="0" w:space="0" w:color="auto"/>
                <w:left w:val="none" w:sz="0" w:space="0" w:color="auto"/>
                <w:bottom w:val="none" w:sz="0" w:space="0" w:color="auto"/>
                <w:right w:val="none" w:sz="0" w:space="0" w:color="auto"/>
              </w:divBdr>
              <w:divsChild>
                <w:div w:id="391467332">
                  <w:marLeft w:val="0"/>
                  <w:marRight w:val="0"/>
                  <w:marTop w:val="0"/>
                  <w:marBottom w:val="0"/>
                  <w:divBdr>
                    <w:top w:val="none" w:sz="0" w:space="0" w:color="auto"/>
                    <w:left w:val="none" w:sz="0" w:space="0" w:color="auto"/>
                    <w:bottom w:val="none" w:sz="0" w:space="0" w:color="auto"/>
                    <w:right w:val="none" w:sz="0" w:space="0" w:color="auto"/>
                  </w:divBdr>
                  <w:divsChild>
                    <w:div w:id="3684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801178">
      <w:bodyDiv w:val="1"/>
      <w:marLeft w:val="0"/>
      <w:marRight w:val="0"/>
      <w:marTop w:val="0"/>
      <w:marBottom w:val="0"/>
      <w:divBdr>
        <w:top w:val="none" w:sz="0" w:space="0" w:color="auto"/>
        <w:left w:val="none" w:sz="0" w:space="0" w:color="auto"/>
        <w:bottom w:val="none" w:sz="0" w:space="0" w:color="auto"/>
        <w:right w:val="none" w:sz="0" w:space="0" w:color="auto"/>
      </w:divBdr>
    </w:div>
    <w:div w:id="1963345672">
      <w:bodyDiv w:val="1"/>
      <w:marLeft w:val="0"/>
      <w:marRight w:val="0"/>
      <w:marTop w:val="0"/>
      <w:marBottom w:val="0"/>
      <w:divBdr>
        <w:top w:val="none" w:sz="0" w:space="0" w:color="auto"/>
        <w:left w:val="none" w:sz="0" w:space="0" w:color="auto"/>
        <w:bottom w:val="none" w:sz="0" w:space="0" w:color="auto"/>
        <w:right w:val="none" w:sz="0" w:space="0" w:color="auto"/>
      </w:divBdr>
    </w:div>
    <w:div w:id="1974558087">
      <w:bodyDiv w:val="1"/>
      <w:marLeft w:val="0"/>
      <w:marRight w:val="0"/>
      <w:marTop w:val="0"/>
      <w:marBottom w:val="0"/>
      <w:divBdr>
        <w:top w:val="none" w:sz="0" w:space="0" w:color="auto"/>
        <w:left w:val="none" w:sz="0" w:space="0" w:color="auto"/>
        <w:bottom w:val="none" w:sz="0" w:space="0" w:color="auto"/>
        <w:right w:val="none" w:sz="0" w:space="0" w:color="auto"/>
      </w:divBdr>
    </w:div>
    <w:div w:id="2017492777">
      <w:bodyDiv w:val="1"/>
      <w:marLeft w:val="0"/>
      <w:marRight w:val="0"/>
      <w:marTop w:val="0"/>
      <w:marBottom w:val="0"/>
      <w:divBdr>
        <w:top w:val="none" w:sz="0" w:space="0" w:color="auto"/>
        <w:left w:val="none" w:sz="0" w:space="0" w:color="auto"/>
        <w:bottom w:val="none" w:sz="0" w:space="0" w:color="auto"/>
        <w:right w:val="none" w:sz="0" w:space="0" w:color="auto"/>
      </w:divBdr>
    </w:div>
    <w:div w:id="2063752197">
      <w:bodyDiv w:val="1"/>
      <w:marLeft w:val="0"/>
      <w:marRight w:val="0"/>
      <w:marTop w:val="0"/>
      <w:marBottom w:val="0"/>
      <w:divBdr>
        <w:top w:val="none" w:sz="0" w:space="0" w:color="auto"/>
        <w:left w:val="none" w:sz="0" w:space="0" w:color="auto"/>
        <w:bottom w:val="none" w:sz="0" w:space="0" w:color="auto"/>
        <w:right w:val="none" w:sz="0" w:space="0" w:color="auto"/>
      </w:divBdr>
    </w:div>
    <w:div w:id="2067559103">
      <w:bodyDiv w:val="1"/>
      <w:marLeft w:val="0"/>
      <w:marRight w:val="0"/>
      <w:marTop w:val="0"/>
      <w:marBottom w:val="0"/>
      <w:divBdr>
        <w:top w:val="none" w:sz="0" w:space="0" w:color="auto"/>
        <w:left w:val="none" w:sz="0" w:space="0" w:color="auto"/>
        <w:bottom w:val="none" w:sz="0" w:space="0" w:color="auto"/>
        <w:right w:val="none" w:sz="0" w:space="0" w:color="auto"/>
      </w:divBdr>
    </w:div>
    <w:div w:id="214650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image" Target="media/image8.svg"/><Relationship Id="rId26" Type="http://schemas.openxmlformats.org/officeDocument/2006/relationships/header" Target="header1.xml"/><Relationship Id="rId21" Type="http://schemas.microsoft.com/office/2011/relationships/commentsExtended" Target="commentsExtended.xml"/><Relationship Id="rId34" Type="http://schemas.openxmlformats.org/officeDocument/2006/relationships/hyperlink" Target="https://d2tic4wvo1iusb.cloudfront.net/eef-guidance-reports/send/5-a-Day_Reflection_Tool_2023.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33" Type="http://schemas.openxmlformats.org/officeDocument/2006/relationships/hyperlink" Target="https://d2tic4wvo1iusb.cloudfront.net/production/eef-guidance-reports/teaching-assistants/TA_Recommendations_Summary.pdf?v=1700476332"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comments" Target="comments.xml"/><Relationship Id="rId29" Type="http://schemas.openxmlformats.org/officeDocument/2006/relationships/hyperlink" Target="https://www.teachprimary.com/learning_resources/view/behaviour-management-choosing-the-right-wo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eachwithmrst.com/post/teachers-as-role-models" TargetMode="External"/><Relationship Id="rId32" Type="http://schemas.openxmlformats.org/officeDocument/2006/relationships/hyperlink" Target="https://www.leedstrinity.ac.uk/study/teaching/primary-school-experience-document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8/08/relationships/commentsExtensible" Target="commentsExtensible.xml"/><Relationship Id="rId28" Type="http://schemas.openxmlformats.org/officeDocument/2006/relationships/hyperlink" Target="https://www.leedstrinity.ac.uk/study/teaching/primary-school-experience-documents/"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geography.org.uk/ite/initial-teacher-education/geography-support-for-trainees-and-ects/learning-to-teach-secondary-geography/ite-trainees-classroom-practice/explicit-teaching/exposition-and-explai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6/09/relationships/commentsIds" Target="commentsIds.xml"/><Relationship Id="rId27" Type="http://schemas.openxmlformats.org/officeDocument/2006/relationships/hyperlink" Target="https://educationendowmentfoundation.org.uk/news/eef-blog-managing-behaviour-the-challenge-of-consistency" TargetMode="External"/><Relationship Id="rId30" Type="http://schemas.openxmlformats.org/officeDocument/2006/relationships/hyperlink" Target="https://www.leedstrinity.ac.uk/study/teaching/primary-school-experience-documents/"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05DCA49E6754468B85E1AC3EEBCC6B" ma:contentTypeVersion="19" ma:contentTypeDescription="Create a new document." ma:contentTypeScope="" ma:versionID="8645893d5fc7bbde0b4f406b3a634f5c">
  <xsd:schema xmlns:xsd="http://www.w3.org/2001/XMLSchema" xmlns:xs="http://www.w3.org/2001/XMLSchema" xmlns:p="http://schemas.microsoft.com/office/2006/metadata/properties" xmlns:ns2="bd73cd5f-d266-4186-9450-0bcc6c593e3e" xmlns:ns3="6314aa8c-a7db-4cdc-abd0-52dcc3135a7d" targetNamespace="http://schemas.microsoft.com/office/2006/metadata/properties" ma:root="true" ma:fieldsID="416151c65e4bb890ab01726b7ba8d60b" ns2:_="" ns3:_="">
    <xsd:import namespace="bd73cd5f-d266-4186-9450-0bcc6c593e3e"/>
    <xsd:import namespace="6314aa8c-a7db-4cdc-abd0-52dcc3135a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description0"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3cd5f-d266-4186-9450-0bcc6c593e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description0" ma:index="15" nillable="true" ma:displayName="description" ma:format="Dropdown" ma:internalName="description0">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2a82b8-8a33-4e93-9b0b-c881f0c0294c"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14aa8c-a7db-4cdc-abd0-52dcc3135a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7b39ee-0bbe-4945-837d-ed507b08796f}" ma:internalName="TaxCatchAll" ma:showField="CatchAllData" ma:web="6314aa8c-a7db-4cdc-abd0-52dcc3135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3cd5f-d266-4186-9450-0bcc6c593e3e">
      <Terms xmlns="http://schemas.microsoft.com/office/infopath/2007/PartnerControls"/>
    </lcf76f155ced4ddcb4097134ff3c332f>
    <TaxCatchAll xmlns="6314aa8c-a7db-4cdc-abd0-52dcc3135a7d" xsi:nil="true"/>
    <SharedWithUsers xmlns="6314aa8c-a7db-4cdc-abd0-52dcc3135a7d">
      <UserInfo>
        <DisplayName/>
        <AccountId xsi:nil="true"/>
        <AccountType/>
      </UserInfo>
    </SharedWithUsers>
    <description0 xmlns="bd73cd5f-d266-4186-9450-0bcc6c593e3e" xsi:nil="true"/>
  </documentManagement>
</p:properties>
</file>

<file path=customXml/itemProps1.xml><?xml version="1.0" encoding="utf-8"?>
<ds:datastoreItem xmlns:ds="http://schemas.openxmlformats.org/officeDocument/2006/customXml" ds:itemID="{D53808D3-2E1A-4E02-A936-4C560D83FC95}">
  <ds:schemaRefs>
    <ds:schemaRef ds:uri="http://schemas.openxmlformats.org/officeDocument/2006/bibliography"/>
  </ds:schemaRefs>
</ds:datastoreItem>
</file>

<file path=customXml/itemProps2.xml><?xml version="1.0" encoding="utf-8"?>
<ds:datastoreItem xmlns:ds="http://schemas.openxmlformats.org/officeDocument/2006/customXml" ds:itemID="{A79EB0D3-28A5-4A01-BD78-B1B227D49E12}">
  <ds:schemaRefs>
    <ds:schemaRef ds:uri="http://schemas.microsoft.com/sharepoint/v3/contenttype/forms"/>
  </ds:schemaRefs>
</ds:datastoreItem>
</file>

<file path=customXml/itemProps3.xml><?xml version="1.0" encoding="utf-8"?>
<ds:datastoreItem xmlns:ds="http://schemas.openxmlformats.org/officeDocument/2006/customXml" ds:itemID="{8A2473FE-6E09-4E6C-B972-060D321F3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3cd5f-d266-4186-9450-0bcc6c593e3e"/>
    <ds:schemaRef ds:uri="6314aa8c-a7db-4cdc-abd0-52dcc3135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BD71E-EFFE-4DAD-9175-B4812569B856}">
  <ds:schemaRefs>
    <ds:schemaRef ds:uri="http://schemas.microsoft.com/office/2006/metadata/properties"/>
    <ds:schemaRef ds:uri="http://schemas.microsoft.com/office/infopath/2007/PartnerControls"/>
    <ds:schemaRef ds:uri="bd73cd5f-d266-4186-9450-0bcc6c593e3e"/>
    <ds:schemaRef ds:uri="6314aa8c-a7db-4cdc-abd0-52dcc3135a7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10481</Words>
  <Characters>59743</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Primary PGCE Stage 2 School Experience Expectations &amp; Directed Tasks 2024-25</vt:lpstr>
    </vt:vector>
  </TitlesOfParts>
  <Company/>
  <LinksUpToDate>false</LinksUpToDate>
  <CharactersWithSpaces>70084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PGCE (QTS) School-Experience Expectations and Directed Tasks - Stage 2</dc:title>
  <dc:subject/>
  <dc:creator>Alison Griffiths</dc:creator>
  <cp:keywords/>
  <dc:description/>
  <cp:lastModifiedBy>Alex Jennings</cp:lastModifiedBy>
  <cp:revision>56</cp:revision>
  <dcterms:created xsi:type="dcterms:W3CDTF">2025-11-10T10:08:00Z</dcterms:created>
  <dcterms:modified xsi:type="dcterms:W3CDTF">2025-12-05T09:48:00Z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0x0101002205DCA49E6754468B85E1AC3EEBCC6B</vt:lpwstr>
  </property>
  <property fmtid="{D5CDD505-2E9C-101B-9397-08002B2CF9AE}" pid="3" name="MediaServiceImageTags">
    <vt:lpwstr/>
  </property>
</Properties>
</file>