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620B0" w14:textId="028B8FDF" w:rsidR="45180493" w:rsidRPr="007E02FC" w:rsidRDefault="45180493" w:rsidP="0BA6BDC6">
      <w:pPr>
        <w:tabs>
          <w:tab w:val="left" w:pos="8048"/>
        </w:tabs>
        <w:rPr>
          <w:rFonts w:asciiTheme="minorHAnsi" w:hAnsiTheme="minorHAnsi" w:cstheme="minorBidi"/>
          <w:b/>
          <w:bCs/>
          <w:sz w:val="52"/>
          <w:szCs w:val="52"/>
        </w:rPr>
      </w:pPr>
    </w:p>
    <w:p w14:paraId="54DB19DE" w14:textId="77777777" w:rsidR="00E918CC" w:rsidRPr="007E02FC" w:rsidRDefault="00E918CC" w:rsidP="45180493">
      <w:pPr>
        <w:tabs>
          <w:tab w:val="left" w:pos="8048"/>
        </w:tabs>
        <w:jc w:val="center"/>
        <w:rPr>
          <w:rFonts w:asciiTheme="minorHAnsi" w:hAnsiTheme="minorHAnsi" w:cstheme="minorBidi"/>
          <w:b/>
          <w:bCs/>
          <w:sz w:val="32"/>
          <w:szCs w:val="32"/>
        </w:rPr>
      </w:pPr>
    </w:p>
    <w:p w14:paraId="5583E506" w14:textId="77777777" w:rsidR="00BC001C" w:rsidRPr="007E02FC" w:rsidRDefault="00BC001C" w:rsidP="45180493">
      <w:pPr>
        <w:tabs>
          <w:tab w:val="left" w:pos="8048"/>
        </w:tabs>
        <w:jc w:val="center"/>
        <w:rPr>
          <w:rFonts w:asciiTheme="minorHAnsi" w:hAnsiTheme="minorHAnsi" w:cstheme="minorBidi"/>
          <w:b/>
          <w:bCs/>
          <w:sz w:val="32"/>
          <w:szCs w:val="32"/>
        </w:rPr>
      </w:pPr>
    </w:p>
    <w:p w14:paraId="07C7AEB1" w14:textId="77777777" w:rsidR="003B52AF" w:rsidRPr="007E02FC" w:rsidRDefault="003B52AF" w:rsidP="45180493">
      <w:pPr>
        <w:tabs>
          <w:tab w:val="left" w:pos="8048"/>
        </w:tabs>
        <w:jc w:val="center"/>
        <w:rPr>
          <w:rFonts w:asciiTheme="minorHAnsi" w:hAnsiTheme="minorHAnsi" w:cstheme="minorBidi"/>
          <w:b/>
          <w:bCs/>
          <w:sz w:val="32"/>
          <w:szCs w:val="32"/>
        </w:rPr>
      </w:pPr>
    </w:p>
    <w:p w14:paraId="686C12EF" w14:textId="188CBAB5" w:rsidR="00E918CC" w:rsidRPr="007E02FC" w:rsidRDefault="00E918CC" w:rsidP="00BC001C">
      <w:pPr>
        <w:pStyle w:val="Title"/>
        <w:jc w:val="left"/>
        <w:rPr>
          <w:szCs w:val="96"/>
        </w:rPr>
      </w:pPr>
      <w:r w:rsidRPr="007E02FC">
        <w:rPr>
          <w:szCs w:val="96"/>
        </w:rPr>
        <w:t>P</w:t>
      </w:r>
      <w:r w:rsidR="00447D0D" w:rsidRPr="007E02FC">
        <w:rPr>
          <w:szCs w:val="96"/>
        </w:rPr>
        <w:t>rimary</w:t>
      </w:r>
      <w:r w:rsidRPr="007E02FC">
        <w:rPr>
          <w:szCs w:val="96"/>
        </w:rPr>
        <w:t xml:space="preserve"> UG (QTS)</w:t>
      </w:r>
      <w:r w:rsidR="00BC001C" w:rsidRPr="007E02FC">
        <w:rPr>
          <w:szCs w:val="96"/>
        </w:rPr>
        <w:t xml:space="preserve"> </w:t>
      </w:r>
      <w:r w:rsidR="00497676" w:rsidRPr="007E02FC">
        <w:rPr>
          <w:szCs w:val="96"/>
        </w:rPr>
        <w:t>School Experience</w:t>
      </w:r>
      <w:r w:rsidR="00BC001C" w:rsidRPr="007E02FC">
        <w:rPr>
          <w:szCs w:val="96"/>
        </w:rPr>
        <w:t xml:space="preserve"> H</w:t>
      </w:r>
      <w:r w:rsidRPr="007E02FC">
        <w:rPr>
          <w:szCs w:val="96"/>
        </w:rPr>
        <w:t>andbook</w:t>
      </w:r>
      <w:r w:rsidR="00BC001C" w:rsidRPr="007E02FC">
        <w:rPr>
          <w:szCs w:val="96"/>
        </w:rPr>
        <w:t xml:space="preserve"> </w:t>
      </w:r>
      <w:r w:rsidRPr="007E02FC">
        <w:rPr>
          <w:szCs w:val="96"/>
        </w:rPr>
        <w:t>Stages 1-3</w:t>
      </w:r>
    </w:p>
    <w:p w14:paraId="2297088E" w14:textId="77777777" w:rsidR="003B52AF" w:rsidRPr="007E02FC" w:rsidRDefault="003B52AF" w:rsidP="00E918CC">
      <w:pPr>
        <w:contextualSpacing/>
        <w:jc w:val="center"/>
        <w:rPr>
          <w:rFonts w:ascii="Calibri" w:hAnsi="Calibri" w:cs="Calibri"/>
          <w:b/>
          <w:bCs/>
          <w:spacing w:val="-15"/>
          <w:sz w:val="44"/>
          <w:szCs w:val="44"/>
        </w:rPr>
      </w:pPr>
    </w:p>
    <w:p w14:paraId="35D62D97" w14:textId="785D4C57" w:rsidR="007D4567" w:rsidRPr="007E02FC" w:rsidRDefault="00E918CC" w:rsidP="00BC001C">
      <w:pPr>
        <w:pStyle w:val="Subtitle"/>
        <w:jc w:val="left"/>
        <w:rPr>
          <w:rFonts w:cstheme="minorHAnsi"/>
        </w:rPr>
      </w:pPr>
      <w:r w:rsidRPr="007E02FC">
        <w:t xml:space="preserve"> Early Years and Later Years</w:t>
      </w:r>
      <w:r w:rsidR="00BC001C" w:rsidRPr="007E02FC">
        <w:t xml:space="preserve"> </w:t>
      </w:r>
      <w:r w:rsidR="00E00B7D" w:rsidRPr="007E02FC">
        <w:rPr>
          <w:rFonts w:cstheme="minorHAnsi"/>
        </w:rPr>
        <w:t>20</w:t>
      </w:r>
      <w:r w:rsidR="008B7876" w:rsidRPr="007E02FC">
        <w:rPr>
          <w:rFonts w:cstheme="minorHAnsi"/>
        </w:rPr>
        <w:t>2</w:t>
      </w:r>
      <w:r w:rsidR="00C61CA7" w:rsidRPr="007E02FC">
        <w:rPr>
          <w:rFonts w:cstheme="minorHAnsi"/>
        </w:rPr>
        <w:t>5</w:t>
      </w:r>
      <w:r w:rsidR="008B7876" w:rsidRPr="007E02FC">
        <w:rPr>
          <w:rFonts w:cstheme="minorHAnsi"/>
        </w:rPr>
        <w:t>-202</w:t>
      </w:r>
      <w:r w:rsidR="00C61CA7" w:rsidRPr="007E02FC">
        <w:rPr>
          <w:rFonts w:cstheme="minorHAnsi"/>
        </w:rPr>
        <w:t>6</w:t>
      </w:r>
    </w:p>
    <w:p w14:paraId="59E08DBF" w14:textId="77777777" w:rsidR="00B3543B" w:rsidRPr="007E02FC" w:rsidRDefault="00B3543B" w:rsidP="00C07A75">
      <w:pPr>
        <w:rPr>
          <w:rFonts w:asciiTheme="minorHAnsi" w:hAnsiTheme="minorHAnsi" w:cstheme="minorHAnsi"/>
          <w:b/>
          <w:bCs/>
          <w:sz w:val="22"/>
          <w:szCs w:val="22"/>
        </w:rPr>
      </w:pPr>
    </w:p>
    <w:p w14:paraId="269646EA" w14:textId="77777777" w:rsidR="003B52AF" w:rsidRPr="007E02FC" w:rsidRDefault="003B52AF" w:rsidP="00C07A75">
      <w:pPr>
        <w:rPr>
          <w:rFonts w:asciiTheme="minorHAnsi" w:hAnsiTheme="minorHAnsi" w:cstheme="minorHAnsi"/>
          <w:b/>
          <w:bCs/>
          <w:sz w:val="22"/>
          <w:szCs w:val="22"/>
        </w:rPr>
      </w:pPr>
    </w:p>
    <w:p w14:paraId="77AFA71C" w14:textId="77777777" w:rsidR="00AF351C" w:rsidRPr="007E02FC" w:rsidRDefault="00AF351C" w:rsidP="00C07A75">
      <w:pPr>
        <w:jc w:val="right"/>
        <w:rPr>
          <w:rFonts w:asciiTheme="minorHAnsi" w:hAnsiTheme="minorHAnsi" w:cstheme="minorHAnsi"/>
          <w:b/>
          <w:sz w:val="22"/>
          <w:szCs w:val="22"/>
          <w:u w:val="single"/>
        </w:rPr>
      </w:pPr>
    </w:p>
    <w:tbl>
      <w:tblPr>
        <w:tblStyle w:val="TableGrid"/>
        <w:tblW w:w="5000" w:type="pct"/>
        <w:tblLook w:val="04A0" w:firstRow="1" w:lastRow="0" w:firstColumn="1" w:lastColumn="0" w:noHBand="0" w:noVBand="1"/>
      </w:tblPr>
      <w:tblGrid>
        <w:gridCol w:w="1616"/>
        <w:gridCol w:w="7992"/>
      </w:tblGrid>
      <w:tr w:rsidR="007E02FC" w:rsidRPr="007E02FC" w14:paraId="32B1F66E" w14:textId="77777777" w:rsidTr="00B64381">
        <w:tc>
          <w:tcPr>
            <w:tcW w:w="841" w:type="pct"/>
          </w:tcPr>
          <w:p w14:paraId="01F09A5E" w14:textId="4B18611B" w:rsidR="00874E61" w:rsidRPr="007E02FC" w:rsidRDefault="3DCAB74D" w:rsidP="00C07A75">
            <w:pPr>
              <w:rPr>
                <w:rFonts w:asciiTheme="minorHAnsi" w:hAnsiTheme="minorHAnsi" w:cstheme="minorBidi"/>
                <w:b/>
                <w:bCs/>
              </w:rPr>
            </w:pPr>
            <w:r w:rsidRPr="007E02FC">
              <w:rPr>
                <w:rFonts w:asciiTheme="minorHAnsi" w:hAnsiTheme="minorHAnsi" w:cstheme="minorBidi"/>
                <w:b/>
                <w:bCs/>
              </w:rPr>
              <w:t>U</w:t>
            </w:r>
            <w:r w:rsidR="0CD0B900" w:rsidRPr="007E02FC">
              <w:rPr>
                <w:rFonts w:asciiTheme="minorHAnsi" w:hAnsiTheme="minorHAnsi" w:cstheme="minorBidi"/>
                <w:b/>
                <w:bCs/>
              </w:rPr>
              <w:t>G</w:t>
            </w:r>
            <w:r w:rsidR="00B51146" w:rsidRPr="007E02FC">
              <w:rPr>
                <w:rFonts w:asciiTheme="minorHAnsi" w:hAnsiTheme="minorHAnsi" w:cstheme="minorBidi"/>
                <w:b/>
                <w:bCs/>
              </w:rPr>
              <w:t xml:space="preserve"> Stage 1</w:t>
            </w:r>
            <w:r w:rsidR="189BF8C2" w:rsidRPr="007E02FC">
              <w:rPr>
                <w:rFonts w:asciiTheme="minorHAnsi" w:hAnsiTheme="minorHAnsi" w:cstheme="minorBidi"/>
                <w:b/>
                <w:bCs/>
              </w:rPr>
              <w:t xml:space="preserve"> </w:t>
            </w:r>
          </w:p>
        </w:tc>
        <w:tc>
          <w:tcPr>
            <w:tcW w:w="4159" w:type="pct"/>
          </w:tcPr>
          <w:p w14:paraId="6AB87235" w14:textId="6D83DC1F" w:rsidR="00630EC7" w:rsidRPr="007E02FC" w:rsidRDefault="00AE3F4A" w:rsidP="00B51146">
            <w:pPr>
              <w:tabs>
                <w:tab w:val="left" w:pos="3044"/>
              </w:tabs>
              <w:rPr>
                <w:rFonts w:asciiTheme="minorHAnsi" w:hAnsiTheme="minorHAnsi" w:cstheme="minorHAnsi"/>
                <w:b/>
                <w:bCs/>
                <w:szCs w:val="24"/>
              </w:rPr>
            </w:pPr>
            <w:r w:rsidRPr="007E02FC">
              <w:rPr>
                <w:rFonts w:asciiTheme="minorHAnsi" w:hAnsiTheme="minorHAnsi" w:cstheme="minorHAnsi"/>
                <w:b/>
                <w:bCs/>
                <w:szCs w:val="24"/>
              </w:rPr>
              <w:t>Induction week</w:t>
            </w:r>
            <w:r w:rsidR="0062343C" w:rsidRPr="007E02FC">
              <w:rPr>
                <w:rFonts w:asciiTheme="minorHAnsi" w:hAnsiTheme="minorHAnsi" w:cstheme="minorHAnsi"/>
                <w:b/>
                <w:bCs/>
                <w:szCs w:val="24"/>
              </w:rPr>
              <w:t>:</w:t>
            </w:r>
            <w:r w:rsidR="006B6E1B" w:rsidRPr="007E02FC">
              <w:rPr>
                <w:rFonts w:asciiTheme="minorHAnsi" w:hAnsiTheme="minorHAnsi" w:cstheme="minorHAnsi"/>
                <w:b/>
                <w:bCs/>
                <w:szCs w:val="24"/>
              </w:rPr>
              <w:t xml:space="preserve">  w/c </w:t>
            </w:r>
            <w:r w:rsidR="00D17161" w:rsidRPr="007E02FC">
              <w:rPr>
                <w:rFonts w:asciiTheme="minorHAnsi" w:hAnsiTheme="minorHAnsi" w:cstheme="minorHAnsi"/>
                <w:b/>
                <w:bCs/>
                <w:szCs w:val="24"/>
              </w:rPr>
              <w:t>30</w:t>
            </w:r>
            <w:r w:rsidR="00654F3F" w:rsidRPr="007E02FC">
              <w:rPr>
                <w:rFonts w:asciiTheme="minorHAnsi" w:hAnsiTheme="minorHAnsi" w:cstheme="minorHAnsi"/>
                <w:b/>
                <w:bCs/>
                <w:szCs w:val="24"/>
              </w:rPr>
              <w:t xml:space="preserve"> Mar 202</w:t>
            </w:r>
            <w:r w:rsidR="00D17161" w:rsidRPr="007E02FC">
              <w:rPr>
                <w:rFonts w:asciiTheme="minorHAnsi" w:hAnsiTheme="minorHAnsi" w:cstheme="minorHAnsi"/>
                <w:b/>
                <w:bCs/>
                <w:szCs w:val="24"/>
              </w:rPr>
              <w:t>6</w:t>
            </w:r>
            <w:r w:rsidR="00654F3F" w:rsidRPr="007E02FC">
              <w:rPr>
                <w:rFonts w:asciiTheme="minorHAnsi" w:hAnsiTheme="minorHAnsi" w:cstheme="minorHAnsi"/>
                <w:b/>
                <w:bCs/>
                <w:szCs w:val="24"/>
              </w:rPr>
              <w:t xml:space="preserve"> (2 days)</w:t>
            </w:r>
          </w:p>
          <w:p w14:paraId="6C8C76D1" w14:textId="0C36F2AD" w:rsidR="0062343C" w:rsidRPr="007E02FC" w:rsidRDefault="0062343C" w:rsidP="00B51146">
            <w:pPr>
              <w:tabs>
                <w:tab w:val="left" w:pos="3044"/>
              </w:tabs>
              <w:rPr>
                <w:rFonts w:asciiTheme="minorHAnsi" w:hAnsiTheme="minorHAnsi" w:cstheme="minorHAnsi"/>
                <w:b/>
                <w:bCs/>
                <w:szCs w:val="24"/>
              </w:rPr>
            </w:pPr>
            <w:r w:rsidRPr="007E02FC">
              <w:rPr>
                <w:rFonts w:asciiTheme="minorHAnsi" w:hAnsiTheme="minorHAnsi" w:cstheme="minorHAnsi"/>
                <w:b/>
                <w:bCs/>
                <w:szCs w:val="24"/>
              </w:rPr>
              <w:t>Training Dates:</w:t>
            </w:r>
            <w:r w:rsidR="00C9121F" w:rsidRPr="007E02FC">
              <w:rPr>
                <w:rFonts w:asciiTheme="minorHAnsi" w:hAnsiTheme="minorHAnsi" w:cstheme="minorHAnsi"/>
                <w:b/>
                <w:bCs/>
                <w:szCs w:val="24"/>
              </w:rPr>
              <w:t xml:space="preserve"> </w:t>
            </w:r>
            <w:r w:rsidR="00F30AA0" w:rsidRPr="007E02FC">
              <w:rPr>
                <w:rFonts w:asciiTheme="minorHAnsi" w:hAnsiTheme="minorHAnsi" w:cstheme="minorHAnsi"/>
                <w:b/>
                <w:bCs/>
                <w:szCs w:val="24"/>
              </w:rPr>
              <w:t>20</w:t>
            </w:r>
            <w:r w:rsidR="00C9121F" w:rsidRPr="007E02FC">
              <w:rPr>
                <w:rFonts w:asciiTheme="minorHAnsi" w:hAnsiTheme="minorHAnsi" w:cstheme="minorHAnsi"/>
                <w:b/>
                <w:bCs/>
                <w:szCs w:val="24"/>
              </w:rPr>
              <w:t xml:space="preserve"> </w:t>
            </w:r>
            <w:r w:rsidR="00F30AA0" w:rsidRPr="007E02FC">
              <w:rPr>
                <w:rFonts w:asciiTheme="minorHAnsi" w:hAnsiTheme="minorHAnsi" w:cstheme="minorHAnsi"/>
                <w:b/>
                <w:bCs/>
                <w:szCs w:val="24"/>
              </w:rPr>
              <w:t>Apr</w:t>
            </w:r>
            <w:r w:rsidR="00C9121F" w:rsidRPr="007E02FC">
              <w:rPr>
                <w:rFonts w:asciiTheme="minorHAnsi" w:hAnsiTheme="minorHAnsi" w:cstheme="minorHAnsi"/>
                <w:b/>
                <w:bCs/>
                <w:szCs w:val="24"/>
              </w:rPr>
              <w:t xml:space="preserve"> 202</w:t>
            </w:r>
            <w:r w:rsidR="00F30AA0" w:rsidRPr="007E02FC">
              <w:rPr>
                <w:rFonts w:asciiTheme="minorHAnsi" w:hAnsiTheme="minorHAnsi" w:cstheme="minorHAnsi"/>
                <w:b/>
                <w:bCs/>
                <w:szCs w:val="24"/>
              </w:rPr>
              <w:t>6</w:t>
            </w:r>
            <w:r w:rsidR="00C9121F" w:rsidRPr="007E02FC">
              <w:rPr>
                <w:rFonts w:asciiTheme="minorHAnsi" w:hAnsiTheme="minorHAnsi" w:cstheme="minorHAnsi"/>
                <w:b/>
                <w:bCs/>
                <w:szCs w:val="24"/>
              </w:rPr>
              <w:t xml:space="preserve"> – </w:t>
            </w:r>
            <w:r w:rsidR="00A379F7" w:rsidRPr="007E02FC">
              <w:rPr>
                <w:rFonts w:asciiTheme="minorHAnsi" w:hAnsiTheme="minorHAnsi" w:cstheme="minorHAnsi"/>
                <w:b/>
                <w:bCs/>
                <w:szCs w:val="24"/>
              </w:rPr>
              <w:t>03</w:t>
            </w:r>
            <w:r w:rsidR="00C9121F" w:rsidRPr="007E02FC">
              <w:rPr>
                <w:rFonts w:asciiTheme="minorHAnsi" w:hAnsiTheme="minorHAnsi" w:cstheme="minorHAnsi"/>
                <w:b/>
                <w:bCs/>
                <w:szCs w:val="24"/>
              </w:rPr>
              <w:t xml:space="preserve"> Ju</w:t>
            </w:r>
            <w:r w:rsidR="00A379F7" w:rsidRPr="007E02FC">
              <w:rPr>
                <w:rFonts w:asciiTheme="minorHAnsi" w:hAnsiTheme="minorHAnsi" w:cstheme="minorHAnsi"/>
                <w:b/>
                <w:bCs/>
                <w:szCs w:val="24"/>
              </w:rPr>
              <w:t>l</w:t>
            </w:r>
            <w:r w:rsidR="00C9121F" w:rsidRPr="007E02FC">
              <w:rPr>
                <w:rFonts w:asciiTheme="minorHAnsi" w:hAnsiTheme="minorHAnsi" w:cstheme="minorHAnsi"/>
                <w:b/>
                <w:bCs/>
                <w:szCs w:val="24"/>
              </w:rPr>
              <w:t xml:space="preserve"> 202</w:t>
            </w:r>
            <w:r w:rsidR="00A379F7" w:rsidRPr="007E02FC">
              <w:rPr>
                <w:rFonts w:asciiTheme="minorHAnsi" w:hAnsiTheme="minorHAnsi" w:cstheme="minorHAnsi"/>
                <w:b/>
                <w:bCs/>
                <w:szCs w:val="24"/>
              </w:rPr>
              <w:t>6</w:t>
            </w:r>
          </w:p>
          <w:p w14:paraId="4D28D64C" w14:textId="46C9700A" w:rsidR="00654F3F" w:rsidRPr="007E02FC" w:rsidRDefault="00654F3F" w:rsidP="00B51146">
            <w:pPr>
              <w:tabs>
                <w:tab w:val="left" w:pos="3044"/>
              </w:tabs>
              <w:rPr>
                <w:rFonts w:asciiTheme="minorHAnsi" w:hAnsiTheme="minorHAnsi" w:cstheme="minorHAnsi"/>
                <w:b/>
                <w:bCs/>
                <w:szCs w:val="24"/>
              </w:rPr>
            </w:pPr>
          </w:p>
        </w:tc>
      </w:tr>
      <w:tr w:rsidR="007E02FC" w:rsidRPr="007E02FC" w14:paraId="3FC54CDD" w14:textId="77777777" w:rsidTr="00B64381">
        <w:tc>
          <w:tcPr>
            <w:tcW w:w="841" w:type="pct"/>
          </w:tcPr>
          <w:p w14:paraId="50EDD42A" w14:textId="76FD749A" w:rsidR="00B51146" w:rsidRPr="007E02FC" w:rsidRDefault="7E031EFC" w:rsidP="00C07A75">
            <w:pPr>
              <w:rPr>
                <w:rFonts w:asciiTheme="minorHAnsi" w:hAnsiTheme="minorHAnsi" w:cstheme="minorBidi"/>
                <w:b/>
                <w:bCs/>
              </w:rPr>
            </w:pPr>
            <w:r w:rsidRPr="007E02FC">
              <w:rPr>
                <w:rFonts w:asciiTheme="minorHAnsi" w:hAnsiTheme="minorHAnsi" w:cstheme="minorBidi"/>
                <w:b/>
                <w:bCs/>
              </w:rPr>
              <w:t xml:space="preserve">UG </w:t>
            </w:r>
            <w:r w:rsidR="00B51146" w:rsidRPr="007E02FC">
              <w:rPr>
                <w:rFonts w:asciiTheme="minorHAnsi" w:hAnsiTheme="minorHAnsi" w:cstheme="minorBidi"/>
                <w:b/>
                <w:bCs/>
              </w:rPr>
              <w:t>Stage 2</w:t>
            </w:r>
          </w:p>
          <w:p w14:paraId="58B308B7" w14:textId="0A9045D9" w:rsidR="00874E61" w:rsidRPr="007E02FC" w:rsidRDefault="00874E61" w:rsidP="00C07A75">
            <w:pPr>
              <w:rPr>
                <w:rFonts w:asciiTheme="minorHAnsi" w:hAnsiTheme="minorHAnsi" w:cstheme="minorBidi"/>
                <w:b/>
              </w:rPr>
            </w:pPr>
          </w:p>
        </w:tc>
        <w:tc>
          <w:tcPr>
            <w:tcW w:w="4159" w:type="pct"/>
          </w:tcPr>
          <w:p w14:paraId="17D88871" w14:textId="5485C6F0" w:rsidR="0062343C" w:rsidRPr="007E02FC" w:rsidRDefault="0062343C" w:rsidP="0062343C">
            <w:pPr>
              <w:tabs>
                <w:tab w:val="left" w:pos="3044"/>
              </w:tabs>
              <w:rPr>
                <w:rFonts w:asciiTheme="minorHAnsi" w:hAnsiTheme="minorHAnsi" w:cstheme="minorHAnsi"/>
                <w:b/>
                <w:bCs/>
                <w:szCs w:val="24"/>
              </w:rPr>
            </w:pPr>
            <w:r w:rsidRPr="007E02FC">
              <w:rPr>
                <w:rFonts w:asciiTheme="minorHAnsi" w:hAnsiTheme="minorHAnsi" w:cstheme="minorHAnsi"/>
                <w:b/>
                <w:bCs/>
                <w:szCs w:val="24"/>
              </w:rPr>
              <w:t>Induction week:</w:t>
            </w:r>
            <w:r w:rsidR="00581894" w:rsidRPr="007E02FC">
              <w:rPr>
                <w:rFonts w:asciiTheme="minorHAnsi" w:hAnsiTheme="minorHAnsi" w:cstheme="minorHAnsi"/>
                <w:b/>
                <w:bCs/>
                <w:szCs w:val="24"/>
              </w:rPr>
              <w:t xml:space="preserve"> w/c </w:t>
            </w:r>
            <w:r w:rsidR="00ED0F37" w:rsidRPr="007E02FC">
              <w:rPr>
                <w:rFonts w:asciiTheme="minorHAnsi" w:hAnsiTheme="minorHAnsi" w:cstheme="minorHAnsi"/>
                <w:b/>
                <w:bCs/>
                <w:szCs w:val="24"/>
              </w:rPr>
              <w:t>08</w:t>
            </w:r>
            <w:r w:rsidR="007B0C71" w:rsidRPr="007E02FC">
              <w:rPr>
                <w:rFonts w:asciiTheme="minorHAnsi" w:hAnsiTheme="minorHAnsi" w:cstheme="minorHAnsi"/>
                <w:b/>
                <w:bCs/>
                <w:szCs w:val="24"/>
              </w:rPr>
              <w:t xml:space="preserve"> Dec 202</w:t>
            </w:r>
            <w:r w:rsidR="00ED0F37" w:rsidRPr="007E02FC">
              <w:rPr>
                <w:rFonts w:asciiTheme="minorHAnsi" w:hAnsiTheme="minorHAnsi" w:cstheme="minorHAnsi"/>
                <w:b/>
                <w:bCs/>
                <w:szCs w:val="24"/>
              </w:rPr>
              <w:t>5</w:t>
            </w:r>
          </w:p>
          <w:p w14:paraId="02C755E2" w14:textId="2391960A" w:rsidR="00630EC7" w:rsidRPr="007E02FC" w:rsidRDefault="0062343C" w:rsidP="0062343C">
            <w:pPr>
              <w:tabs>
                <w:tab w:val="left" w:pos="3044"/>
              </w:tabs>
              <w:rPr>
                <w:rFonts w:asciiTheme="minorHAnsi" w:hAnsiTheme="minorHAnsi" w:cstheme="minorHAnsi"/>
                <w:b/>
                <w:bCs/>
                <w:szCs w:val="24"/>
              </w:rPr>
            </w:pPr>
            <w:r w:rsidRPr="007E02FC">
              <w:rPr>
                <w:rFonts w:asciiTheme="minorHAnsi" w:hAnsiTheme="minorHAnsi" w:cstheme="minorHAnsi"/>
                <w:b/>
                <w:bCs/>
                <w:szCs w:val="24"/>
              </w:rPr>
              <w:t>Training Dates:</w:t>
            </w:r>
            <w:r w:rsidR="007B0C71" w:rsidRPr="007E02FC">
              <w:rPr>
                <w:rFonts w:asciiTheme="minorHAnsi" w:hAnsiTheme="minorHAnsi" w:cstheme="minorHAnsi"/>
                <w:b/>
                <w:bCs/>
                <w:szCs w:val="24"/>
              </w:rPr>
              <w:t xml:space="preserve"> </w:t>
            </w:r>
            <w:r w:rsidR="00F27288" w:rsidRPr="007E02FC">
              <w:rPr>
                <w:rFonts w:asciiTheme="minorHAnsi" w:hAnsiTheme="minorHAnsi" w:cstheme="minorHAnsi"/>
                <w:b/>
                <w:bCs/>
                <w:szCs w:val="24"/>
              </w:rPr>
              <w:t>5</w:t>
            </w:r>
            <w:r w:rsidR="00975612" w:rsidRPr="007E02FC">
              <w:rPr>
                <w:rFonts w:asciiTheme="minorHAnsi" w:hAnsiTheme="minorHAnsi" w:cstheme="minorHAnsi"/>
                <w:b/>
                <w:bCs/>
                <w:szCs w:val="24"/>
              </w:rPr>
              <w:t xml:space="preserve"> Jan 202</w:t>
            </w:r>
            <w:r w:rsidR="00F27288" w:rsidRPr="007E02FC">
              <w:rPr>
                <w:rFonts w:asciiTheme="minorHAnsi" w:hAnsiTheme="minorHAnsi" w:cstheme="minorHAnsi"/>
                <w:b/>
                <w:bCs/>
                <w:szCs w:val="24"/>
              </w:rPr>
              <w:t>6</w:t>
            </w:r>
            <w:r w:rsidR="00975612" w:rsidRPr="007E02FC">
              <w:rPr>
                <w:rFonts w:asciiTheme="minorHAnsi" w:hAnsiTheme="minorHAnsi" w:cstheme="minorHAnsi"/>
                <w:b/>
                <w:bCs/>
                <w:szCs w:val="24"/>
              </w:rPr>
              <w:t xml:space="preserve"> – </w:t>
            </w:r>
            <w:r w:rsidR="00ED0F37" w:rsidRPr="007E02FC">
              <w:rPr>
                <w:rFonts w:asciiTheme="minorHAnsi" w:hAnsiTheme="minorHAnsi" w:cstheme="minorHAnsi"/>
                <w:b/>
                <w:bCs/>
                <w:szCs w:val="24"/>
              </w:rPr>
              <w:t>20</w:t>
            </w:r>
            <w:r w:rsidR="00975612" w:rsidRPr="007E02FC">
              <w:rPr>
                <w:rFonts w:asciiTheme="minorHAnsi" w:hAnsiTheme="minorHAnsi" w:cstheme="minorHAnsi"/>
                <w:b/>
                <w:bCs/>
                <w:szCs w:val="24"/>
              </w:rPr>
              <w:t xml:space="preserve"> Mar 202</w:t>
            </w:r>
            <w:r w:rsidR="00ED0F37" w:rsidRPr="007E02FC">
              <w:rPr>
                <w:rFonts w:asciiTheme="minorHAnsi" w:hAnsiTheme="minorHAnsi" w:cstheme="minorHAnsi"/>
                <w:b/>
                <w:bCs/>
                <w:szCs w:val="24"/>
              </w:rPr>
              <w:t>6</w:t>
            </w:r>
          </w:p>
          <w:p w14:paraId="67624386" w14:textId="5F19448E" w:rsidR="00654F3F" w:rsidRPr="007E02FC" w:rsidRDefault="00654F3F" w:rsidP="0062343C">
            <w:pPr>
              <w:tabs>
                <w:tab w:val="left" w:pos="3044"/>
              </w:tabs>
              <w:rPr>
                <w:rFonts w:asciiTheme="minorHAnsi" w:hAnsiTheme="minorHAnsi" w:cstheme="minorHAnsi"/>
                <w:b/>
                <w:bCs/>
                <w:szCs w:val="24"/>
              </w:rPr>
            </w:pPr>
          </w:p>
        </w:tc>
      </w:tr>
      <w:tr w:rsidR="00874E61" w:rsidRPr="007E02FC" w14:paraId="02969A0B" w14:textId="77777777" w:rsidTr="00B64381">
        <w:tc>
          <w:tcPr>
            <w:tcW w:w="841" w:type="pct"/>
          </w:tcPr>
          <w:p w14:paraId="7F2D3311" w14:textId="5BD45359" w:rsidR="00874E61" w:rsidRPr="007E02FC" w:rsidRDefault="2AAD35E8" w:rsidP="00C07A75">
            <w:pPr>
              <w:rPr>
                <w:rFonts w:asciiTheme="minorHAnsi" w:hAnsiTheme="minorHAnsi" w:cstheme="minorBidi"/>
                <w:b/>
              </w:rPr>
            </w:pPr>
            <w:r w:rsidRPr="007E02FC">
              <w:rPr>
                <w:rFonts w:asciiTheme="minorHAnsi" w:hAnsiTheme="minorHAnsi" w:cstheme="minorBidi"/>
                <w:b/>
                <w:bCs/>
              </w:rPr>
              <w:t xml:space="preserve">UG </w:t>
            </w:r>
            <w:r w:rsidR="00B51146" w:rsidRPr="007E02FC">
              <w:rPr>
                <w:rFonts w:asciiTheme="minorHAnsi" w:hAnsiTheme="minorHAnsi" w:cstheme="minorBidi"/>
                <w:b/>
                <w:bCs/>
              </w:rPr>
              <w:t xml:space="preserve">Stage 3 </w:t>
            </w:r>
          </w:p>
        </w:tc>
        <w:tc>
          <w:tcPr>
            <w:tcW w:w="4159" w:type="pct"/>
          </w:tcPr>
          <w:p w14:paraId="0AA70232" w14:textId="388FE549" w:rsidR="0062343C" w:rsidRPr="007E02FC" w:rsidRDefault="0062343C" w:rsidP="0062343C">
            <w:pPr>
              <w:tabs>
                <w:tab w:val="left" w:pos="3044"/>
              </w:tabs>
              <w:rPr>
                <w:rFonts w:asciiTheme="minorHAnsi" w:hAnsiTheme="minorHAnsi" w:cstheme="minorHAnsi"/>
                <w:b/>
                <w:bCs/>
                <w:szCs w:val="24"/>
              </w:rPr>
            </w:pPr>
            <w:r w:rsidRPr="007E02FC">
              <w:rPr>
                <w:rFonts w:asciiTheme="minorHAnsi" w:hAnsiTheme="minorHAnsi" w:cstheme="minorHAnsi"/>
                <w:b/>
                <w:bCs/>
                <w:szCs w:val="24"/>
              </w:rPr>
              <w:t>Induction week:</w:t>
            </w:r>
            <w:r w:rsidR="00331122" w:rsidRPr="007E02FC">
              <w:rPr>
                <w:rFonts w:asciiTheme="minorHAnsi" w:hAnsiTheme="minorHAnsi" w:cstheme="minorHAnsi"/>
                <w:b/>
                <w:bCs/>
                <w:szCs w:val="24"/>
              </w:rPr>
              <w:t xml:space="preserve"> w/c </w:t>
            </w:r>
            <w:r w:rsidR="002A6FA6" w:rsidRPr="007E02FC">
              <w:rPr>
                <w:rFonts w:asciiTheme="minorHAnsi" w:hAnsiTheme="minorHAnsi" w:cstheme="minorHAnsi"/>
                <w:b/>
                <w:bCs/>
                <w:szCs w:val="24"/>
              </w:rPr>
              <w:t>26</w:t>
            </w:r>
            <w:r w:rsidR="00331122" w:rsidRPr="007E02FC">
              <w:rPr>
                <w:rFonts w:asciiTheme="minorHAnsi" w:hAnsiTheme="minorHAnsi" w:cstheme="minorHAnsi"/>
                <w:b/>
                <w:bCs/>
                <w:szCs w:val="24"/>
              </w:rPr>
              <w:t xml:space="preserve"> Jan</w:t>
            </w:r>
            <w:r w:rsidR="00095A93" w:rsidRPr="007E02FC">
              <w:rPr>
                <w:rFonts w:asciiTheme="minorHAnsi" w:hAnsiTheme="minorHAnsi" w:cstheme="minorHAnsi"/>
                <w:b/>
                <w:bCs/>
                <w:szCs w:val="24"/>
              </w:rPr>
              <w:t xml:space="preserve"> 202</w:t>
            </w:r>
            <w:r w:rsidR="002A6FA6" w:rsidRPr="007E02FC">
              <w:rPr>
                <w:rFonts w:asciiTheme="minorHAnsi" w:hAnsiTheme="minorHAnsi" w:cstheme="minorHAnsi"/>
                <w:b/>
                <w:bCs/>
                <w:szCs w:val="24"/>
              </w:rPr>
              <w:t xml:space="preserve">6 </w:t>
            </w:r>
            <w:r w:rsidR="007E02FC" w:rsidRPr="007E02FC">
              <w:rPr>
                <w:rFonts w:asciiTheme="minorHAnsi" w:hAnsiTheme="minorHAnsi" w:cstheme="minorHAnsi"/>
                <w:b/>
                <w:bCs/>
                <w:szCs w:val="24"/>
              </w:rPr>
              <w:t>and</w:t>
            </w:r>
            <w:r w:rsidR="002A6FA6" w:rsidRPr="007E02FC">
              <w:rPr>
                <w:rFonts w:asciiTheme="minorHAnsi" w:hAnsiTheme="minorHAnsi" w:cstheme="minorHAnsi"/>
                <w:b/>
                <w:bCs/>
                <w:szCs w:val="24"/>
              </w:rPr>
              <w:t xml:space="preserve"> 2</w:t>
            </w:r>
            <w:r w:rsidR="000F23C5" w:rsidRPr="007E02FC">
              <w:rPr>
                <w:rFonts w:asciiTheme="minorHAnsi" w:hAnsiTheme="minorHAnsi" w:cstheme="minorHAnsi"/>
                <w:b/>
                <w:bCs/>
                <w:szCs w:val="24"/>
              </w:rPr>
              <w:t xml:space="preserve"> </w:t>
            </w:r>
            <w:r w:rsidR="002A6FA6" w:rsidRPr="007E02FC">
              <w:rPr>
                <w:rFonts w:asciiTheme="minorHAnsi" w:hAnsiTheme="minorHAnsi" w:cstheme="minorHAnsi"/>
                <w:b/>
                <w:bCs/>
                <w:szCs w:val="24"/>
              </w:rPr>
              <w:t>Feb 2026</w:t>
            </w:r>
          </w:p>
          <w:p w14:paraId="040D0572" w14:textId="6BEBE516" w:rsidR="0009137D" w:rsidRPr="007E02FC" w:rsidRDefault="0062343C" w:rsidP="0062343C">
            <w:pPr>
              <w:tabs>
                <w:tab w:val="left" w:pos="3044"/>
              </w:tabs>
              <w:rPr>
                <w:rFonts w:asciiTheme="minorHAnsi" w:hAnsiTheme="minorHAnsi" w:cstheme="minorBidi"/>
                <w:b/>
              </w:rPr>
            </w:pPr>
            <w:r w:rsidRPr="007E02FC">
              <w:rPr>
                <w:rFonts w:asciiTheme="minorHAnsi" w:hAnsiTheme="minorHAnsi" w:cstheme="minorBidi"/>
                <w:b/>
              </w:rPr>
              <w:t>Training Dates:</w:t>
            </w:r>
            <w:r w:rsidR="00D6444A" w:rsidRPr="007E02FC">
              <w:rPr>
                <w:rFonts w:asciiTheme="minorHAnsi" w:hAnsiTheme="minorHAnsi" w:cstheme="minorBidi"/>
                <w:b/>
              </w:rPr>
              <w:t xml:space="preserve"> </w:t>
            </w:r>
            <w:r w:rsidR="00A151FE" w:rsidRPr="007E02FC">
              <w:rPr>
                <w:rFonts w:asciiTheme="minorHAnsi" w:hAnsiTheme="minorHAnsi" w:cstheme="minorBidi"/>
                <w:b/>
              </w:rPr>
              <w:t>9</w:t>
            </w:r>
            <w:r w:rsidR="00D6444A" w:rsidRPr="007E02FC">
              <w:rPr>
                <w:rFonts w:asciiTheme="minorHAnsi" w:hAnsiTheme="minorHAnsi" w:cstheme="minorBidi"/>
                <w:b/>
              </w:rPr>
              <w:t xml:space="preserve"> Feb 202</w:t>
            </w:r>
            <w:r w:rsidR="00A151FE" w:rsidRPr="007E02FC">
              <w:rPr>
                <w:rFonts w:asciiTheme="minorHAnsi" w:hAnsiTheme="minorHAnsi" w:cstheme="minorBidi"/>
                <w:b/>
              </w:rPr>
              <w:t>6</w:t>
            </w:r>
            <w:r w:rsidR="00D6444A" w:rsidRPr="007E02FC">
              <w:rPr>
                <w:rFonts w:asciiTheme="minorHAnsi" w:hAnsiTheme="minorHAnsi" w:cstheme="minorBidi"/>
                <w:b/>
              </w:rPr>
              <w:t xml:space="preserve"> </w:t>
            </w:r>
            <w:r w:rsidR="0009137D" w:rsidRPr="007E02FC">
              <w:rPr>
                <w:rFonts w:asciiTheme="minorHAnsi" w:hAnsiTheme="minorHAnsi" w:cstheme="minorBidi"/>
                <w:b/>
              </w:rPr>
              <w:t>–</w:t>
            </w:r>
            <w:r w:rsidR="00D6444A" w:rsidRPr="007E02FC">
              <w:rPr>
                <w:rFonts w:asciiTheme="minorHAnsi" w:hAnsiTheme="minorHAnsi" w:cstheme="minorBidi"/>
                <w:b/>
              </w:rPr>
              <w:t xml:space="preserve"> </w:t>
            </w:r>
            <w:r w:rsidR="00F30AA0" w:rsidRPr="007E02FC">
              <w:rPr>
                <w:rFonts w:asciiTheme="minorHAnsi" w:hAnsiTheme="minorHAnsi" w:cstheme="minorBidi"/>
                <w:b/>
              </w:rPr>
              <w:t>8</w:t>
            </w:r>
            <w:r w:rsidR="00F10E0C" w:rsidRPr="007E02FC">
              <w:rPr>
                <w:rFonts w:asciiTheme="minorHAnsi" w:hAnsiTheme="minorHAnsi" w:cstheme="minorBidi"/>
                <w:b/>
              </w:rPr>
              <w:t xml:space="preserve"> May 202</w:t>
            </w:r>
            <w:r w:rsidR="00F30AA0" w:rsidRPr="007E02FC">
              <w:rPr>
                <w:rFonts w:asciiTheme="minorHAnsi" w:hAnsiTheme="minorHAnsi" w:cstheme="minorBidi"/>
                <w:b/>
              </w:rPr>
              <w:t>6</w:t>
            </w:r>
          </w:p>
        </w:tc>
      </w:tr>
    </w:tbl>
    <w:p w14:paraId="7543FC1E" w14:textId="266F5A2F" w:rsidR="45180493" w:rsidRPr="007E02FC" w:rsidRDefault="45180493" w:rsidP="45180493">
      <w:pPr>
        <w:jc w:val="right"/>
        <w:rPr>
          <w:rFonts w:asciiTheme="minorHAnsi" w:hAnsiTheme="minorHAnsi" w:cstheme="minorBidi"/>
          <w:b/>
          <w:bCs/>
          <w:sz w:val="22"/>
          <w:szCs w:val="22"/>
          <w:u w:val="single"/>
        </w:rPr>
      </w:pPr>
    </w:p>
    <w:p w14:paraId="4E98092B" w14:textId="58AED99F" w:rsidR="003440FB" w:rsidRPr="007E02FC" w:rsidRDefault="003440FB">
      <w:pPr>
        <w:rPr>
          <w:rFonts w:asciiTheme="minorHAnsi" w:hAnsiTheme="minorHAnsi" w:cstheme="minorHAnsi"/>
          <w:b/>
          <w:bCs/>
          <w:szCs w:val="24"/>
        </w:rPr>
      </w:pPr>
    </w:p>
    <w:p w14:paraId="49C4CB97" w14:textId="77777777" w:rsidR="004454E5" w:rsidRPr="007E02FC" w:rsidRDefault="001D73A0" w:rsidP="004454E5">
      <w:pPr>
        <w:rPr>
          <w:rFonts w:ascii="Calibri" w:eastAsia="Calibri" w:hAnsi="Calibri" w:cs="Calibri"/>
          <w:b/>
          <w:bCs/>
          <w:szCs w:val="24"/>
        </w:rPr>
      </w:pPr>
      <w:r w:rsidRPr="007E02FC">
        <w:rPr>
          <w:rFonts w:asciiTheme="minorHAnsi" w:hAnsiTheme="minorHAnsi" w:cstheme="minorHAnsi"/>
          <w:b/>
          <w:bCs/>
          <w:szCs w:val="24"/>
        </w:rPr>
        <w:t xml:space="preserve">All documents and pro </w:t>
      </w:r>
      <w:proofErr w:type="spellStart"/>
      <w:r w:rsidRPr="007E02FC">
        <w:rPr>
          <w:rFonts w:asciiTheme="minorHAnsi" w:hAnsiTheme="minorHAnsi" w:cstheme="minorHAnsi"/>
          <w:b/>
          <w:bCs/>
          <w:szCs w:val="24"/>
        </w:rPr>
        <w:t>formas</w:t>
      </w:r>
      <w:proofErr w:type="spellEnd"/>
      <w:r w:rsidRPr="007E02FC">
        <w:rPr>
          <w:rFonts w:asciiTheme="minorHAnsi" w:hAnsiTheme="minorHAnsi" w:cstheme="minorHAnsi"/>
          <w:b/>
          <w:bCs/>
          <w:szCs w:val="24"/>
        </w:rPr>
        <w:t xml:space="preserve"> can be found at: </w:t>
      </w:r>
      <w:hyperlink r:id="rId11" w:history="1">
        <w:r w:rsidR="004454E5" w:rsidRPr="007E02FC">
          <w:rPr>
            <w:rStyle w:val="Hyperlink"/>
            <w:rFonts w:ascii="Calibri" w:eastAsia="Calibri" w:hAnsi="Calibri" w:cs="Calibri"/>
            <w:color w:val="auto"/>
            <w:szCs w:val="24"/>
          </w:rPr>
          <w:t>https://www.leedstrinity.ac.uk/study/teaching/primary-school-experience-documents/</w:t>
        </w:r>
      </w:hyperlink>
    </w:p>
    <w:p w14:paraId="1DC343D0" w14:textId="77777777" w:rsidR="004454E5" w:rsidRPr="007E02FC" w:rsidRDefault="004454E5" w:rsidP="004454E5">
      <w:pPr>
        <w:jc w:val="right"/>
        <w:rPr>
          <w:rFonts w:ascii="Calibri" w:eastAsia="Calibri" w:hAnsi="Calibri" w:cs="Calibri"/>
        </w:rPr>
      </w:pPr>
    </w:p>
    <w:p w14:paraId="3DBF206A" w14:textId="77777777" w:rsidR="00AF351C" w:rsidRPr="007E02FC" w:rsidRDefault="00AF351C" w:rsidP="00BC001C">
      <w:pPr>
        <w:rPr>
          <w:rFonts w:asciiTheme="minorHAnsi" w:hAnsiTheme="minorHAnsi" w:cstheme="minorHAnsi"/>
          <w:b/>
          <w:sz w:val="22"/>
          <w:szCs w:val="22"/>
          <w:u w:val="single"/>
        </w:rPr>
      </w:pPr>
    </w:p>
    <w:p w14:paraId="5AE06321" w14:textId="017718A1" w:rsidR="0079566E" w:rsidRPr="007E02FC" w:rsidRDefault="20677F87" w:rsidP="00BC001C">
      <w:pPr>
        <w:pStyle w:val="TOCHeading"/>
        <w:spacing w:before="0" w:line="240" w:lineRule="auto"/>
        <w:rPr>
          <w:rFonts w:asciiTheme="minorHAnsi" w:hAnsiTheme="minorHAnsi" w:cstheme="minorHAnsi"/>
          <w:b w:val="0"/>
          <w:bCs/>
          <w:color w:val="auto"/>
          <w:sz w:val="22"/>
          <w:szCs w:val="22"/>
        </w:rPr>
      </w:pPr>
      <w:r w:rsidRPr="007E02FC">
        <w:rPr>
          <w:rFonts w:asciiTheme="minorHAnsi" w:hAnsiTheme="minorHAnsi" w:cstheme="minorHAnsi"/>
          <w:bCs/>
          <w:color w:val="auto"/>
          <w:sz w:val="22"/>
          <w:szCs w:val="22"/>
        </w:rPr>
        <w:t xml:space="preserve">This document is </w:t>
      </w:r>
      <w:r w:rsidR="71456B06" w:rsidRPr="007E02FC">
        <w:rPr>
          <w:rFonts w:asciiTheme="minorHAnsi" w:hAnsiTheme="minorHAnsi" w:cstheme="minorHAnsi"/>
          <w:bCs/>
          <w:color w:val="auto"/>
          <w:sz w:val="22"/>
          <w:szCs w:val="22"/>
        </w:rPr>
        <w:t xml:space="preserve">primarily </w:t>
      </w:r>
      <w:r w:rsidRPr="007E02FC">
        <w:rPr>
          <w:rFonts w:asciiTheme="minorHAnsi" w:hAnsiTheme="minorHAnsi" w:cstheme="minorHAnsi"/>
          <w:bCs/>
          <w:color w:val="auto"/>
          <w:sz w:val="22"/>
          <w:szCs w:val="22"/>
        </w:rPr>
        <w:t xml:space="preserve">for </w:t>
      </w:r>
      <w:r w:rsidR="008F13D7" w:rsidRPr="007E02FC">
        <w:rPr>
          <w:rFonts w:asciiTheme="minorHAnsi" w:hAnsiTheme="minorHAnsi" w:cstheme="minorHAnsi"/>
          <w:bCs/>
          <w:color w:val="auto"/>
          <w:sz w:val="22"/>
          <w:szCs w:val="22"/>
        </w:rPr>
        <w:t>Student</w:t>
      </w:r>
      <w:r w:rsidR="00B73EE2" w:rsidRPr="007E02FC">
        <w:rPr>
          <w:rFonts w:asciiTheme="minorHAnsi" w:hAnsiTheme="minorHAnsi" w:cstheme="minorHAnsi"/>
          <w:bCs/>
          <w:color w:val="auto"/>
          <w:sz w:val="22"/>
          <w:szCs w:val="22"/>
        </w:rPr>
        <w:t>s</w:t>
      </w:r>
      <w:r w:rsidRPr="007E02FC">
        <w:rPr>
          <w:rFonts w:asciiTheme="minorHAnsi" w:hAnsiTheme="minorHAnsi" w:cstheme="minorHAnsi"/>
          <w:bCs/>
          <w:color w:val="auto"/>
          <w:sz w:val="22"/>
          <w:szCs w:val="22"/>
        </w:rPr>
        <w:t xml:space="preserve">, </w:t>
      </w:r>
      <w:r w:rsidR="000A7DA6" w:rsidRPr="007E02FC">
        <w:rPr>
          <w:rFonts w:asciiTheme="minorHAnsi" w:hAnsiTheme="minorHAnsi" w:cstheme="minorHAnsi"/>
          <w:bCs/>
          <w:color w:val="auto"/>
          <w:sz w:val="22"/>
          <w:szCs w:val="22"/>
        </w:rPr>
        <w:t>School Mentors, ITT Coordinators and Lead Mentors</w:t>
      </w:r>
      <w:r w:rsidR="00E54273" w:rsidRPr="007E02FC">
        <w:rPr>
          <w:rFonts w:asciiTheme="minorHAnsi" w:hAnsiTheme="minorHAnsi" w:cstheme="minorHAnsi"/>
          <w:bCs/>
          <w:color w:val="auto"/>
          <w:sz w:val="22"/>
          <w:szCs w:val="22"/>
        </w:rPr>
        <w:t>.</w:t>
      </w:r>
      <w:r w:rsidR="000A7DA6" w:rsidRPr="007E02FC">
        <w:rPr>
          <w:rFonts w:asciiTheme="minorHAnsi" w:hAnsiTheme="minorHAnsi" w:cstheme="minorHAnsi"/>
          <w:bCs/>
          <w:color w:val="auto"/>
          <w:sz w:val="22"/>
          <w:szCs w:val="22"/>
        </w:rPr>
        <w:t xml:space="preserve"> </w:t>
      </w:r>
      <w:r w:rsidR="19BAB508" w:rsidRPr="007E02FC">
        <w:rPr>
          <w:rFonts w:asciiTheme="minorHAnsi" w:hAnsiTheme="minorHAnsi" w:cstheme="minorHAnsi"/>
          <w:bCs/>
          <w:color w:val="auto"/>
          <w:sz w:val="22"/>
          <w:szCs w:val="22"/>
        </w:rPr>
        <w:t xml:space="preserve">It provides guidance on </w:t>
      </w:r>
      <w:r w:rsidR="00497676" w:rsidRPr="007E02FC">
        <w:rPr>
          <w:rFonts w:asciiTheme="minorHAnsi" w:hAnsiTheme="minorHAnsi" w:cstheme="minorHAnsi"/>
          <w:bCs/>
          <w:color w:val="auto"/>
          <w:sz w:val="22"/>
          <w:szCs w:val="22"/>
        </w:rPr>
        <w:t>School Experience</w:t>
      </w:r>
      <w:r w:rsidR="19BAB508" w:rsidRPr="007E02FC">
        <w:rPr>
          <w:rFonts w:asciiTheme="minorHAnsi" w:hAnsiTheme="minorHAnsi" w:cstheme="minorHAnsi"/>
          <w:bCs/>
          <w:color w:val="auto"/>
          <w:sz w:val="22"/>
          <w:szCs w:val="22"/>
        </w:rPr>
        <w:t xml:space="preserve"> for </w:t>
      </w:r>
      <w:r w:rsidR="008F13D7" w:rsidRPr="007E02FC">
        <w:rPr>
          <w:rFonts w:asciiTheme="minorHAnsi" w:hAnsiTheme="minorHAnsi" w:cstheme="minorHAnsi"/>
          <w:bCs/>
          <w:color w:val="auto"/>
          <w:sz w:val="22"/>
          <w:szCs w:val="22"/>
        </w:rPr>
        <w:t>Student</w:t>
      </w:r>
      <w:r w:rsidR="19BAB508" w:rsidRPr="007E02FC">
        <w:rPr>
          <w:rFonts w:asciiTheme="minorHAnsi" w:hAnsiTheme="minorHAnsi" w:cstheme="minorHAnsi"/>
          <w:bCs/>
          <w:color w:val="auto"/>
          <w:sz w:val="22"/>
          <w:szCs w:val="22"/>
        </w:rPr>
        <w:t>s on the Primary Undergraduate Programme</w:t>
      </w:r>
      <w:r w:rsidR="00E54273" w:rsidRPr="007E02FC">
        <w:rPr>
          <w:rFonts w:asciiTheme="minorHAnsi" w:hAnsiTheme="minorHAnsi" w:cstheme="minorHAnsi"/>
          <w:bCs/>
          <w:color w:val="auto"/>
          <w:sz w:val="22"/>
          <w:szCs w:val="22"/>
        </w:rPr>
        <w:t>.</w:t>
      </w:r>
      <w:r w:rsidR="007E02FC" w:rsidRPr="007E02FC">
        <w:rPr>
          <w:rFonts w:asciiTheme="minorHAnsi" w:hAnsiTheme="minorHAnsi" w:cstheme="minorHAnsi"/>
          <w:bCs/>
          <w:color w:val="auto"/>
          <w:sz w:val="22"/>
          <w:szCs w:val="22"/>
        </w:rPr>
        <w:t xml:space="preserve"> </w:t>
      </w:r>
      <w:r w:rsidR="005E0D69" w:rsidRPr="007E02FC">
        <w:rPr>
          <w:rFonts w:asciiTheme="minorHAnsi" w:hAnsiTheme="minorHAnsi" w:cstheme="minorHAnsi"/>
          <w:bCs/>
          <w:color w:val="auto"/>
          <w:sz w:val="22"/>
          <w:szCs w:val="22"/>
        </w:rPr>
        <w:t>All information is subject to amends if DfE or Government policy changes during the academic year</w:t>
      </w:r>
      <w:r w:rsidR="000A7DA6" w:rsidRPr="007E02FC">
        <w:rPr>
          <w:rFonts w:asciiTheme="minorHAnsi" w:hAnsiTheme="minorHAnsi" w:cstheme="minorHAnsi"/>
          <w:bCs/>
          <w:color w:val="auto"/>
          <w:sz w:val="22"/>
          <w:szCs w:val="22"/>
        </w:rPr>
        <w:t>.</w:t>
      </w:r>
    </w:p>
    <w:p w14:paraId="29098DD3" w14:textId="77777777" w:rsidR="00DF18DE" w:rsidRPr="007E02FC" w:rsidRDefault="00DF18DE" w:rsidP="00DF18DE">
      <w:pPr>
        <w:rPr>
          <w:rFonts w:asciiTheme="minorHAnsi" w:hAnsiTheme="minorHAnsi" w:cstheme="minorBidi"/>
          <w:sz w:val="28"/>
          <w:szCs w:val="28"/>
        </w:rPr>
        <w:sectPr w:rsidR="00DF18DE" w:rsidRPr="007E02FC" w:rsidSect="007A0F4B">
          <w:headerReference w:type="even" r:id="rId12"/>
          <w:headerReference w:type="default" r:id="rId13"/>
          <w:footerReference w:type="even" r:id="rId14"/>
          <w:footerReference w:type="default" r:id="rId15"/>
          <w:headerReference w:type="first" r:id="rId16"/>
          <w:footerReference w:type="first" r:id="rId17"/>
          <w:pgSz w:w="11910" w:h="16840" w:code="9"/>
          <w:pgMar w:top="578" w:right="1151" w:bottom="578" w:left="1151" w:header="432" w:footer="432" w:gutter="0"/>
          <w:cols w:space="720"/>
          <w:noEndnote/>
          <w:titlePg/>
          <w:docGrid w:linePitch="326"/>
        </w:sectPr>
      </w:pPr>
    </w:p>
    <w:p w14:paraId="34DD4AB9" w14:textId="779D4E3A" w:rsidR="001E2C73" w:rsidRPr="007E02FC" w:rsidRDefault="001E2C73" w:rsidP="003B52AF">
      <w:pPr>
        <w:rPr>
          <w:rFonts w:asciiTheme="minorHAnsi" w:hAnsiTheme="minorHAnsi" w:cstheme="minorBidi"/>
          <w:b/>
          <w:bCs/>
          <w:sz w:val="28"/>
          <w:szCs w:val="28"/>
        </w:rPr>
      </w:pPr>
      <w:bookmarkStart w:id="0" w:name="_Hlk149211801"/>
      <w:bookmarkEnd w:id="0"/>
    </w:p>
    <w:sdt>
      <w:sdtPr>
        <w:rPr>
          <w:color w:val="auto"/>
          <w:lang w:val="en-GB"/>
        </w:rPr>
        <w:id w:val="-1784032203"/>
        <w:docPartObj>
          <w:docPartGallery w:val="Table of Contents"/>
          <w:docPartUnique/>
        </w:docPartObj>
      </w:sdtPr>
      <w:sdtEndPr>
        <w:rPr>
          <w:rFonts w:ascii="Arial" w:eastAsia="Times New Roman" w:hAnsi="Arial" w:cs="Times New Roman"/>
          <w:bCs/>
          <w:sz w:val="24"/>
          <w:szCs w:val="20"/>
          <w:lang w:eastAsia="en-GB"/>
        </w:rPr>
      </w:sdtEndPr>
      <w:sdtContent>
        <w:p w14:paraId="32869930" w14:textId="02B73E13" w:rsidR="004454E5" w:rsidRPr="007E02FC" w:rsidRDefault="004454E5">
          <w:pPr>
            <w:pStyle w:val="TOCHeading"/>
            <w:rPr>
              <w:color w:val="auto"/>
            </w:rPr>
          </w:pPr>
          <w:r w:rsidRPr="007E02FC">
            <w:rPr>
              <w:color w:val="auto"/>
              <w:lang w:val="en-GB"/>
            </w:rPr>
            <w:t>Contents</w:t>
          </w:r>
        </w:p>
        <w:p w14:paraId="3BD5CE53" w14:textId="5A3D2325" w:rsidR="007E02FC" w:rsidRPr="007E02FC" w:rsidRDefault="004454E5">
          <w:pPr>
            <w:pStyle w:val="TOC1"/>
            <w:rPr>
              <w:rFonts w:asciiTheme="minorHAnsi" w:eastAsiaTheme="minorEastAsia" w:hAnsiTheme="minorHAnsi" w:cstheme="minorBidi"/>
              <w:noProof/>
              <w:kern w:val="2"/>
              <w:szCs w:val="24"/>
              <w:lang w:val="en-GB"/>
              <w14:ligatures w14:val="standardContextual"/>
            </w:rPr>
          </w:pPr>
          <w:r w:rsidRPr="007E02FC">
            <w:fldChar w:fldCharType="begin"/>
          </w:r>
          <w:r w:rsidRPr="007E02FC">
            <w:instrText xml:space="preserve"> TOC \o "1-3" \h \z \u </w:instrText>
          </w:r>
          <w:r w:rsidRPr="007E02FC">
            <w:fldChar w:fldCharType="separate"/>
          </w:r>
          <w:hyperlink w:anchor="_Toc216251722" w:history="1">
            <w:r w:rsidR="007E02FC" w:rsidRPr="007E02FC">
              <w:rPr>
                <w:rStyle w:val="Hyperlink"/>
                <w:noProof/>
                <w:color w:val="auto"/>
              </w:rPr>
              <w:t>Introduction</w:t>
            </w:r>
            <w:r w:rsidR="007E02FC" w:rsidRPr="007E02FC">
              <w:rPr>
                <w:noProof/>
                <w:webHidden/>
              </w:rPr>
              <w:tab/>
            </w:r>
            <w:r w:rsidR="007E02FC" w:rsidRPr="007E02FC">
              <w:rPr>
                <w:noProof/>
                <w:webHidden/>
              </w:rPr>
              <w:fldChar w:fldCharType="begin"/>
            </w:r>
            <w:r w:rsidR="007E02FC" w:rsidRPr="007E02FC">
              <w:rPr>
                <w:noProof/>
                <w:webHidden/>
              </w:rPr>
              <w:instrText xml:space="preserve"> PAGEREF _Toc216251722 \h </w:instrText>
            </w:r>
            <w:r w:rsidR="007E02FC" w:rsidRPr="007E02FC">
              <w:rPr>
                <w:noProof/>
                <w:webHidden/>
              </w:rPr>
            </w:r>
            <w:r w:rsidR="007E02FC" w:rsidRPr="007E02FC">
              <w:rPr>
                <w:noProof/>
                <w:webHidden/>
              </w:rPr>
              <w:fldChar w:fldCharType="separate"/>
            </w:r>
            <w:r w:rsidR="007E02FC" w:rsidRPr="007E02FC">
              <w:rPr>
                <w:noProof/>
                <w:webHidden/>
              </w:rPr>
              <w:t>3</w:t>
            </w:r>
            <w:r w:rsidR="007E02FC" w:rsidRPr="007E02FC">
              <w:rPr>
                <w:noProof/>
                <w:webHidden/>
              </w:rPr>
              <w:fldChar w:fldCharType="end"/>
            </w:r>
          </w:hyperlink>
        </w:p>
        <w:p w14:paraId="14590BE0" w14:textId="6FD3A3A2" w:rsidR="007E02FC" w:rsidRPr="007E02FC" w:rsidRDefault="007E02FC">
          <w:pPr>
            <w:pStyle w:val="TOC1"/>
            <w:rPr>
              <w:rFonts w:asciiTheme="minorHAnsi" w:eastAsiaTheme="minorEastAsia" w:hAnsiTheme="minorHAnsi" w:cstheme="minorBidi"/>
              <w:noProof/>
              <w:kern w:val="2"/>
              <w:szCs w:val="24"/>
              <w:lang w:val="en-GB"/>
              <w14:ligatures w14:val="standardContextual"/>
            </w:rPr>
          </w:pPr>
          <w:hyperlink w:anchor="_Toc216251723" w:history="1">
            <w:r w:rsidRPr="007E02FC">
              <w:rPr>
                <w:rStyle w:val="Hyperlink"/>
                <w:b/>
                <w:noProof/>
                <w:color w:val="auto"/>
              </w:rPr>
              <w:t>The Programme Team</w:t>
            </w:r>
            <w:r w:rsidRPr="007E02FC">
              <w:rPr>
                <w:noProof/>
                <w:webHidden/>
              </w:rPr>
              <w:tab/>
            </w:r>
            <w:r w:rsidRPr="007E02FC">
              <w:rPr>
                <w:noProof/>
                <w:webHidden/>
              </w:rPr>
              <w:fldChar w:fldCharType="begin"/>
            </w:r>
            <w:r w:rsidRPr="007E02FC">
              <w:rPr>
                <w:noProof/>
                <w:webHidden/>
              </w:rPr>
              <w:instrText xml:space="preserve"> PAGEREF _Toc216251723 \h </w:instrText>
            </w:r>
            <w:r w:rsidRPr="007E02FC">
              <w:rPr>
                <w:noProof/>
                <w:webHidden/>
              </w:rPr>
            </w:r>
            <w:r w:rsidRPr="007E02FC">
              <w:rPr>
                <w:noProof/>
                <w:webHidden/>
              </w:rPr>
              <w:fldChar w:fldCharType="separate"/>
            </w:r>
            <w:r w:rsidRPr="007E02FC">
              <w:rPr>
                <w:noProof/>
                <w:webHidden/>
              </w:rPr>
              <w:t>3</w:t>
            </w:r>
            <w:r w:rsidRPr="007E02FC">
              <w:rPr>
                <w:noProof/>
                <w:webHidden/>
              </w:rPr>
              <w:fldChar w:fldCharType="end"/>
            </w:r>
          </w:hyperlink>
        </w:p>
        <w:p w14:paraId="372957B5" w14:textId="08812884" w:rsidR="007E02FC" w:rsidRPr="007E02FC" w:rsidRDefault="007E02FC">
          <w:pPr>
            <w:pStyle w:val="TOC1"/>
            <w:rPr>
              <w:rFonts w:asciiTheme="minorHAnsi" w:eastAsiaTheme="minorEastAsia" w:hAnsiTheme="minorHAnsi" w:cstheme="minorBidi"/>
              <w:noProof/>
              <w:kern w:val="2"/>
              <w:szCs w:val="24"/>
              <w:lang w:val="en-GB"/>
              <w14:ligatures w14:val="standardContextual"/>
            </w:rPr>
          </w:pPr>
          <w:hyperlink w:anchor="_Toc216251724" w:history="1">
            <w:r w:rsidRPr="007E02FC">
              <w:rPr>
                <w:rStyle w:val="Hyperlink"/>
                <w:noProof/>
                <w:color w:val="auto"/>
              </w:rPr>
              <w:t>1.Principles of Our Programmes at Leeds Trinity University</w:t>
            </w:r>
            <w:r w:rsidRPr="007E02FC">
              <w:rPr>
                <w:noProof/>
                <w:webHidden/>
              </w:rPr>
              <w:tab/>
            </w:r>
            <w:r w:rsidRPr="007E02FC">
              <w:rPr>
                <w:noProof/>
                <w:webHidden/>
              </w:rPr>
              <w:fldChar w:fldCharType="begin"/>
            </w:r>
            <w:r w:rsidRPr="007E02FC">
              <w:rPr>
                <w:noProof/>
                <w:webHidden/>
              </w:rPr>
              <w:instrText xml:space="preserve"> PAGEREF _Toc216251724 \h </w:instrText>
            </w:r>
            <w:r w:rsidRPr="007E02FC">
              <w:rPr>
                <w:noProof/>
                <w:webHidden/>
              </w:rPr>
            </w:r>
            <w:r w:rsidRPr="007E02FC">
              <w:rPr>
                <w:noProof/>
                <w:webHidden/>
              </w:rPr>
              <w:fldChar w:fldCharType="separate"/>
            </w:r>
            <w:r w:rsidRPr="007E02FC">
              <w:rPr>
                <w:noProof/>
                <w:webHidden/>
              </w:rPr>
              <w:t>4</w:t>
            </w:r>
            <w:r w:rsidRPr="007E02FC">
              <w:rPr>
                <w:noProof/>
                <w:webHidden/>
              </w:rPr>
              <w:fldChar w:fldCharType="end"/>
            </w:r>
          </w:hyperlink>
        </w:p>
        <w:p w14:paraId="48169198" w14:textId="018F7FD8"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25" w:history="1">
            <w:r w:rsidRPr="007E02FC">
              <w:rPr>
                <w:rStyle w:val="Hyperlink"/>
                <w:noProof/>
                <w:color w:val="auto"/>
              </w:rPr>
              <w:t>1.1 Vision and Values of the BA (Hons) Primary Education Programme</w:t>
            </w:r>
            <w:r w:rsidRPr="007E02FC">
              <w:rPr>
                <w:noProof/>
                <w:webHidden/>
              </w:rPr>
              <w:tab/>
            </w:r>
            <w:r w:rsidRPr="007E02FC">
              <w:rPr>
                <w:noProof/>
                <w:webHidden/>
              </w:rPr>
              <w:fldChar w:fldCharType="begin"/>
            </w:r>
            <w:r w:rsidRPr="007E02FC">
              <w:rPr>
                <w:noProof/>
                <w:webHidden/>
              </w:rPr>
              <w:instrText xml:space="preserve"> PAGEREF _Toc216251725 \h </w:instrText>
            </w:r>
            <w:r w:rsidRPr="007E02FC">
              <w:rPr>
                <w:noProof/>
                <w:webHidden/>
              </w:rPr>
            </w:r>
            <w:r w:rsidRPr="007E02FC">
              <w:rPr>
                <w:noProof/>
                <w:webHidden/>
              </w:rPr>
              <w:fldChar w:fldCharType="separate"/>
            </w:r>
            <w:r w:rsidRPr="007E02FC">
              <w:rPr>
                <w:noProof/>
                <w:webHidden/>
              </w:rPr>
              <w:t>4</w:t>
            </w:r>
            <w:r w:rsidRPr="007E02FC">
              <w:rPr>
                <w:noProof/>
                <w:webHidden/>
              </w:rPr>
              <w:fldChar w:fldCharType="end"/>
            </w:r>
          </w:hyperlink>
        </w:p>
        <w:p w14:paraId="24DC6211" w14:textId="20DF296C"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26" w:history="1">
            <w:r w:rsidRPr="007E02FC">
              <w:rPr>
                <w:rStyle w:val="Hyperlink"/>
                <w:noProof/>
                <w:color w:val="auto"/>
              </w:rPr>
              <w:t>1.2 Our Curriculum</w:t>
            </w:r>
            <w:r w:rsidRPr="007E02FC">
              <w:rPr>
                <w:noProof/>
                <w:webHidden/>
              </w:rPr>
              <w:tab/>
            </w:r>
            <w:r w:rsidRPr="007E02FC">
              <w:rPr>
                <w:noProof/>
                <w:webHidden/>
              </w:rPr>
              <w:fldChar w:fldCharType="begin"/>
            </w:r>
            <w:r w:rsidRPr="007E02FC">
              <w:rPr>
                <w:noProof/>
                <w:webHidden/>
              </w:rPr>
              <w:instrText xml:space="preserve"> PAGEREF _Toc216251726 \h </w:instrText>
            </w:r>
            <w:r w:rsidRPr="007E02FC">
              <w:rPr>
                <w:noProof/>
                <w:webHidden/>
              </w:rPr>
            </w:r>
            <w:r w:rsidRPr="007E02FC">
              <w:rPr>
                <w:noProof/>
                <w:webHidden/>
              </w:rPr>
              <w:fldChar w:fldCharType="separate"/>
            </w:r>
            <w:r w:rsidRPr="007E02FC">
              <w:rPr>
                <w:noProof/>
                <w:webHidden/>
              </w:rPr>
              <w:t>4</w:t>
            </w:r>
            <w:r w:rsidRPr="007E02FC">
              <w:rPr>
                <w:noProof/>
                <w:webHidden/>
              </w:rPr>
              <w:fldChar w:fldCharType="end"/>
            </w:r>
          </w:hyperlink>
        </w:p>
        <w:p w14:paraId="35AAE498" w14:textId="754EF1B4"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27" w:history="1">
            <w:r w:rsidRPr="007E02FC">
              <w:rPr>
                <w:rStyle w:val="Hyperlink"/>
                <w:noProof/>
                <w:color w:val="auto"/>
              </w:rPr>
              <w:t>1.3 Curriculum Intent</w:t>
            </w:r>
            <w:r w:rsidRPr="007E02FC">
              <w:rPr>
                <w:noProof/>
                <w:webHidden/>
              </w:rPr>
              <w:tab/>
            </w:r>
            <w:r w:rsidRPr="007E02FC">
              <w:rPr>
                <w:noProof/>
                <w:webHidden/>
              </w:rPr>
              <w:fldChar w:fldCharType="begin"/>
            </w:r>
            <w:r w:rsidRPr="007E02FC">
              <w:rPr>
                <w:noProof/>
                <w:webHidden/>
              </w:rPr>
              <w:instrText xml:space="preserve"> PAGEREF _Toc216251727 \h </w:instrText>
            </w:r>
            <w:r w:rsidRPr="007E02FC">
              <w:rPr>
                <w:noProof/>
                <w:webHidden/>
              </w:rPr>
            </w:r>
            <w:r w:rsidRPr="007E02FC">
              <w:rPr>
                <w:noProof/>
                <w:webHidden/>
              </w:rPr>
              <w:fldChar w:fldCharType="separate"/>
            </w:r>
            <w:r w:rsidRPr="007E02FC">
              <w:rPr>
                <w:noProof/>
                <w:webHidden/>
              </w:rPr>
              <w:t>4</w:t>
            </w:r>
            <w:r w:rsidRPr="007E02FC">
              <w:rPr>
                <w:noProof/>
                <w:webHidden/>
              </w:rPr>
              <w:fldChar w:fldCharType="end"/>
            </w:r>
          </w:hyperlink>
        </w:p>
        <w:p w14:paraId="78105A75" w14:textId="2ED3F9BA"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28" w:history="1">
            <w:r w:rsidRPr="007E02FC">
              <w:rPr>
                <w:rStyle w:val="Hyperlink"/>
                <w:noProof/>
                <w:color w:val="auto"/>
              </w:rPr>
              <w:t>1.4 Curriculum Implementation</w:t>
            </w:r>
            <w:r w:rsidRPr="007E02FC">
              <w:rPr>
                <w:noProof/>
                <w:webHidden/>
              </w:rPr>
              <w:tab/>
            </w:r>
            <w:r w:rsidRPr="007E02FC">
              <w:rPr>
                <w:noProof/>
                <w:webHidden/>
              </w:rPr>
              <w:fldChar w:fldCharType="begin"/>
            </w:r>
            <w:r w:rsidRPr="007E02FC">
              <w:rPr>
                <w:noProof/>
                <w:webHidden/>
              </w:rPr>
              <w:instrText xml:space="preserve"> PAGEREF _Toc216251728 \h </w:instrText>
            </w:r>
            <w:r w:rsidRPr="007E02FC">
              <w:rPr>
                <w:noProof/>
                <w:webHidden/>
              </w:rPr>
            </w:r>
            <w:r w:rsidRPr="007E02FC">
              <w:rPr>
                <w:noProof/>
                <w:webHidden/>
              </w:rPr>
              <w:fldChar w:fldCharType="separate"/>
            </w:r>
            <w:r w:rsidRPr="007E02FC">
              <w:rPr>
                <w:noProof/>
                <w:webHidden/>
              </w:rPr>
              <w:t>5</w:t>
            </w:r>
            <w:r w:rsidRPr="007E02FC">
              <w:rPr>
                <w:noProof/>
                <w:webHidden/>
              </w:rPr>
              <w:fldChar w:fldCharType="end"/>
            </w:r>
          </w:hyperlink>
        </w:p>
        <w:p w14:paraId="266B2009" w14:textId="130562ED"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29" w:history="1">
            <w:r w:rsidRPr="007E02FC">
              <w:rPr>
                <w:rStyle w:val="Hyperlink"/>
                <w:rFonts w:eastAsia="Calibri"/>
                <w:noProof/>
                <w:color w:val="auto"/>
              </w:rPr>
              <w:t>1.5 Race Equity</w:t>
            </w:r>
            <w:r w:rsidRPr="007E02FC">
              <w:rPr>
                <w:noProof/>
                <w:webHidden/>
              </w:rPr>
              <w:tab/>
            </w:r>
            <w:r w:rsidRPr="007E02FC">
              <w:rPr>
                <w:noProof/>
                <w:webHidden/>
              </w:rPr>
              <w:fldChar w:fldCharType="begin"/>
            </w:r>
            <w:r w:rsidRPr="007E02FC">
              <w:rPr>
                <w:noProof/>
                <w:webHidden/>
              </w:rPr>
              <w:instrText xml:space="preserve"> PAGEREF _Toc216251729 \h </w:instrText>
            </w:r>
            <w:r w:rsidRPr="007E02FC">
              <w:rPr>
                <w:noProof/>
                <w:webHidden/>
              </w:rPr>
            </w:r>
            <w:r w:rsidRPr="007E02FC">
              <w:rPr>
                <w:noProof/>
                <w:webHidden/>
              </w:rPr>
              <w:fldChar w:fldCharType="separate"/>
            </w:r>
            <w:r w:rsidRPr="007E02FC">
              <w:rPr>
                <w:noProof/>
                <w:webHidden/>
              </w:rPr>
              <w:t>5</w:t>
            </w:r>
            <w:r w:rsidRPr="007E02FC">
              <w:rPr>
                <w:noProof/>
                <w:webHidden/>
              </w:rPr>
              <w:fldChar w:fldCharType="end"/>
            </w:r>
          </w:hyperlink>
        </w:p>
        <w:p w14:paraId="76B8B18A" w14:textId="53DAAE49"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30" w:history="1">
            <w:r w:rsidRPr="007E02FC">
              <w:rPr>
                <w:rStyle w:val="Hyperlink"/>
                <w:rFonts w:eastAsia="Calibri"/>
                <w:noProof/>
                <w:color w:val="auto"/>
              </w:rPr>
              <w:t>1.6 Curriculum Domains</w:t>
            </w:r>
            <w:r w:rsidRPr="007E02FC">
              <w:rPr>
                <w:noProof/>
                <w:webHidden/>
              </w:rPr>
              <w:tab/>
            </w:r>
            <w:r w:rsidRPr="007E02FC">
              <w:rPr>
                <w:noProof/>
                <w:webHidden/>
              </w:rPr>
              <w:fldChar w:fldCharType="begin"/>
            </w:r>
            <w:r w:rsidRPr="007E02FC">
              <w:rPr>
                <w:noProof/>
                <w:webHidden/>
              </w:rPr>
              <w:instrText xml:space="preserve"> PAGEREF _Toc216251730 \h </w:instrText>
            </w:r>
            <w:r w:rsidRPr="007E02FC">
              <w:rPr>
                <w:noProof/>
                <w:webHidden/>
              </w:rPr>
            </w:r>
            <w:r w:rsidRPr="007E02FC">
              <w:rPr>
                <w:noProof/>
                <w:webHidden/>
              </w:rPr>
              <w:fldChar w:fldCharType="separate"/>
            </w:r>
            <w:r w:rsidRPr="007E02FC">
              <w:rPr>
                <w:noProof/>
                <w:webHidden/>
              </w:rPr>
              <w:t>5</w:t>
            </w:r>
            <w:r w:rsidRPr="007E02FC">
              <w:rPr>
                <w:noProof/>
                <w:webHidden/>
              </w:rPr>
              <w:fldChar w:fldCharType="end"/>
            </w:r>
          </w:hyperlink>
        </w:p>
        <w:p w14:paraId="267FE4C9" w14:textId="7CBE7A11"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31" w:history="1">
            <w:r w:rsidRPr="007E02FC">
              <w:rPr>
                <w:rStyle w:val="Hyperlink"/>
                <w:noProof/>
                <w:color w:val="auto"/>
              </w:rPr>
              <w:t>1.7 Intensive Training and Practice (ITaP) – Stages 1 and 2 only (this will be rolled out to Stage 3 in the next academic year).</w:t>
            </w:r>
            <w:r w:rsidRPr="007E02FC">
              <w:rPr>
                <w:noProof/>
                <w:webHidden/>
              </w:rPr>
              <w:tab/>
            </w:r>
            <w:r w:rsidRPr="007E02FC">
              <w:rPr>
                <w:noProof/>
                <w:webHidden/>
              </w:rPr>
              <w:fldChar w:fldCharType="begin"/>
            </w:r>
            <w:r w:rsidRPr="007E02FC">
              <w:rPr>
                <w:noProof/>
                <w:webHidden/>
              </w:rPr>
              <w:instrText xml:space="preserve"> PAGEREF _Toc216251731 \h </w:instrText>
            </w:r>
            <w:r w:rsidRPr="007E02FC">
              <w:rPr>
                <w:noProof/>
                <w:webHidden/>
              </w:rPr>
            </w:r>
            <w:r w:rsidRPr="007E02FC">
              <w:rPr>
                <w:noProof/>
                <w:webHidden/>
              </w:rPr>
              <w:fldChar w:fldCharType="separate"/>
            </w:r>
            <w:r w:rsidRPr="007E02FC">
              <w:rPr>
                <w:noProof/>
                <w:webHidden/>
              </w:rPr>
              <w:t>6</w:t>
            </w:r>
            <w:r w:rsidRPr="007E02FC">
              <w:rPr>
                <w:noProof/>
                <w:webHidden/>
              </w:rPr>
              <w:fldChar w:fldCharType="end"/>
            </w:r>
          </w:hyperlink>
        </w:p>
        <w:p w14:paraId="1378AAFE" w14:textId="58BD939F"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32" w:history="1">
            <w:r w:rsidRPr="007E02FC">
              <w:rPr>
                <w:rStyle w:val="Hyperlink"/>
                <w:noProof/>
                <w:color w:val="auto"/>
              </w:rPr>
              <w:t>1.8 Supporting Pupils with Special Needs and Disabilities</w:t>
            </w:r>
            <w:r w:rsidRPr="007E02FC">
              <w:rPr>
                <w:noProof/>
                <w:webHidden/>
              </w:rPr>
              <w:tab/>
            </w:r>
            <w:r w:rsidRPr="007E02FC">
              <w:rPr>
                <w:noProof/>
                <w:webHidden/>
              </w:rPr>
              <w:fldChar w:fldCharType="begin"/>
            </w:r>
            <w:r w:rsidRPr="007E02FC">
              <w:rPr>
                <w:noProof/>
                <w:webHidden/>
              </w:rPr>
              <w:instrText xml:space="preserve"> PAGEREF _Toc216251732 \h </w:instrText>
            </w:r>
            <w:r w:rsidRPr="007E02FC">
              <w:rPr>
                <w:noProof/>
                <w:webHidden/>
              </w:rPr>
            </w:r>
            <w:r w:rsidRPr="007E02FC">
              <w:rPr>
                <w:noProof/>
                <w:webHidden/>
              </w:rPr>
              <w:fldChar w:fldCharType="separate"/>
            </w:r>
            <w:r w:rsidRPr="007E02FC">
              <w:rPr>
                <w:noProof/>
                <w:webHidden/>
              </w:rPr>
              <w:t>6</w:t>
            </w:r>
            <w:r w:rsidRPr="007E02FC">
              <w:rPr>
                <w:noProof/>
                <w:webHidden/>
              </w:rPr>
              <w:fldChar w:fldCharType="end"/>
            </w:r>
          </w:hyperlink>
        </w:p>
        <w:p w14:paraId="1744A00D" w14:textId="1D8C0582"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33" w:history="1">
            <w:r w:rsidRPr="007E02FC">
              <w:rPr>
                <w:rStyle w:val="Hyperlink"/>
                <w:rFonts w:eastAsia="Calibri"/>
                <w:noProof/>
                <w:color w:val="auto"/>
                <w:lang w:eastAsia="en-US"/>
              </w:rPr>
              <w:t>1.9 Curriculum Impact</w:t>
            </w:r>
            <w:r w:rsidRPr="007E02FC">
              <w:rPr>
                <w:noProof/>
                <w:webHidden/>
              </w:rPr>
              <w:tab/>
            </w:r>
            <w:r w:rsidRPr="007E02FC">
              <w:rPr>
                <w:noProof/>
                <w:webHidden/>
              </w:rPr>
              <w:fldChar w:fldCharType="begin"/>
            </w:r>
            <w:r w:rsidRPr="007E02FC">
              <w:rPr>
                <w:noProof/>
                <w:webHidden/>
              </w:rPr>
              <w:instrText xml:space="preserve"> PAGEREF _Toc216251733 \h </w:instrText>
            </w:r>
            <w:r w:rsidRPr="007E02FC">
              <w:rPr>
                <w:noProof/>
                <w:webHidden/>
              </w:rPr>
            </w:r>
            <w:r w:rsidRPr="007E02FC">
              <w:rPr>
                <w:noProof/>
                <w:webHidden/>
              </w:rPr>
              <w:fldChar w:fldCharType="separate"/>
            </w:r>
            <w:r w:rsidRPr="007E02FC">
              <w:rPr>
                <w:noProof/>
                <w:webHidden/>
              </w:rPr>
              <w:t>7</w:t>
            </w:r>
            <w:r w:rsidRPr="007E02FC">
              <w:rPr>
                <w:noProof/>
                <w:webHidden/>
              </w:rPr>
              <w:fldChar w:fldCharType="end"/>
            </w:r>
          </w:hyperlink>
        </w:p>
        <w:p w14:paraId="3EBCDB07" w14:textId="72C03FA1" w:rsidR="007E02FC" w:rsidRPr="007E02FC" w:rsidRDefault="007E02FC">
          <w:pPr>
            <w:pStyle w:val="TOC1"/>
            <w:rPr>
              <w:rFonts w:asciiTheme="minorHAnsi" w:eastAsiaTheme="minorEastAsia" w:hAnsiTheme="minorHAnsi" w:cstheme="minorBidi"/>
              <w:noProof/>
              <w:kern w:val="2"/>
              <w:szCs w:val="24"/>
              <w:lang w:val="en-GB"/>
              <w14:ligatures w14:val="standardContextual"/>
            </w:rPr>
          </w:pPr>
          <w:hyperlink w:anchor="_Toc216251734" w:history="1">
            <w:r w:rsidRPr="007E02FC">
              <w:rPr>
                <w:rStyle w:val="Hyperlink"/>
                <w:noProof/>
                <w:color w:val="auto"/>
              </w:rPr>
              <w:t>2.  School Experience</w:t>
            </w:r>
            <w:r w:rsidRPr="007E02FC">
              <w:rPr>
                <w:noProof/>
                <w:webHidden/>
              </w:rPr>
              <w:tab/>
            </w:r>
            <w:r w:rsidRPr="007E02FC">
              <w:rPr>
                <w:noProof/>
                <w:webHidden/>
              </w:rPr>
              <w:fldChar w:fldCharType="begin"/>
            </w:r>
            <w:r w:rsidRPr="007E02FC">
              <w:rPr>
                <w:noProof/>
                <w:webHidden/>
              </w:rPr>
              <w:instrText xml:space="preserve"> PAGEREF _Toc216251734 \h </w:instrText>
            </w:r>
            <w:r w:rsidRPr="007E02FC">
              <w:rPr>
                <w:noProof/>
                <w:webHidden/>
              </w:rPr>
            </w:r>
            <w:r w:rsidRPr="007E02FC">
              <w:rPr>
                <w:noProof/>
                <w:webHidden/>
              </w:rPr>
              <w:fldChar w:fldCharType="separate"/>
            </w:r>
            <w:r w:rsidRPr="007E02FC">
              <w:rPr>
                <w:noProof/>
                <w:webHidden/>
              </w:rPr>
              <w:t>8</w:t>
            </w:r>
            <w:r w:rsidRPr="007E02FC">
              <w:rPr>
                <w:noProof/>
                <w:webHidden/>
              </w:rPr>
              <w:fldChar w:fldCharType="end"/>
            </w:r>
          </w:hyperlink>
        </w:p>
        <w:p w14:paraId="6E2B803E" w14:textId="6E0B86C4"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35" w:history="1">
            <w:r w:rsidRPr="007E02FC">
              <w:rPr>
                <w:rStyle w:val="Hyperlink"/>
                <w:noProof/>
                <w:color w:val="auto"/>
              </w:rPr>
              <w:t>2.1 Allocation of School Experience</w:t>
            </w:r>
            <w:r w:rsidRPr="007E02FC">
              <w:rPr>
                <w:noProof/>
                <w:webHidden/>
              </w:rPr>
              <w:tab/>
            </w:r>
            <w:r w:rsidRPr="007E02FC">
              <w:rPr>
                <w:noProof/>
                <w:webHidden/>
              </w:rPr>
              <w:fldChar w:fldCharType="begin"/>
            </w:r>
            <w:r w:rsidRPr="007E02FC">
              <w:rPr>
                <w:noProof/>
                <w:webHidden/>
              </w:rPr>
              <w:instrText xml:space="preserve"> PAGEREF _Toc216251735 \h </w:instrText>
            </w:r>
            <w:r w:rsidRPr="007E02FC">
              <w:rPr>
                <w:noProof/>
                <w:webHidden/>
              </w:rPr>
            </w:r>
            <w:r w:rsidRPr="007E02FC">
              <w:rPr>
                <w:noProof/>
                <w:webHidden/>
              </w:rPr>
              <w:fldChar w:fldCharType="separate"/>
            </w:r>
            <w:r w:rsidRPr="007E02FC">
              <w:rPr>
                <w:noProof/>
                <w:webHidden/>
              </w:rPr>
              <w:t>8</w:t>
            </w:r>
            <w:r w:rsidRPr="007E02FC">
              <w:rPr>
                <w:noProof/>
                <w:webHidden/>
              </w:rPr>
              <w:fldChar w:fldCharType="end"/>
            </w:r>
          </w:hyperlink>
        </w:p>
        <w:p w14:paraId="15E3CF86" w14:textId="20BFAD76"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36" w:history="1">
            <w:r w:rsidRPr="007E02FC">
              <w:rPr>
                <w:rStyle w:val="Hyperlink"/>
                <w:noProof/>
                <w:color w:val="auto"/>
              </w:rPr>
              <w:t>2.2  School Experience, Travel and Personal Finances</w:t>
            </w:r>
            <w:r w:rsidRPr="007E02FC">
              <w:rPr>
                <w:noProof/>
                <w:webHidden/>
              </w:rPr>
              <w:tab/>
            </w:r>
            <w:r w:rsidRPr="007E02FC">
              <w:rPr>
                <w:noProof/>
                <w:webHidden/>
              </w:rPr>
              <w:fldChar w:fldCharType="begin"/>
            </w:r>
            <w:r w:rsidRPr="007E02FC">
              <w:rPr>
                <w:noProof/>
                <w:webHidden/>
              </w:rPr>
              <w:instrText xml:space="preserve"> PAGEREF _Toc216251736 \h </w:instrText>
            </w:r>
            <w:r w:rsidRPr="007E02FC">
              <w:rPr>
                <w:noProof/>
                <w:webHidden/>
              </w:rPr>
            </w:r>
            <w:r w:rsidRPr="007E02FC">
              <w:rPr>
                <w:noProof/>
                <w:webHidden/>
              </w:rPr>
              <w:fldChar w:fldCharType="separate"/>
            </w:r>
            <w:r w:rsidRPr="007E02FC">
              <w:rPr>
                <w:noProof/>
                <w:webHidden/>
              </w:rPr>
              <w:t>8</w:t>
            </w:r>
            <w:r w:rsidRPr="007E02FC">
              <w:rPr>
                <w:noProof/>
                <w:webHidden/>
              </w:rPr>
              <w:fldChar w:fldCharType="end"/>
            </w:r>
          </w:hyperlink>
        </w:p>
        <w:p w14:paraId="5F9D0B0A" w14:textId="1E378A44"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37" w:history="1">
            <w:r w:rsidRPr="007E02FC">
              <w:rPr>
                <w:rStyle w:val="Hyperlink"/>
                <w:noProof/>
                <w:color w:val="auto"/>
              </w:rPr>
              <w:t>2.3 The Core Competencies and Teachers’ Standards</w:t>
            </w:r>
            <w:r w:rsidRPr="007E02FC">
              <w:rPr>
                <w:noProof/>
                <w:webHidden/>
              </w:rPr>
              <w:tab/>
            </w:r>
            <w:r w:rsidRPr="007E02FC">
              <w:rPr>
                <w:noProof/>
                <w:webHidden/>
              </w:rPr>
              <w:fldChar w:fldCharType="begin"/>
            </w:r>
            <w:r w:rsidRPr="007E02FC">
              <w:rPr>
                <w:noProof/>
                <w:webHidden/>
              </w:rPr>
              <w:instrText xml:space="preserve"> PAGEREF _Toc216251737 \h </w:instrText>
            </w:r>
            <w:r w:rsidRPr="007E02FC">
              <w:rPr>
                <w:noProof/>
                <w:webHidden/>
              </w:rPr>
            </w:r>
            <w:r w:rsidRPr="007E02FC">
              <w:rPr>
                <w:noProof/>
                <w:webHidden/>
              </w:rPr>
              <w:fldChar w:fldCharType="separate"/>
            </w:r>
            <w:r w:rsidRPr="007E02FC">
              <w:rPr>
                <w:noProof/>
                <w:webHidden/>
              </w:rPr>
              <w:t>8</w:t>
            </w:r>
            <w:r w:rsidRPr="007E02FC">
              <w:rPr>
                <w:noProof/>
                <w:webHidden/>
              </w:rPr>
              <w:fldChar w:fldCharType="end"/>
            </w:r>
          </w:hyperlink>
        </w:p>
        <w:p w14:paraId="26BD63CA" w14:textId="66360A5A"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38" w:history="1">
            <w:r w:rsidRPr="007E02FC">
              <w:rPr>
                <w:rStyle w:val="Hyperlink"/>
                <w:noProof/>
                <w:color w:val="auto"/>
              </w:rPr>
              <w:t>2.4 Expectations for Professional Conduct on School Experience: Guidance for Students</w:t>
            </w:r>
            <w:r w:rsidRPr="007E02FC">
              <w:rPr>
                <w:noProof/>
                <w:webHidden/>
              </w:rPr>
              <w:tab/>
            </w:r>
            <w:r w:rsidRPr="007E02FC">
              <w:rPr>
                <w:noProof/>
                <w:webHidden/>
              </w:rPr>
              <w:fldChar w:fldCharType="begin"/>
            </w:r>
            <w:r w:rsidRPr="007E02FC">
              <w:rPr>
                <w:noProof/>
                <w:webHidden/>
              </w:rPr>
              <w:instrText xml:space="preserve"> PAGEREF _Toc216251738 \h </w:instrText>
            </w:r>
            <w:r w:rsidRPr="007E02FC">
              <w:rPr>
                <w:noProof/>
                <w:webHidden/>
              </w:rPr>
            </w:r>
            <w:r w:rsidRPr="007E02FC">
              <w:rPr>
                <w:noProof/>
                <w:webHidden/>
              </w:rPr>
              <w:fldChar w:fldCharType="separate"/>
            </w:r>
            <w:r w:rsidRPr="007E02FC">
              <w:rPr>
                <w:noProof/>
                <w:webHidden/>
              </w:rPr>
              <w:t>8</w:t>
            </w:r>
            <w:r w:rsidRPr="007E02FC">
              <w:rPr>
                <w:noProof/>
                <w:webHidden/>
              </w:rPr>
              <w:fldChar w:fldCharType="end"/>
            </w:r>
          </w:hyperlink>
        </w:p>
        <w:p w14:paraId="4AA9F81A" w14:textId="237E1B34" w:rsidR="007E02FC" w:rsidRPr="007E02FC" w:rsidRDefault="007E02FC">
          <w:pPr>
            <w:pStyle w:val="TOC3"/>
            <w:rPr>
              <w:rFonts w:asciiTheme="minorHAnsi" w:eastAsiaTheme="minorEastAsia" w:hAnsiTheme="minorHAnsi" w:cstheme="minorBidi"/>
              <w:noProof/>
              <w:kern w:val="2"/>
              <w:szCs w:val="24"/>
              <w:lang w:val="en-GB"/>
              <w14:ligatures w14:val="standardContextual"/>
            </w:rPr>
          </w:pPr>
          <w:hyperlink w:anchor="_Toc216251739" w:history="1">
            <w:r w:rsidRPr="007E02FC">
              <w:rPr>
                <w:rStyle w:val="Hyperlink"/>
                <w:noProof/>
                <w:color w:val="auto"/>
              </w:rPr>
              <w:t>2.4a Maintaining Professional Relationships</w:t>
            </w:r>
            <w:r w:rsidRPr="007E02FC">
              <w:rPr>
                <w:noProof/>
                <w:webHidden/>
              </w:rPr>
              <w:tab/>
            </w:r>
            <w:r w:rsidRPr="007E02FC">
              <w:rPr>
                <w:noProof/>
                <w:webHidden/>
              </w:rPr>
              <w:fldChar w:fldCharType="begin"/>
            </w:r>
            <w:r w:rsidRPr="007E02FC">
              <w:rPr>
                <w:noProof/>
                <w:webHidden/>
              </w:rPr>
              <w:instrText xml:space="preserve"> PAGEREF _Toc216251739 \h </w:instrText>
            </w:r>
            <w:r w:rsidRPr="007E02FC">
              <w:rPr>
                <w:noProof/>
                <w:webHidden/>
              </w:rPr>
            </w:r>
            <w:r w:rsidRPr="007E02FC">
              <w:rPr>
                <w:noProof/>
                <w:webHidden/>
              </w:rPr>
              <w:fldChar w:fldCharType="separate"/>
            </w:r>
            <w:r w:rsidRPr="007E02FC">
              <w:rPr>
                <w:noProof/>
                <w:webHidden/>
              </w:rPr>
              <w:t>8</w:t>
            </w:r>
            <w:r w:rsidRPr="007E02FC">
              <w:rPr>
                <w:noProof/>
                <w:webHidden/>
              </w:rPr>
              <w:fldChar w:fldCharType="end"/>
            </w:r>
          </w:hyperlink>
        </w:p>
        <w:p w14:paraId="759FCE5D" w14:textId="49F4CB46" w:rsidR="007E02FC" w:rsidRPr="007E02FC" w:rsidRDefault="007E02FC">
          <w:pPr>
            <w:pStyle w:val="TOC3"/>
            <w:rPr>
              <w:rFonts w:asciiTheme="minorHAnsi" w:eastAsiaTheme="minorEastAsia" w:hAnsiTheme="minorHAnsi" w:cstheme="minorBidi"/>
              <w:noProof/>
              <w:kern w:val="2"/>
              <w:szCs w:val="24"/>
              <w:lang w:val="en-GB"/>
              <w14:ligatures w14:val="standardContextual"/>
            </w:rPr>
          </w:pPr>
          <w:hyperlink w:anchor="_Toc216251740" w:history="1">
            <w:r w:rsidRPr="007E02FC">
              <w:rPr>
                <w:rStyle w:val="Hyperlink"/>
                <w:bCs/>
                <w:noProof/>
                <w:color w:val="auto"/>
              </w:rPr>
              <w:t xml:space="preserve">2.4b </w:t>
            </w:r>
            <w:r w:rsidRPr="007E02FC">
              <w:rPr>
                <w:rStyle w:val="Hyperlink"/>
                <w:noProof/>
                <w:color w:val="auto"/>
              </w:rPr>
              <w:t>Attendance in School</w:t>
            </w:r>
            <w:r w:rsidRPr="007E02FC">
              <w:rPr>
                <w:noProof/>
                <w:webHidden/>
              </w:rPr>
              <w:tab/>
            </w:r>
            <w:r w:rsidRPr="007E02FC">
              <w:rPr>
                <w:noProof/>
                <w:webHidden/>
              </w:rPr>
              <w:fldChar w:fldCharType="begin"/>
            </w:r>
            <w:r w:rsidRPr="007E02FC">
              <w:rPr>
                <w:noProof/>
                <w:webHidden/>
              </w:rPr>
              <w:instrText xml:space="preserve"> PAGEREF _Toc216251740 \h </w:instrText>
            </w:r>
            <w:r w:rsidRPr="007E02FC">
              <w:rPr>
                <w:noProof/>
                <w:webHidden/>
              </w:rPr>
            </w:r>
            <w:r w:rsidRPr="007E02FC">
              <w:rPr>
                <w:noProof/>
                <w:webHidden/>
              </w:rPr>
              <w:fldChar w:fldCharType="separate"/>
            </w:r>
            <w:r w:rsidRPr="007E02FC">
              <w:rPr>
                <w:noProof/>
                <w:webHidden/>
              </w:rPr>
              <w:t>9</w:t>
            </w:r>
            <w:r w:rsidRPr="007E02FC">
              <w:rPr>
                <w:noProof/>
                <w:webHidden/>
              </w:rPr>
              <w:fldChar w:fldCharType="end"/>
            </w:r>
          </w:hyperlink>
        </w:p>
        <w:p w14:paraId="0EBCCC96" w14:textId="6B105CF8" w:rsidR="007E02FC" w:rsidRPr="007E02FC" w:rsidRDefault="007E02FC">
          <w:pPr>
            <w:pStyle w:val="TOC3"/>
            <w:rPr>
              <w:rFonts w:asciiTheme="minorHAnsi" w:eastAsiaTheme="minorEastAsia" w:hAnsiTheme="minorHAnsi" w:cstheme="minorBidi"/>
              <w:noProof/>
              <w:kern w:val="2"/>
              <w:szCs w:val="24"/>
              <w:lang w:val="en-GB"/>
              <w14:ligatures w14:val="standardContextual"/>
            </w:rPr>
          </w:pPr>
          <w:hyperlink w:anchor="_Toc216251741" w:history="1">
            <w:r w:rsidRPr="007E02FC">
              <w:rPr>
                <w:rStyle w:val="Hyperlink"/>
                <w:bCs/>
                <w:noProof/>
                <w:color w:val="auto"/>
              </w:rPr>
              <w:t xml:space="preserve">2.4c </w:t>
            </w:r>
            <w:r w:rsidRPr="007E02FC">
              <w:rPr>
                <w:rStyle w:val="Hyperlink"/>
                <w:noProof/>
                <w:color w:val="auto"/>
              </w:rPr>
              <w:t>Punctuality</w:t>
            </w:r>
            <w:r w:rsidRPr="007E02FC">
              <w:rPr>
                <w:noProof/>
                <w:webHidden/>
              </w:rPr>
              <w:tab/>
            </w:r>
            <w:r w:rsidRPr="007E02FC">
              <w:rPr>
                <w:noProof/>
                <w:webHidden/>
              </w:rPr>
              <w:fldChar w:fldCharType="begin"/>
            </w:r>
            <w:r w:rsidRPr="007E02FC">
              <w:rPr>
                <w:noProof/>
                <w:webHidden/>
              </w:rPr>
              <w:instrText xml:space="preserve"> PAGEREF _Toc216251741 \h </w:instrText>
            </w:r>
            <w:r w:rsidRPr="007E02FC">
              <w:rPr>
                <w:noProof/>
                <w:webHidden/>
              </w:rPr>
            </w:r>
            <w:r w:rsidRPr="007E02FC">
              <w:rPr>
                <w:noProof/>
                <w:webHidden/>
              </w:rPr>
              <w:fldChar w:fldCharType="separate"/>
            </w:r>
            <w:r w:rsidRPr="007E02FC">
              <w:rPr>
                <w:noProof/>
                <w:webHidden/>
              </w:rPr>
              <w:t>11</w:t>
            </w:r>
            <w:r w:rsidRPr="007E02FC">
              <w:rPr>
                <w:noProof/>
                <w:webHidden/>
              </w:rPr>
              <w:fldChar w:fldCharType="end"/>
            </w:r>
          </w:hyperlink>
        </w:p>
        <w:p w14:paraId="7C014146" w14:textId="46D55C0A" w:rsidR="007E02FC" w:rsidRPr="007E02FC" w:rsidRDefault="007E02FC">
          <w:pPr>
            <w:pStyle w:val="TOC3"/>
            <w:rPr>
              <w:rFonts w:asciiTheme="minorHAnsi" w:eastAsiaTheme="minorEastAsia" w:hAnsiTheme="minorHAnsi" w:cstheme="minorBidi"/>
              <w:noProof/>
              <w:kern w:val="2"/>
              <w:szCs w:val="24"/>
              <w:lang w:val="en-GB"/>
              <w14:ligatures w14:val="standardContextual"/>
            </w:rPr>
          </w:pPr>
          <w:hyperlink w:anchor="_Toc216251742" w:history="1">
            <w:r w:rsidRPr="007E02FC">
              <w:rPr>
                <w:rStyle w:val="Hyperlink"/>
                <w:bCs/>
                <w:noProof/>
                <w:color w:val="auto"/>
              </w:rPr>
              <w:t xml:space="preserve">2.4d </w:t>
            </w:r>
            <w:r w:rsidRPr="007E02FC">
              <w:rPr>
                <w:rStyle w:val="Hyperlink"/>
                <w:noProof/>
                <w:color w:val="auto"/>
              </w:rPr>
              <w:t>Professional Dress</w:t>
            </w:r>
            <w:r w:rsidRPr="007E02FC">
              <w:rPr>
                <w:noProof/>
                <w:webHidden/>
              </w:rPr>
              <w:tab/>
            </w:r>
            <w:r w:rsidRPr="007E02FC">
              <w:rPr>
                <w:noProof/>
                <w:webHidden/>
              </w:rPr>
              <w:fldChar w:fldCharType="begin"/>
            </w:r>
            <w:r w:rsidRPr="007E02FC">
              <w:rPr>
                <w:noProof/>
                <w:webHidden/>
              </w:rPr>
              <w:instrText xml:space="preserve"> PAGEREF _Toc216251742 \h </w:instrText>
            </w:r>
            <w:r w:rsidRPr="007E02FC">
              <w:rPr>
                <w:noProof/>
                <w:webHidden/>
              </w:rPr>
            </w:r>
            <w:r w:rsidRPr="007E02FC">
              <w:rPr>
                <w:noProof/>
                <w:webHidden/>
              </w:rPr>
              <w:fldChar w:fldCharType="separate"/>
            </w:r>
            <w:r w:rsidRPr="007E02FC">
              <w:rPr>
                <w:noProof/>
                <w:webHidden/>
              </w:rPr>
              <w:t>11</w:t>
            </w:r>
            <w:r w:rsidRPr="007E02FC">
              <w:rPr>
                <w:noProof/>
                <w:webHidden/>
              </w:rPr>
              <w:fldChar w:fldCharType="end"/>
            </w:r>
          </w:hyperlink>
        </w:p>
        <w:p w14:paraId="57320FC4" w14:textId="0AFFC07F" w:rsidR="007E02FC" w:rsidRPr="007E02FC" w:rsidRDefault="007E02FC">
          <w:pPr>
            <w:pStyle w:val="TOC3"/>
            <w:rPr>
              <w:rFonts w:asciiTheme="minorHAnsi" w:eastAsiaTheme="minorEastAsia" w:hAnsiTheme="minorHAnsi" w:cstheme="minorBidi"/>
              <w:noProof/>
              <w:kern w:val="2"/>
              <w:szCs w:val="24"/>
              <w:lang w:val="en-GB"/>
              <w14:ligatures w14:val="standardContextual"/>
            </w:rPr>
          </w:pPr>
          <w:hyperlink w:anchor="_Toc216251743" w:history="1">
            <w:r w:rsidRPr="007E02FC">
              <w:rPr>
                <w:rStyle w:val="Hyperlink"/>
                <w:bCs/>
                <w:noProof/>
                <w:color w:val="auto"/>
              </w:rPr>
              <w:t xml:space="preserve">2.4e </w:t>
            </w:r>
            <w:r w:rsidRPr="007E02FC">
              <w:rPr>
                <w:rStyle w:val="Hyperlink"/>
                <w:noProof/>
                <w:color w:val="auto"/>
              </w:rPr>
              <w:t>Data Protection and Confidentiality</w:t>
            </w:r>
            <w:r w:rsidRPr="007E02FC">
              <w:rPr>
                <w:noProof/>
                <w:webHidden/>
              </w:rPr>
              <w:tab/>
            </w:r>
            <w:r w:rsidRPr="007E02FC">
              <w:rPr>
                <w:noProof/>
                <w:webHidden/>
              </w:rPr>
              <w:fldChar w:fldCharType="begin"/>
            </w:r>
            <w:r w:rsidRPr="007E02FC">
              <w:rPr>
                <w:noProof/>
                <w:webHidden/>
              </w:rPr>
              <w:instrText xml:space="preserve"> PAGEREF _Toc216251743 \h </w:instrText>
            </w:r>
            <w:r w:rsidRPr="007E02FC">
              <w:rPr>
                <w:noProof/>
                <w:webHidden/>
              </w:rPr>
            </w:r>
            <w:r w:rsidRPr="007E02FC">
              <w:rPr>
                <w:noProof/>
                <w:webHidden/>
              </w:rPr>
              <w:fldChar w:fldCharType="separate"/>
            </w:r>
            <w:r w:rsidRPr="007E02FC">
              <w:rPr>
                <w:noProof/>
                <w:webHidden/>
              </w:rPr>
              <w:t>11</w:t>
            </w:r>
            <w:r w:rsidRPr="007E02FC">
              <w:rPr>
                <w:noProof/>
                <w:webHidden/>
              </w:rPr>
              <w:fldChar w:fldCharType="end"/>
            </w:r>
          </w:hyperlink>
        </w:p>
        <w:p w14:paraId="3693BD6D" w14:textId="1100B890"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44" w:history="1">
            <w:r w:rsidRPr="007E02FC">
              <w:rPr>
                <w:rStyle w:val="Hyperlink"/>
                <w:noProof/>
                <w:color w:val="auto"/>
              </w:rPr>
              <w:t>2.5  Safeguarding and Child Protection</w:t>
            </w:r>
            <w:r w:rsidRPr="007E02FC">
              <w:rPr>
                <w:noProof/>
                <w:webHidden/>
              </w:rPr>
              <w:tab/>
            </w:r>
            <w:r w:rsidRPr="007E02FC">
              <w:rPr>
                <w:noProof/>
                <w:webHidden/>
              </w:rPr>
              <w:fldChar w:fldCharType="begin"/>
            </w:r>
            <w:r w:rsidRPr="007E02FC">
              <w:rPr>
                <w:noProof/>
                <w:webHidden/>
              </w:rPr>
              <w:instrText xml:space="preserve"> PAGEREF _Toc216251744 \h </w:instrText>
            </w:r>
            <w:r w:rsidRPr="007E02FC">
              <w:rPr>
                <w:noProof/>
                <w:webHidden/>
              </w:rPr>
            </w:r>
            <w:r w:rsidRPr="007E02FC">
              <w:rPr>
                <w:noProof/>
                <w:webHidden/>
              </w:rPr>
              <w:fldChar w:fldCharType="separate"/>
            </w:r>
            <w:r w:rsidRPr="007E02FC">
              <w:rPr>
                <w:noProof/>
                <w:webHidden/>
              </w:rPr>
              <w:t>11</w:t>
            </w:r>
            <w:r w:rsidRPr="007E02FC">
              <w:rPr>
                <w:noProof/>
                <w:webHidden/>
              </w:rPr>
              <w:fldChar w:fldCharType="end"/>
            </w:r>
          </w:hyperlink>
        </w:p>
        <w:p w14:paraId="5CD6D5AA" w14:textId="4E501D88" w:rsidR="007E02FC" w:rsidRPr="007E02FC" w:rsidRDefault="007E02FC">
          <w:pPr>
            <w:pStyle w:val="TOC3"/>
            <w:rPr>
              <w:rFonts w:asciiTheme="minorHAnsi" w:eastAsiaTheme="minorEastAsia" w:hAnsiTheme="minorHAnsi" w:cstheme="minorBidi"/>
              <w:noProof/>
              <w:kern w:val="2"/>
              <w:szCs w:val="24"/>
              <w:lang w:val="en-GB"/>
              <w14:ligatures w14:val="standardContextual"/>
            </w:rPr>
          </w:pPr>
          <w:hyperlink w:anchor="_Toc216251745" w:history="1">
            <w:r w:rsidRPr="007E02FC">
              <w:rPr>
                <w:rStyle w:val="Hyperlink"/>
                <w:noProof/>
                <w:color w:val="auto"/>
              </w:rPr>
              <w:t>2.5a Important Safeguarding Advice for Students:</w:t>
            </w:r>
            <w:r w:rsidRPr="007E02FC">
              <w:rPr>
                <w:noProof/>
                <w:webHidden/>
              </w:rPr>
              <w:tab/>
            </w:r>
            <w:r w:rsidRPr="007E02FC">
              <w:rPr>
                <w:noProof/>
                <w:webHidden/>
              </w:rPr>
              <w:fldChar w:fldCharType="begin"/>
            </w:r>
            <w:r w:rsidRPr="007E02FC">
              <w:rPr>
                <w:noProof/>
                <w:webHidden/>
              </w:rPr>
              <w:instrText xml:space="preserve"> PAGEREF _Toc216251745 \h </w:instrText>
            </w:r>
            <w:r w:rsidRPr="007E02FC">
              <w:rPr>
                <w:noProof/>
                <w:webHidden/>
              </w:rPr>
            </w:r>
            <w:r w:rsidRPr="007E02FC">
              <w:rPr>
                <w:noProof/>
                <w:webHidden/>
              </w:rPr>
              <w:fldChar w:fldCharType="separate"/>
            </w:r>
            <w:r w:rsidRPr="007E02FC">
              <w:rPr>
                <w:noProof/>
                <w:webHidden/>
              </w:rPr>
              <w:t>12</w:t>
            </w:r>
            <w:r w:rsidRPr="007E02FC">
              <w:rPr>
                <w:noProof/>
                <w:webHidden/>
              </w:rPr>
              <w:fldChar w:fldCharType="end"/>
            </w:r>
          </w:hyperlink>
        </w:p>
        <w:p w14:paraId="38CFB725" w14:textId="765DF5AE" w:rsidR="007E02FC" w:rsidRPr="007E02FC" w:rsidRDefault="007E02FC">
          <w:pPr>
            <w:pStyle w:val="TOC3"/>
            <w:rPr>
              <w:rFonts w:asciiTheme="minorHAnsi" w:eastAsiaTheme="minorEastAsia" w:hAnsiTheme="minorHAnsi" w:cstheme="minorBidi"/>
              <w:noProof/>
              <w:kern w:val="2"/>
              <w:szCs w:val="24"/>
              <w:lang w:val="en-GB"/>
              <w14:ligatures w14:val="standardContextual"/>
            </w:rPr>
          </w:pPr>
          <w:hyperlink w:anchor="_Toc216251746" w:history="1">
            <w:r w:rsidRPr="007E02FC">
              <w:rPr>
                <w:rStyle w:val="Hyperlink"/>
                <w:bCs/>
                <w:noProof/>
                <w:color w:val="auto"/>
              </w:rPr>
              <w:t xml:space="preserve">2.5b </w:t>
            </w:r>
            <w:r w:rsidRPr="007E02FC">
              <w:rPr>
                <w:rStyle w:val="Hyperlink"/>
                <w:noProof/>
                <w:color w:val="auto"/>
              </w:rPr>
              <w:t>Legal Duties</w:t>
            </w:r>
            <w:r w:rsidRPr="007E02FC">
              <w:rPr>
                <w:noProof/>
                <w:webHidden/>
              </w:rPr>
              <w:tab/>
            </w:r>
            <w:r w:rsidRPr="007E02FC">
              <w:rPr>
                <w:noProof/>
                <w:webHidden/>
              </w:rPr>
              <w:fldChar w:fldCharType="begin"/>
            </w:r>
            <w:r w:rsidRPr="007E02FC">
              <w:rPr>
                <w:noProof/>
                <w:webHidden/>
              </w:rPr>
              <w:instrText xml:space="preserve"> PAGEREF _Toc216251746 \h </w:instrText>
            </w:r>
            <w:r w:rsidRPr="007E02FC">
              <w:rPr>
                <w:noProof/>
                <w:webHidden/>
              </w:rPr>
            </w:r>
            <w:r w:rsidRPr="007E02FC">
              <w:rPr>
                <w:noProof/>
                <w:webHidden/>
              </w:rPr>
              <w:fldChar w:fldCharType="separate"/>
            </w:r>
            <w:r w:rsidRPr="007E02FC">
              <w:rPr>
                <w:noProof/>
                <w:webHidden/>
              </w:rPr>
              <w:t>12</w:t>
            </w:r>
            <w:r w:rsidRPr="007E02FC">
              <w:rPr>
                <w:noProof/>
                <w:webHidden/>
              </w:rPr>
              <w:fldChar w:fldCharType="end"/>
            </w:r>
          </w:hyperlink>
        </w:p>
        <w:p w14:paraId="13B1DEDC" w14:textId="23B639F3" w:rsidR="007E02FC" w:rsidRPr="007E02FC" w:rsidRDefault="007E02FC">
          <w:pPr>
            <w:pStyle w:val="TOC3"/>
            <w:rPr>
              <w:rFonts w:asciiTheme="minorHAnsi" w:eastAsiaTheme="minorEastAsia" w:hAnsiTheme="minorHAnsi" w:cstheme="minorBidi"/>
              <w:noProof/>
              <w:kern w:val="2"/>
              <w:szCs w:val="24"/>
              <w:lang w:val="en-GB"/>
              <w14:ligatures w14:val="standardContextual"/>
            </w:rPr>
          </w:pPr>
          <w:hyperlink w:anchor="_Toc216251747" w:history="1">
            <w:r w:rsidRPr="007E02FC">
              <w:rPr>
                <w:rStyle w:val="Hyperlink"/>
                <w:bCs/>
                <w:noProof/>
                <w:color w:val="auto"/>
              </w:rPr>
              <w:t xml:space="preserve">2.5c </w:t>
            </w:r>
            <w:r w:rsidRPr="007E02FC">
              <w:rPr>
                <w:rStyle w:val="Hyperlink"/>
                <w:noProof/>
                <w:color w:val="auto"/>
              </w:rPr>
              <w:t>Physical Contact with Children</w:t>
            </w:r>
            <w:r w:rsidRPr="007E02FC">
              <w:rPr>
                <w:noProof/>
                <w:webHidden/>
              </w:rPr>
              <w:tab/>
            </w:r>
            <w:r w:rsidRPr="007E02FC">
              <w:rPr>
                <w:noProof/>
                <w:webHidden/>
              </w:rPr>
              <w:fldChar w:fldCharType="begin"/>
            </w:r>
            <w:r w:rsidRPr="007E02FC">
              <w:rPr>
                <w:noProof/>
                <w:webHidden/>
              </w:rPr>
              <w:instrText xml:space="preserve"> PAGEREF _Toc216251747 \h </w:instrText>
            </w:r>
            <w:r w:rsidRPr="007E02FC">
              <w:rPr>
                <w:noProof/>
                <w:webHidden/>
              </w:rPr>
            </w:r>
            <w:r w:rsidRPr="007E02FC">
              <w:rPr>
                <w:noProof/>
                <w:webHidden/>
              </w:rPr>
              <w:fldChar w:fldCharType="separate"/>
            </w:r>
            <w:r w:rsidRPr="007E02FC">
              <w:rPr>
                <w:noProof/>
                <w:webHidden/>
              </w:rPr>
              <w:t>12</w:t>
            </w:r>
            <w:r w:rsidRPr="007E02FC">
              <w:rPr>
                <w:noProof/>
                <w:webHidden/>
              </w:rPr>
              <w:fldChar w:fldCharType="end"/>
            </w:r>
          </w:hyperlink>
        </w:p>
        <w:p w14:paraId="29BF5E49" w14:textId="0FCDAAF3" w:rsidR="007E02FC" w:rsidRPr="007E02FC" w:rsidRDefault="007E02FC">
          <w:pPr>
            <w:pStyle w:val="TOC3"/>
            <w:rPr>
              <w:rFonts w:asciiTheme="minorHAnsi" w:eastAsiaTheme="minorEastAsia" w:hAnsiTheme="minorHAnsi" w:cstheme="minorBidi"/>
              <w:noProof/>
              <w:kern w:val="2"/>
              <w:szCs w:val="24"/>
              <w:lang w:val="en-GB"/>
              <w14:ligatures w14:val="standardContextual"/>
            </w:rPr>
          </w:pPr>
          <w:hyperlink w:anchor="_Toc216251748" w:history="1">
            <w:r w:rsidRPr="007E02FC">
              <w:rPr>
                <w:rStyle w:val="Hyperlink"/>
                <w:bCs/>
                <w:noProof/>
                <w:color w:val="auto"/>
              </w:rPr>
              <w:t xml:space="preserve">2.5d </w:t>
            </w:r>
            <w:r w:rsidRPr="007E02FC">
              <w:rPr>
                <w:rStyle w:val="Hyperlink"/>
                <w:noProof/>
                <w:color w:val="auto"/>
              </w:rPr>
              <w:t>Keeping Up to Date:</w:t>
            </w:r>
            <w:r w:rsidRPr="007E02FC">
              <w:rPr>
                <w:noProof/>
                <w:webHidden/>
              </w:rPr>
              <w:tab/>
            </w:r>
            <w:r w:rsidRPr="007E02FC">
              <w:rPr>
                <w:noProof/>
                <w:webHidden/>
              </w:rPr>
              <w:fldChar w:fldCharType="begin"/>
            </w:r>
            <w:r w:rsidRPr="007E02FC">
              <w:rPr>
                <w:noProof/>
                <w:webHidden/>
              </w:rPr>
              <w:instrText xml:space="preserve"> PAGEREF _Toc216251748 \h </w:instrText>
            </w:r>
            <w:r w:rsidRPr="007E02FC">
              <w:rPr>
                <w:noProof/>
                <w:webHidden/>
              </w:rPr>
            </w:r>
            <w:r w:rsidRPr="007E02FC">
              <w:rPr>
                <w:noProof/>
                <w:webHidden/>
              </w:rPr>
              <w:fldChar w:fldCharType="separate"/>
            </w:r>
            <w:r w:rsidRPr="007E02FC">
              <w:rPr>
                <w:noProof/>
                <w:webHidden/>
              </w:rPr>
              <w:t>12</w:t>
            </w:r>
            <w:r w:rsidRPr="007E02FC">
              <w:rPr>
                <w:noProof/>
                <w:webHidden/>
              </w:rPr>
              <w:fldChar w:fldCharType="end"/>
            </w:r>
          </w:hyperlink>
        </w:p>
        <w:p w14:paraId="2D90F17C" w14:textId="3B819904" w:rsidR="007E02FC" w:rsidRPr="007E02FC" w:rsidRDefault="007E02FC">
          <w:pPr>
            <w:pStyle w:val="TOC1"/>
            <w:rPr>
              <w:rFonts w:asciiTheme="minorHAnsi" w:eastAsiaTheme="minorEastAsia" w:hAnsiTheme="minorHAnsi" w:cstheme="minorBidi"/>
              <w:noProof/>
              <w:kern w:val="2"/>
              <w:szCs w:val="24"/>
              <w:lang w:val="en-GB"/>
              <w14:ligatures w14:val="standardContextual"/>
            </w:rPr>
          </w:pPr>
          <w:hyperlink w:anchor="_Toc216251749" w:history="1">
            <w:r w:rsidRPr="007E02FC">
              <w:rPr>
                <w:rStyle w:val="Hyperlink"/>
                <w:noProof/>
                <w:color w:val="auto"/>
              </w:rPr>
              <w:t>3.  Support on School Experience</w:t>
            </w:r>
            <w:r w:rsidRPr="007E02FC">
              <w:rPr>
                <w:noProof/>
                <w:webHidden/>
              </w:rPr>
              <w:tab/>
            </w:r>
            <w:r w:rsidRPr="007E02FC">
              <w:rPr>
                <w:noProof/>
                <w:webHidden/>
              </w:rPr>
              <w:fldChar w:fldCharType="begin"/>
            </w:r>
            <w:r w:rsidRPr="007E02FC">
              <w:rPr>
                <w:noProof/>
                <w:webHidden/>
              </w:rPr>
              <w:instrText xml:space="preserve"> PAGEREF _Toc216251749 \h </w:instrText>
            </w:r>
            <w:r w:rsidRPr="007E02FC">
              <w:rPr>
                <w:noProof/>
                <w:webHidden/>
              </w:rPr>
            </w:r>
            <w:r w:rsidRPr="007E02FC">
              <w:rPr>
                <w:noProof/>
                <w:webHidden/>
              </w:rPr>
              <w:fldChar w:fldCharType="separate"/>
            </w:r>
            <w:r w:rsidRPr="007E02FC">
              <w:rPr>
                <w:noProof/>
                <w:webHidden/>
              </w:rPr>
              <w:t>13</w:t>
            </w:r>
            <w:r w:rsidRPr="007E02FC">
              <w:rPr>
                <w:noProof/>
                <w:webHidden/>
              </w:rPr>
              <w:fldChar w:fldCharType="end"/>
            </w:r>
          </w:hyperlink>
        </w:p>
        <w:p w14:paraId="2C8CE928" w14:textId="5E527CE7"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50" w:history="1">
            <w:r w:rsidRPr="007E02FC">
              <w:rPr>
                <w:rStyle w:val="Hyperlink"/>
                <w:noProof/>
                <w:color w:val="auto"/>
              </w:rPr>
              <w:t>3.1  Who you will be working with during School Experience</w:t>
            </w:r>
            <w:r w:rsidRPr="007E02FC">
              <w:rPr>
                <w:noProof/>
                <w:webHidden/>
              </w:rPr>
              <w:tab/>
            </w:r>
            <w:r w:rsidRPr="007E02FC">
              <w:rPr>
                <w:noProof/>
                <w:webHidden/>
              </w:rPr>
              <w:fldChar w:fldCharType="begin"/>
            </w:r>
            <w:r w:rsidRPr="007E02FC">
              <w:rPr>
                <w:noProof/>
                <w:webHidden/>
              </w:rPr>
              <w:instrText xml:space="preserve"> PAGEREF _Toc216251750 \h </w:instrText>
            </w:r>
            <w:r w:rsidRPr="007E02FC">
              <w:rPr>
                <w:noProof/>
                <w:webHidden/>
              </w:rPr>
            </w:r>
            <w:r w:rsidRPr="007E02FC">
              <w:rPr>
                <w:noProof/>
                <w:webHidden/>
              </w:rPr>
              <w:fldChar w:fldCharType="separate"/>
            </w:r>
            <w:r w:rsidRPr="007E02FC">
              <w:rPr>
                <w:noProof/>
                <w:webHidden/>
              </w:rPr>
              <w:t>13</w:t>
            </w:r>
            <w:r w:rsidRPr="007E02FC">
              <w:rPr>
                <w:noProof/>
                <w:webHidden/>
              </w:rPr>
              <w:fldChar w:fldCharType="end"/>
            </w:r>
          </w:hyperlink>
        </w:p>
        <w:p w14:paraId="34D96578" w14:textId="0C2A4CB7" w:rsidR="007E02FC" w:rsidRPr="007E02FC" w:rsidRDefault="007E02FC">
          <w:pPr>
            <w:pStyle w:val="TOC3"/>
            <w:rPr>
              <w:rFonts w:asciiTheme="minorHAnsi" w:eastAsiaTheme="minorEastAsia" w:hAnsiTheme="minorHAnsi" w:cstheme="minorBidi"/>
              <w:noProof/>
              <w:kern w:val="2"/>
              <w:szCs w:val="24"/>
              <w:lang w:val="en-GB"/>
              <w14:ligatures w14:val="standardContextual"/>
            </w:rPr>
          </w:pPr>
          <w:hyperlink w:anchor="_Toc216251751" w:history="1">
            <w:r w:rsidRPr="007E02FC">
              <w:rPr>
                <w:rStyle w:val="Hyperlink"/>
                <w:noProof/>
                <w:color w:val="auto"/>
              </w:rPr>
              <w:t>Breakdown of Roles and Responsibilities</w:t>
            </w:r>
            <w:r w:rsidRPr="007E02FC">
              <w:rPr>
                <w:noProof/>
                <w:webHidden/>
              </w:rPr>
              <w:tab/>
            </w:r>
            <w:r w:rsidRPr="007E02FC">
              <w:rPr>
                <w:noProof/>
                <w:webHidden/>
              </w:rPr>
              <w:fldChar w:fldCharType="begin"/>
            </w:r>
            <w:r w:rsidRPr="007E02FC">
              <w:rPr>
                <w:noProof/>
                <w:webHidden/>
              </w:rPr>
              <w:instrText xml:space="preserve"> PAGEREF _Toc216251751 \h </w:instrText>
            </w:r>
            <w:r w:rsidRPr="007E02FC">
              <w:rPr>
                <w:noProof/>
                <w:webHidden/>
              </w:rPr>
            </w:r>
            <w:r w:rsidRPr="007E02FC">
              <w:rPr>
                <w:noProof/>
                <w:webHidden/>
              </w:rPr>
              <w:fldChar w:fldCharType="separate"/>
            </w:r>
            <w:r w:rsidRPr="007E02FC">
              <w:rPr>
                <w:noProof/>
                <w:webHidden/>
              </w:rPr>
              <w:t>13</w:t>
            </w:r>
            <w:r w:rsidRPr="007E02FC">
              <w:rPr>
                <w:noProof/>
                <w:webHidden/>
              </w:rPr>
              <w:fldChar w:fldCharType="end"/>
            </w:r>
          </w:hyperlink>
        </w:p>
        <w:p w14:paraId="13168071" w14:textId="591720AF"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52" w:history="1">
            <w:r w:rsidRPr="007E02FC">
              <w:rPr>
                <w:rStyle w:val="Hyperlink"/>
                <w:noProof/>
                <w:color w:val="auto"/>
              </w:rPr>
              <w:t>3.2 Lead Mentor Compliance Checks</w:t>
            </w:r>
            <w:r w:rsidRPr="007E02FC">
              <w:rPr>
                <w:noProof/>
                <w:webHidden/>
              </w:rPr>
              <w:tab/>
            </w:r>
            <w:r w:rsidRPr="007E02FC">
              <w:rPr>
                <w:noProof/>
                <w:webHidden/>
              </w:rPr>
              <w:fldChar w:fldCharType="begin"/>
            </w:r>
            <w:r w:rsidRPr="007E02FC">
              <w:rPr>
                <w:noProof/>
                <w:webHidden/>
              </w:rPr>
              <w:instrText xml:space="preserve"> PAGEREF _Toc216251752 \h </w:instrText>
            </w:r>
            <w:r w:rsidRPr="007E02FC">
              <w:rPr>
                <w:noProof/>
                <w:webHidden/>
              </w:rPr>
            </w:r>
            <w:r w:rsidRPr="007E02FC">
              <w:rPr>
                <w:noProof/>
                <w:webHidden/>
              </w:rPr>
              <w:fldChar w:fldCharType="separate"/>
            </w:r>
            <w:r w:rsidRPr="007E02FC">
              <w:rPr>
                <w:noProof/>
                <w:webHidden/>
              </w:rPr>
              <w:t>16</w:t>
            </w:r>
            <w:r w:rsidRPr="007E02FC">
              <w:rPr>
                <w:noProof/>
                <w:webHidden/>
              </w:rPr>
              <w:fldChar w:fldCharType="end"/>
            </w:r>
          </w:hyperlink>
        </w:p>
        <w:p w14:paraId="614A2C57" w14:textId="273EBD55"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53" w:history="1">
            <w:r w:rsidRPr="007E02FC">
              <w:rPr>
                <w:rStyle w:val="Hyperlink"/>
                <w:noProof/>
                <w:color w:val="auto"/>
              </w:rPr>
              <w:t>3.3 Where can you get help on School Experience?</w:t>
            </w:r>
            <w:r w:rsidRPr="007E02FC">
              <w:rPr>
                <w:noProof/>
                <w:webHidden/>
              </w:rPr>
              <w:tab/>
            </w:r>
            <w:r w:rsidRPr="007E02FC">
              <w:rPr>
                <w:noProof/>
                <w:webHidden/>
              </w:rPr>
              <w:fldChar w:fldCharType="begin"/>
            </w:r>
            <w:r w:rsidRPr="007E02FC">
              <w:rPr>
                <w:noProof/>
                <w:webHidden/>
              </w:rPr>
              <w:instrText xml:space="preserve"> PAGEREF _Toc216251753 \h </w:instrText>
            </w:r>
            <w:r w:rsidRPr="007E02FC">
              <w:rPr>
                <w:noProof/>
                <w:webHidden/>
              </w:rPr>
            </w:r>
            <w:r w:rsidRPr="007E02FC">
              <w:rPr>
                <w:noProof/>
                <w:webHidden/>
              </w:rPr>
              <w:fldChar w:fldCharType="separate"/>
            </w:r>
            <w:r w:rsidRPr="007E02FC">
              <w:rPr>
                <w:noProof/>
                <w:webHidden/>
              </w:rPr>
              <w:t>16</w:t>
            </w:r>
            <w:r w:rsidRPr="007E02FC">
              <w:rPr>
                <w:noProof/>
                <w:webHidden/>
              </w:rPr>
              <w:fldChar w:fldCharType="end"/>
            </w:r>
          </w:hyperlink>
        </w:p>
        <w:p w14:paraId="7593F5C5" w14:textId="418F4860"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54" w:history="1">
            <w:r w:rsidRPr="007E02FC">
              <w:rPr>
                <w:rStyle w:val="Hyperlink"/>
                <w:noProof/>
                <w:color w:val="auto"/>
              </w:rPr>
              <w:t>3.4 Managing Workload on School Experience</w:t>
            </w:r>
            <w:r w:rsidRPr="007E02FC">
              <w:rPr>
                <w:noProof/>
                <w:webHidden/>
              </w:rPr>
              <w:tab/>
            </w:r>
            <w:r w:rsidRPr="007E02FC">
              <w:rPr>
                <w:noProof/>
                <w:webHidden/>
              </w:rPr>
              <w:fldChar w:fldCharType="begin"/>
            </w:r>
            <w:r w:rsidRPr="007E02FC">
              <w:rPr>
                <w:noProof/>
                <w:webHidden/>
              </w:rPr>
              <w:instrText xml:space="preserve"> PAGEREF _Toc216251754 \h </w:instrText>
            </w:r>
            <w:r w:rsidRPr="007E02FC">
              <w:rPr>
                <w:noProof/>
                <w:webHidden/>
              </w:rPr>
            </w:r>
            <w:r w:rsidRPr="007E02FC">
              <w:rPr>
                <w:noProof/>
                <w:webHidden/>
              </w:rPr>
              <w:fldChar w:fldCharType="separate"/>
            </w:r>
            <w:r w:rsidRPr="007E02FC">
              <w:rPr>
                <w:noProof/>
                <w:webHidden/>
              </w:rPr>
              <w:t>16</w:t>
            </w:r>
            <w:r w:rsidRPr="007E02FC">
              <w:rPr>
                <w:noProof/>
                <w:webHidden/>
              </w:rPr>
              <w:fldChar w:fldCharType="end"/>
            </w:r>
          </w:hyperlink>
        </w:p>
        <w:p w14:paraId="4848838C" w14:textId="57500ABC" w:rsidR="007E02FC" w:rsidRPr="007E02FC" w:rsidRDefault="007E02FC">
          <w:pPr>
            <w:pStyle w:val="TOC3"/>
            <w:rPr>
              <w:rFonts w:asciiTheme="minorHAnsi" w:eastAsiaTheme="minorEastAsia" w:hAnsiTheme="minorHAnsi" w:cstheme="minorBidi"/>
              <w:noProof/>
              <w:kern w:val="2"/>
              <w:szCs w:val="24"/>
              <w:lang w:val="en-GB"/>
              <w14:ligatures w14:val="standardContextual"/>
            </w:rPr>
          </w:pPr>
          <w:hyperlink w:anchor="_Toc216251755" w:history="1">
            <w:r w:rsidRPr="007E02FC">
              <w:rPr>
                <w:rStyle w:val="Hyperlink"/>
                <w:noProof/>
                <w:color w:val="auto"/>
              </w:rPr>
              <w:t>3.4a Paperwork</w:t>
            </w:r>
            <w:r w:rsidRPr="007E02FC">
              <w:rPr>
                <w:noProof/>
                <w:webHidden/>
              </w:rPr>
              <w:tab/>
            </w:r>
            <w:r w:rsidRPr="007E02FC">
              <w:rPr>
                <w:noProof/>
                <w:webHidden/>
              </w:rPr>
              <w:fldChar w:fldCharType="begin"/>
            </w:r>
            <w:r w:rsidRPr="007E02FC">
              <w:rPr>
                <w:noProof/>
                <w:webHidden/>
              </w:rPr>
              <w:instrText xml:space="preserve"> PAGEREF _Toc216251755 \h </w:instrText>
            </w:r>
            <w:r w:rsidRPr="007E02FC">
              <w:rPr>
                <w:noProof/>
                <w:webHidden/>
              </w:rPr>
            </w:r>
            <w:r w:rsidRPr="007E02FC">
              <w:rPr>
                <w:noProof/>
                <w:webHidden/>
              </w:rPr>
              <w:fldChar w:fldCharType="separate"/>
            </w:r>
            <w:r w:rsidRPr="007E02FC">
              <w:rPr>
                <w:noProof/>
                <w:webHidden/>
              </w:rPr>
              <w:t>16</w:t>
            </w:r>
            <w:r w:rsidRPr="007E02FC">
              <w:rPr>
                <w:noProof/>
                <w:webHidden/>
              </w:rPr>
              <w:fldChar w:fldCharType="end"/>
            </w:r>
          </w:hyperlink>
        </w:p>
        <w:p w14:paraId="20EB6ACD" w14:textId="64A09825" w:rsidR="007E02FC" w:rsidRPr="007E02FC" w:rsidRDefault="007E02FC">
          <w:pPr>
            <w:pStyle w:val="TOC3"/>
            <w:rPr>
              <w:rFonts w:asciiTheme="minorHAnsi" w:eastAsiaTheme="minorEastAsia" w:hAnsiTheme="minorHAnsi" w:cstheme="minorBidi"/>
              <w:noProof/>
              <w:kern w:val="2"/>
              <w:szCs w:val="24"/>
              <w:lang w:val="en-GB"/>
              <w14:ligatures w14:val="standardContextual"/>
            </w:rPr>
          </w:pPr>
          <w:hyperlink w:anchor="_Toc216251756" w:history="1">
            <w:r w:rsidRPr="007E02FC">
              <w:rPr>
                <w:rStyle w:val="Hyperlink"/>
                <w:noProof/>
                <w:color w:val="auto"/>
              </w:rPr>
              <w:t>3.4b Planning and Preparing Resources Efficiently</w:t>
            </w:r>
            <w:r w:rsidRPr="007E02FC">
              <w:rPr>
                <w:noProof/>
                <w:webHidden/>
              </w:rPr>
              <w:tab/>
            </w:r>
            <w:r w:rsidRPr="007E02FC">
              <w:rPr>
                <w:noProof/>
                <w:webHidden/>
              </w:rPr>
              <w:fldChar w:fldCharType="begin"/>
            </w:r>
            <w:r w:rsidRPr="007E02FC">
              <w:rPr>
                <w:noProof/>
                <w:webHidden/>
              </w:rPr>
              <w:instrText xml:space="preserve"> PAGEREF _Toc216251756 \h </w:instrText>
            </w:r>
            <w:r w:rsidRPr="007E02FC">
              <w:rPr>
                <w:noProof/>
                <w:webHidden/>
              </w:rPr>
            </w:r>
            <w:r w:rsidRPr="007E02FC">
              <w:rPr>
                <w:noProof/>
                <w:webHidden/>
              </w:rPr>
              <w:fldChar w:fldCharType="separate"/>
            </w:r>
            <w:r w:rsidRPr="007E02FC">
              <w:rPr>
                <w:noProof/>
                <w:webHidden/>
              </w:rPr>
              <w:t>17</w:t>
            </w:r>
            <w:r w:rsidRPr="007E02FC">
              <w:rPr>
                <w:noProof/>
                <w:webHidden/>
              </w:rPr>
              <w:fldChar w:fldCharType="end"/>
            </w:r>
          </w:hyperlink>
        </w:p>
        <w:p w14:paraId="026D0541" w14:textId="0333795C" w:rsidR="007E02FC" w:rsidRPr="007E02FC" w:rsidRDefault="007E02FC">
          <w:pPr>
            <w:pStyle w:val="TOC3"/>
            <w:rPr>
              <w:rFonts w:asciiTheme="minorHAnsi" w:eastAsiaTheme="minorEastAsia" w:hAnsiTheme="minorHAnsi" w:cstheme="minorBidi"/>
              <w:noProof/>
              <w:kern w:val="2"/>
              <w:szCs w:val="24"/>
              <w:lang w:val="en-GB"/>
              <w14:ligatures w14:val="standardContextual"/>
            </w:rPr>
          </w:pPr>
          <w:hyperlink w:anchor="_Toc216251757" w:history="1">
            <w:r w:rsidRPr="007E02FC">
              <w:rPr>
                <w:rStyle w:val="Hyperlink"/>
                <w:noProof/>
                <w:color w:val="auto"/>
              </w:rPr>
              <w:t>3.4c Efficient Assessment and Feedback</w:t>
            </w:r>
            <w:r w:rsidRPr="007E02FC">
              <w:rPr>
                <w:noProof/>
                <w:webHidden/>
              </w:rPr>
              <w:tab/>
            </w:r>
            <w:r w:rsidRPr="007E02FC">
              <w:rPr>
                <w:noProof/>
                <w:webHidden/>
              </w:rPr>
              <w:fldChar w:fldCharType="begin"/>
            </w:r>
            <w:r w:rsidRPr="007E02FC">
              <w:rPr>
                <w:noProof/>
                <w:webHidden/>
              </w:rPr>
              <w:instrText xml:space="preserve"> PAGEREF _Toc216251757 \h </w:instrText>
            </w:r>
            <w:r w:rsidRPr="007E02FC">
              <w:rPr>
                <w:noProof/>
                <w:webHidden/>
              </w:rPr>
            </w:r>
            <w:r w:rsidRPr="007E02FC">
              <w:rPr>
                <w:noProof/>
                <w:webHidden/>
              </w:rPr>
              <w:fldChar w:fldCharType="separate"/>
            </w:r>
            <w:r w:rsidRPr="007E02FC">
              <w:rPr>
                <w:noProof/>
                <w:webHidden/>
              </w:rPr>
              <w:t>17</w:t>
            </w:r>
            <w:r w:rsidRPr="007E02FC">
              <w:rPr>
                <w:noProof/>
                <w:webHidden/>
              </w:rPr>
              <w:fldChar w:fldCharType="end"/>
            </w:r>
          </w:hyperlink>
        </w:p>
        <w:p w14:paraId="2B6F4CBB" w14:textId="3D5A7C8B" w:rsidR="007E02FC" w:rsidRPr="007E02FC" w:rsidRDefault="007E02FC">
          <w:pPr>
            <w:pStyle w:val="TOC3"/>
            <w:rPr>
              <w:rFonts w:asciiTheme="minorHAnsi" w:eastAsiaTheme="minorEastAsia" w:hAnsiTheme="minorHAnsi" w:cstheme="minorBidi"/>
              <w:noProof/>
              <w:kern w:val="2"/>
              <w:szCs w:val="24"/>
              <w:lang w:val="en-GB"/>
              <w14:ligatures w14:val="standardContextual"/>
            </w:rPr>
          </w:pPr>
          <w:hyperlink w:anchor="_Toc216251758" w:history="1">
            <w:r w:rsidRPr="007E02FC">
              <w:rPr>
                <w:rStyle w:val="Hyperlink"/>
                <w:noProof/>
                <w:color w:val="auto"/>
              </w:rPr>
              <w:t>3.4d Collecting Data and Evidence Efficiently</w:t>
            </w:r>
            <w:r w:rsidRPr="007E02FC">
              <w:rPr>
                <w:noProof/>
                <w:webHidden/>
              </w:rPr>
              <w:tab/>
            </w:r>
            <w:r w:rsidRPr="007E02FC">
              <w:rPr>
                <w:noProof/>
                <w:webHidden/>
              </w:rPr>
              <w:fldChar w:fldCharType="begin"/>
            </w:r>
            <w:r w:rsidRPr="007E02FC">
              <w:rPr>
                <w:noProof/>
                <w:webHidden/>
              </w:rPr>
              <w:instrText xml:space="preserve"> PAGEREF _Toc216251758 \h </w:instrText>
            </w:r>
            <w:r w:rsidRPr="007E02FC">
              <w:rPr>
                <w:noProof/>
                <w:webHidden/>
              </w:rPr>
            </w:r>
            <w:r w:rsidRPr="007E02FC">
              <w:rPr>
                <w:noProof/>
                <w:webHidden/>
              </w:rPr>
              <w:fldChar w:fldCharType="separate"/>
            </w:r>
            <w:r w:rsidRPr="007E02FC">
              <w:rPr>
                <w:noProof/>
                <w:webHidden/>
              </w:rPr>
              <w:t>17</w:t>
            </w:r>
            <w:r w:rsidRPr="007E02FC">
              <w:rPr>
                <w:noProof/>
                <w:webHidden/>
              </w:rPr>
              <w:fldChar w:fldCharType="end"/>
            </w:r>
          </w:hyperlink>
        </w:p>
        <w:p w14:paraId="67DF6BAA" w14:textId="60C33FF9" w:rsidR="007E02FC" w:rsidRPr="007E02FC" w:rsidRDefault="007E02FC">
          <w:pPr>
            <w:pStyle w:val="TOC3"/>
            <w:rPr>
              <w:rFonts w:asciiTheme="minorHAnsi" w:eastAsiaTheme="minorEastAsia" w:hAnsiTheme="minorHAnsi" w:cstheme="minorBidi"/>
              <w:noProof/>
              <w:kern w:val="2"/>
              <w:szCs w:val="24"/>
              <w:lang w:val="en-GB"/>
              <w14:ligatures w14:val="standardContextual"/>
            </w:rPr>
          </w:pPr>
          <w:hyperlink w:anchor="_Toc216251759" w:history="1">
            <w:r w:rsidRPr="007E02FC">
              <w:rPr>
                <w:rStyle w:val="Hyperlink"/>
                <w:noProof/>
                <w:color w:val="auto"/>
              </w:rPr>
              <w:t>3.4e Overview of Types of Planning Support</w:t>
            </w:r>
            <w:r w:rsidRPr="007E02FC">
              <w:rPr>
                <w:noProof/>
                <w:webHidden/>
              </w:rPr>
              <w:tab/>
            </w:r>
            <w:r w:rsidRPr="007E02FC">
              <w:rPr>
                <w:noProof/>
                <w:webHidden/>
              </w:rPr>
              <w:fldChar w:fldCharType="begin"/>
            </w:r>
            <w:r w:rsidRPr="007E02FC">
              <w:rPr>
                <w:noProof/>
                <w:webHidden/>
              </w:rPr>
              <w:instrText xml:space="preserve"> PAGEREF _Toc216251759 \h </w:instrText>
            </w:r>
            <w:r w:rsidRPr="007E02FC">
              <w:rPr>
                <w:noProof/>
                <w:webHidden/>
              </w:rPr>
            </w:r>
            <w:r w:rsidRPr="007E02FC">
              <w:rPr>
                <w:noProof/>
                <w:webHidden/>
              </w:rPr>
              <w:fldChar w:fldCharType="separate"/>
            </w:r>
            <w:r w:rsidRPr="007E02FC">
              <w:rPr>
                <w:noProof/>
                <w:webHidden/>
              </w:rPr>
              <w:t>18</w:t>
            </w:r>
            <w:r w:rsidRPr="007E02FC">
              <w:rPr>
                <w:noProof/>
                <w:webHidden/>
              </w:rPr>
              <w:fldChar w:fldCharType="end"/>
            </w:r>
          </w:hyperlink>
        </w:p>
        <w:p w14:paraId="01323F6A" w14:textId="6AC91E2C" w:rsidR="007E02FC" w:rsidRPr="007E02FC" w:rsidRDefault="007E02FC">
          <w:pPr>
            <w:pStyle w:val="TOC1"/>
            <w:rPr>
              <w:rFonts w:asciiTheme="minorHAnsi" w:eastAsiaTheme="minorEastAsia" w:hAnsiTheme="minorHAnsi" w:cstheme="minorBidi"/>
              <w:noProof/>
              <w:kern w:val="2"/>
              <w:szCs w:val="24"/>
              <w:lang w:val="en-GB"/>
              <w14:ligatures w14:val="standardContextual"/>
            </w:rPr>
          </w:pPr>
          <w:hyperlink w:anchor="_Toc216251760" w:history="1">
            <w:r w:rsidRPr="007E02FC">
              <w:rPr>
                <w:rStyle w:val="Hyperlink"/>
                <w:noProof/>
                <w:color w:val="auto"/>
              </w:rPr>
              <w:t>4. School Experience Documentation and Processes</w:t>
            </w:r>
            <w:r w:rsidRPr="007E02FC">
              <w:rPr>
                <w:noProof/>
                <w:webHidden/>
              </w:rPr>
              <w:tab/>
            </w:r>
            <w:r w:rsidRPr="007E02FC">
              <w:rPr>
                <w:noProof/>
                <w:webHidden/>
              </w:rPr>
              <w:fldChar w:fldCharType="begin"/>
            </w:r>
            <w:r w:rsidRPr="007E02FC">
              <w:rPr>
                <w:noProof/>
                <w:webHidden/>
              </w:rPr>
              <w:instrText xml:space="preserve"> PAGEREF _Toc216251760 \h </w:instrText>
            </w:r>
            <w:r w:rsidRPr="007E02FC">
              <w:rPr>
                <w:noProof/>
                <w:webHidden/>
              </w:rPr>
            </w:r>
            <w:r w:rsidRPr="007E02FC">
              <w:rPr>
                <w:noProof/>
                <w:webHidden/>
              </w:rPr>
              <w:fldChar w:fldCharType="separate"/>
            </w:r>
            <w:r w:rsidRPr="007E02FC">
              <w:rPr>
                <w:noProof/>
                <w:webHidden/>
              </w:rPr>
              <w:t>20</w:t>
            </w:r>
            <w:r w:rsidRPr="007E02FC">
              <w:rPr>
                <w:noProof/>
                <w:webHidden/>
              </w:rPr>
              <w:fldChar w:fldCharType="end"/>
            </w:r>
          </w:hyperlink>
        </w:p>
        <w:p w14:paraId="7FB77323" w14:textId="285142A3"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61" w:history="1">
            <w:r w:rsidRPr="007E02FC">
              <w:rPr>
                <w:rStyle w:val="Hyperlink"/>
                <w:noProof/>
                <w:color w:val="auto"/>
              </w:rPr>
              <w:t>4.1 Abyasa Pro</w:t>
            </w:r>
            <w:r w:rsidRPr="007E02FC">
              <w:rPr>
                <w:noProof/>
                <w:webHidden/>
              </w:rPr>
              <w:tab/>
            </w:r>
            <w:r w:rsidRPr="007E02FC">
              <w:rPr>
                <w:noProof/>
                <w:webHidden/>
              </w:rPr>
              <w:fldChar w:fldCharType="begin"/>
            </w:r>
            <w:r w:rsidRPr="007E02FC">
              <w:rPr>
                <w:noProof/>
                <w:webHidden/>
              </w:rPr>
              <w:instrText xml:space="preserve"> PAGEREF _Toc216251761 \h </w:instrText>
            </w:r>
            <w:r w:rsidRPr="007E02FC">
              <w:rPr>
                <w:noProof/>
                <w:webHidden/>
              </w:rPr>
            </w:r>
            <w:r w:rsidRPr="007E02FC">
              <w:rPr>
                <w:noProof/>
                <w:webHidden/>
              </w:rPr>
              <w:fldChar w:fldCharType="separate"/>
            </w:r>
            <w:r w:rsidRPr="007E02FC">
              <w:rPr>
                <w:noProof/>
                <w:webHidden/>
              </w:rPr>
              <w:t>20</w:t>
            </w:r>
            <w:r w:rsidRPr="007E02FC">
              <w:rPr>
                <w:noProof/>
                <w:webHidden/>
              </w:rPr>
              <w:fldChar w:fldCharType="end"/>
            </w:r>
          </w:hyperlink>
        </w:p>
        <w:p w14:paraId="3BC8F74F" w14:textId="4C2E9C32"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62" w:history="1">
            <w:r w:rsidRPr="007E02FC">
              <w:rPr>
                <w:rStyle w:val="Hyperlink"/>
                <w:noProof/>
                <w:color w:val="auto"/>
              </w:rPr>
              <w:t>4.2 OneDrive Working Folder</w:t>
            </w:r>
            <w:r w:rsidRPr="007E02FC">
              <w:rPr>
                <w:noProof/>
                <w:webHidden/>
              </w:rPr>
              <w:tab/>
            </w:r>
            <w:r w:rsidRPr="007E02FC">
              <w:rPr>
                <w:noProof/>
                <w:webHidden/>
              </w:rPr>
              <w:fldChar w:fldCharType="begin"/>
            </w:r>
            <w:r w:rsidRPr="007E02FC">
              <w:rPr>
                <w:noProof/>
                <w:webHidden/>
              </w:rPr>
              <w:instrText xml:space="preserve"> PAGEREF _Toc216251762 \h </w:instrText>
            </w:r>
            <w:r w:rsidRPr="007E02FC">
              <w:rPr>
                <w:noProof/>
                <w:webHidden/>
              </w:rPr>
            </w:r>
            <w:r w:rsidRPr="007E02FC">
              <w:rPr>
                <w:noProof/>
                <w:webHidden/>
              </w:rPr>
              <w:fldChar w:fldCharType="separate"/>
            </w:r>
            <w:r w:rsidRPr="007E02FC">
              <w:rPr>
                <w:noProof/>
                <w:webHidden/>
              </w:rPr>
              <w:t>20</w:t>
            </w:r>
            <w:r w:rsidRPr="007E02FC">
              <w:rPr>
                <w:noProof/>
                <w:webHidden/>
              </w:rPr>
              <w:fldChar w:fldCharType="end"/>
            </w:r>
          </w:hyperlink>
        </w:p>
        <w:p w14:paraId="27C45ECD" w14:textId="1121AC56"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63" w:history="1">
            <w:r w:rsidRPr="007E02FC">
              <w:rPr>
                <w:rStyle w:val="Hyperlink"/>
                <w:noProof/>
                <w:color w:val="auto"/>
              </w:rPr>
              <w:t>4.3 The Development Record</w:t>
            </w:r>
            <w:r w:rsidRPr="007E02FC">
              <w:rPr>
                <w:noProof/>
                <w:webHidden/>
              </w:rPr>
              <w:tab/>
            </w:r>
            <w:r w:rsidRPr="007E02FC">
              <w:rPr>
                <w:noProof/>
                <w:webHidden/>
              </w:rPr>
              <w:fldChar w:fldCharType="begin"/>
            </w:r>
            <w:r w:rsidRPr="007E02FC">
              <w:rPr>
                <w:noProof/>
                <w:webHidden/>
              </w:rPr>
              <w:instrText xml:space="preserve"> PAGEREF _Toc216251763 \h </w:instrText>
            </w:r>
            <w:r w:rsidRPr="007E02FC">
              <w:rPr>
                <w:noProof/>
                <w:webHidden/>
              </w:rPr>
            </w:r>
            <w:r w:rsidRPr="007E02FC">
              <w:rPr>
                <w:noProof/>
                <w:webHidden/>
              </w:rPr>
              <w:fldChar w:fldCharType="separate"/>
            </w:r>
            <w:r w:rsidRPr="007E02FC">
              <w:rPr>
                <w:noProof/>
                <w:webHidden/>
              </w:rPr>
              <w:t>20</w:t>
            </w:r>
            <w:r w:rsidRPr="007E02FC">
              <w:rPr>
                <w:noProof/>
                <w:webHidden/>
              </w:rPr>
              <w:fldChar w:fldCharType="end"/>
            </w:r>
          </w:hyperlink>
        </w:p>
        <w:p w14:paraId="3375B4CB" w14:textId="26002EA7"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64" w:history="1">
            <w:r w:rsidRPr="007E02FC">
              <w:rPr>
                <w:rStyle w:val="Hyperlink"/>
                <w:noProof/>
                <w:color w:val="auto"/>
              </w:rPr>
              <w:t>4.4 The Weekly Meeting</w:t>
            </w:r>
            <w:r w:rsidRPr="007E02FC">
              <w:rPr>
                <w:noProof/>
                <w:webHidden/>
              </w:rPr>
              <w:tab/>
            </w:r>
            <w:r w:rsidRPr="007E02FC">
              <w:rPr>
                <w:noProof/>
                <w:webHidden/>
              </w:rPr>
              <w:fldChar w:fldCharType="begin"/>
            </w:r>
            <w:r w:rsidRPr="007E02FC">
              <w:rPr>
                <w:noProof/>
                <w:webHidden/>
              </w:rPr>
              <w:instrText xml:space="preserve"> PAGEREF _Toc216251764 \h </w:instrText>
            </w:r>
            <w:r w:rsidRPr="007E02FC">
              <w:rPr>
                <w:noProof/>
                <w:webHidden/>
              </w:rPr>
            </w:r>
            <w:r w:rsidRPr="007E02FC">
              <w:rPr>
                <w:noProof/>
                <w:webHidden/>
              </w:rPr>
              <w:fldChar w:fldCharType="separate"/>
            </w:r>
            <w:r w:rsidRPr="007E02FC">
              <w:rPr>
                <w:noProof/>
                <w:webHidden/>
              </w:rPr>
              <w:t>22</w:t>
            </w:r>
            <w:r w:rsidRPr="007E02FC">
              <w:rPr>
                <w:noProof/>
                <w:webHidden/>
              </w:rPr>
              <w:fldChar w:fldCharType="end"/>
            </w:r>
          </w:hyperlink>
        </w:p>
        <w:p w14:paraId="45A58CD0" w14:textId="33E8D286"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65" w:history="1">
            <w:r w:rsidRPr="007E02FC">
              <w:rPr>
                <w:rStyle w:val="Hyperlink"/>
                <w:noProof/>
                <w:color w:val="auto"/>
              </w:rPr>
              <w:t>What if Things Do Not Go to Plan: The Support Plan</w:t>
            </w:r>
            <w:r w:rsidRPr="007E02FC">
              <w:rPr>
                <w:noProof/>
                <w:webHidden/>
              </w:rPr>
              <w:tab/>
            </w:r>
            <w:r w:rsidRPr="007E02FC">
              <w:rPr>
                <w:noProof/>
                <w:webHidden/>
              </w:rPr>
              <w:fldChar w:fldCharType="begin"/>
            </w:r>
            <w:r w:rsidRPr="007E02FC">
              <w:rPr>
                <w:noProof/>
                <w:webHidden/>
              </w:rPr>
              <w:instrText xml:space="preserve"> PAGEREF _Toc216251765 \h </w:instrText>
            </w:r>
            <w:r w:rsidRPr="007E02FC">
              <w:rPr>
                <w:noProof/>
                <w:webHidden/>
              </w:rPr>
            </w:r>
            <w:r w:rsidRPr="007E02FC">
              <w:rPr>
                <w:noProof/>
                <w:webHidden/>
              </w:rPr>
              <w:fldChar w:fldCharType="separate"/>
            </w:r>
            <w:r w:rsidRPr="007E02FC">
              <w:rPr>
                <w:noProof/>
                <w:webHidden/>
              </w:rPr>
              <w:t>24</w:t>
            </w:r>
            <w:r w:rsidRPr="007E02FC">
              <w:rPr>
                <w:noProof/>
                <w:webHidden/>
              </w:rPr>
              <w:fldChar w:fldCharType="end"/>
            </w:r>
          </w:hyperlink>
        </w:p>
        <w:p w14:paraId="7B17E2D2" w14:textId="2E556EA7"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66" w:history="1">
            <w:r w:rsidRPr="007E02FC">
              <w:rPr>
                <w:rStyle w:val="Hyperlink"/>
                <w:noProof/>
                <w:color w:val="auto"/>
              </w:rPr>
              <w:t>4.5.The Termination of School Experience</w:t>
            </w:r>
            <w:r w:rsidRPr="007E02FC">
              <w:rPr>
                <w:noProof/>
                <w:webHidden/>
              </w:rPr>
              <w:tab/>
            </w:r>
            <w:r w:rsidRPr="007E02FC">
              <w:rPr>
                <w:noProof/>
                <w:webHidden/>
              </w:rPr>
              <w:fldChar w:fldCharType="begin"/>
            </w:r>
            <w:r w:rsidRPr="007E02FC">
              <w:rPr>
                <w:noProof/>
                <w:webHidden/>
              </w:rPr>
              <w:instrText xml:space="preserve"> PAGEREF _Toc216251766 \h </w:instrText>
            </w:r>
            <w:r w:rsidRPr="007E02FC">
              <w:rPr>
                <w:noProof/>
                <w:webHidden/>
              </w:rPr>
            </w:r>
            <w:r w:rsidRPr="007E02FC">
              <w:rPr>
                <w:noProof/>
                <w:webHidden/>
              </w:rPr>
              <w:fldChar w:fldCharType="separate"/>
            </w:r>
            <w:r w:rsidRPr="007E02FC">
              <w:rPr>
                <w:noProof/>
                <w:webHidden/>
              </w:rPr>
              <w:t>25</w:t>
            </w:r>
            <w:r w:rsidRPr="007E02FC">
              <w:rPr>
                <w:noProof/>
                <w:webHidden/>
              </w:rPr>
              <w:fldChar w:fldCharType="end"/>
            </w:r>
          </w:hyperlink>
        </w:p>
        <w:p w14:paraId="5E659BA2" w14:textId="3B7FF7AF" w:rsidR="007E02FC" w:rsidRPr="007E02FC" w:rsidRDefault="007E02FC">
          <w:pPr>
            <w:pStyle w:val="TOC1"/>
            <w:rPr>
              <w:rFonts w:asciiTheme="minorHAnsi" w:eastAsiaTheme="minorEastAsia" w:hAnsiTheme="minorHAnsi" w:cstheme="minorBidi"/>
              <w:noProof/>
              <w:kern w:val="2"/>
              <w:szCs w:val="24"/>
              <w:lang w:val="en-GB"/>
              <w14:ligatures w14:val="standardContextual"/>
            </w:rPr>
          </w:pPr>
          <w:hyperlink w:anchor="_Toc216251767" w:history="1">
            <w:r w:rsidRPr="007E02FC">
              <w:rPr>
                <w:rStyle w:val="Hyperlink"/>
                <w:noProof/>
                <w:color w:val="auto"/>
              </w:rPr>
              <w:t>5. Assessment of School Experience</w:t>
            </w:r>
            <w:r w:rsidRPr="007E02FC">
              <w:rPr>
                <w:noProof/>
                <w:webHidden/>
              </w:rPr>
              <w:tab/>
            </w:r>
            <w:r w:rsidRPr="007E02FC">
              <w:rPr>
                <w:noProof/>
                <w:webHidden/>
              </w:rPr>
              <w:fldChar w:fldCharType="begin"/>
            </w:r>
            <w:r w:rsidRPr="007E02FC">
              <w:rPr>
                <w:noProof/>
                <w:webHidden/>
              </w:rPr>
              <w:instrText xml:space="preserve"> PAGEREF _Toc216251767 \h </w:instrText>
            </w:r>
            <w:r w:rsidRPr="007E02FC">
              <w:rPr>
                <w:noProof/>
                <w:webHidden/>
              </w:rPr>
            </w:r>
            <w:r w:rsidRPr="007E02FC">
              <w:rPr>
                <w:noProof/>
                <w:webHidden/>
              </w:rPr>
              <w:fldChar w:fldCharType="separate"/>
            </w:r>
            <w:r w:rsidRPr="007E02FC">
              <w:rPr>
                <w:noProof/>
                <w:webHidden/>
              </w:rPr>
              <w:t>27</w:t>
            </w:r>
            <w:r w:rsidRPr="007E02FC">
              <w:rPr>
                <w:noProof/>
                <w:webHidden/>
              </w:rPr>
              <w:fldChar w:fldCharType="end"/>
            </w:r>
          </w:hyperlink>
        </w:p>
        <w:p w14:paraId="7B106DBD" w14:textId="7A2832CA"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68" w:history="1">
            <w:r w:rsidRPr="007E02FC">
              <w:rPr>
                <w:rStyle w:val="Hyperlink"/>
                <w:noProof/>
                <w:color w:val="auto"/>
              </w:rPr>
              <w:t>5.1 Assessment Processes Overview</w:t>
            </w:r>
            <w:r w:rsidRPr="007E02FC">
              <w:rPr>
                <w:noProof/>
                <w:webHidden/>
              </w:rPr>
              <w:tab/>
            </w:r>
            <w:r w:rsidRPr="007E02FC">
              <w:rPr>
                <w:noProof/>
                <w:webHidden/>
              </w:rPr>
              <w:fldChar w:fldCharType="begin"/>
            </w:r>
            <w:r w:rsidRPr="007E02FC">
              <w:rPr>
                <w:noProof/>
                <w:webHidden/>
              </w:rPr>
              <w:instrText xml:space="preserve"> PAGEREF _Toc216251768 \h </w:instrText>
            </w:r>
            <w:r w:rsidRPr="007E02FC">
              <w:rPr>
                <w:noProof/>
                <w:webHidden/>
              </w:rPr>
            </w:r>
            <w:r w:rsidRPr="007E02FC">
              <w:rPr>
                <w:noProof/>
                <w:webHidden/>
              </w:rPr>
              <w:fldChar w:fldCharType="separate"/>
            </w:r>
            <w:r w:rsidRPr="007E02FC">
              <w:rPr>
                <w:noProof/>
                <w:webHidden/>
              </w:rPr>
              <w:t>27</w:t>
            </w:r>
            <w:r w:rsidRPr="007E02FC">
              <w:rPr>
                <w:noProof/>
                <w:webHidden/>
              </w:rPr>
              <w:fldChar w:fldCharType="end"/>
            </w:r>
          </w:hyperlink>
        </w:p>
        <w:p w14:paraId="404EEE56" w14:textId="5A98A00E"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69" w:history="1">
            <w:r w:rsidRPr="007E02FC">
              <w:rPr>
                <w:rStyle w:val="Hyperlink"/>
                <w:noProof/>
                <w:color w:val="auto"/>
              </w:rPr>
              <w:t>5.2 Final</w:t>
            </w:r>
            <w:r w:rsidRPr="007E02FC">
              <w:rPr>
                <w:rStyle w:val="Hyperlink"/>
                <w:noProof/>
                <w:color w:val="auto"/>
                <w:spacing w:val="-5"/>
              </w:rPr>
              <w:t xml:space="preserve"> </w:t>
            </w:r>
            <w:r w:rsidRPr="007E02FC">
              <w:rPr>
                <w:rStyle w:val="Hyperlink"/>
                <w:noProof/>
                <w:color w:val="auto"/>
              </w:rPr>
              <w:t>Assessments</w:t>
            </w:r>
            <w:r w:rsidRPr="007E02FC">
              <w:rPr>
                <w:noProof/>
                <w:webHidden/>
              </w:rPr>
              <w:tab/>
            </w:r>
            <w:r w:rsidRPr="007E02FC">
              <w:rPr>
                <w:noProof/>
                <w:webHidden/>
              </w:rPr>
              <w:fldChar w:fldCharType="begin"/>
            </w:r>
            <w:r w:rsidRPr="007E02FC">
              <w:rPr>
                <w:noProof/>
                <w:webHidden/>
              </w:rPr>
              <w:instrText xml:space="preserve"> PAGEREF _Toc216251769 \h </w:instrText>
            </w:r>
            <w:r w:rsidRPr="007E02FC">
              <w:rPr>
                <w:noProof/>
                <w:webHidden/>
              </w:rPr>
            </w:r>
            <w:r w:rsidRPr="007E02FC">
              <w:rPr>
                <w:noProof/>
                <w:webHidden/>
              </w:rPr>
              <w:fldChar w:fldCharType="separate"/>
            </w:r>
            <w:r w:rsidRPr="007E02FC">
              <w:rPr>
                <w:noProof/>
                <w:webHidden/>
              </w:rPr>
              <w:t>29</w:t>
            </w:r>
            <w:r w:rsidRPr="007E02FC">
              <w:rPr>
                <w:noProof/>
                <w:webHidden/>
              </w:rPr>
              <w:fldChar w:fldCharType="end"/>
            </w:r>
          </w:hyperlink>
        </w:p>
        <w:p w14:paraId="2F1A2AB1" w14:textId="0A69C71D"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70" w:history="1">
            <w:r w:rsidRPr="007E02FC">
              <w:rPr>
                <w:rStyle w:val="Hyperlink"/>
                <w:noProof/>
                <w:color w:val="auto"/>
              </w:rPr>
              <w:t>5.3 The Final Award of Qualified Teacher Status (QTS)</w:t>
            </w:r>
            <w:r w:rsidRPr="007E02FC">
              <w:rPr>
                <w:noProof/>
                <w:webHidden/>
              </w:rPr>
              <w:tab/>
            </w:r>
            <w:r w:rsidRPr="007E02FC">
              <w:rPr>
                <w:noProof/>
                <w:webHidden/>
              </w:rPr>
              <w:fldChar w:fldCharType="begin"/>
            </w:r>
            <w:r w:rsidRPr="007E02FC">
              <w:rPr>
                <w:noProof/>
                <w:webHidden/>
              </w:rPr>
              <w:instrText xml:space="preserve"> PAGEREF _Toc216251770 \h </w:instrText>
            </w:r>
            <w:r w:rsidRPr="007E02FC">
              <w:rPr>
                <w:noProof/>
                <w:webHidden/>
              </w:rPr>
            </w:r>
            <w:r w:rsidRPr="007E02FC">
              <w:rPr>
                <w:noProof/>
                <w:webHidden/>
              </w:rPr>
              <w:fldChar w:fldCharType="separate"/>
            </w:r>
            <w:r w:rsidRPr="007E02FC">
              <w:rPr>
                <w:noProof/>
                <w:webHidden/>
              </w:rPr>
              <w:t>29</w:t>
            </w:r>
            <w:r w:rsidRPr="007E02FC">
              <w:rPr>
                <w:noProof/>
                <w:webHidden/>
              </w:rPr>
              <w:fldChar w:fldCharType="end"/>
            </w:r>
          </w:hyperlink>
        </w:p>
        <w:p w14:paraId="19E48CCA" w14:textId="783499E2" w:rsidR="007E02FC" w:rsidRPr="007E02FC" w:rsidRDefault="007E02FC">
          <w:pPr>
            <w:pStyle w:val="TOC1"/>
            <w:rPr>
              <w:rFonts w:asciiTheme="minorHAnsi" w:eastAsiaTheme="minorEastAsia" w:hAnsiTheme="minorHAnsi" w:cstheme="minorBidi"/>
              <w:noProof/>
              <w:kern w:val="2"/>
              <w:szCs w:val="24"/>
              <w:lang w:val="en-GB"/>
              <w14:ligatures w14:val="standardContextual"/>
            </w:rPr>
          </w:pPr>
          <w:hyperlink w:anchor="_Toc216251771" w:history="1">
            <w:r w:rsidRPr="007E02FC">
              <w:rPr>
                <w:rStyle w:val="Hyperlink"/>
                <w:noProof/>
                <w:color w:val="auto"/>
              </w:rPr>
              <w:t>6. Learning as a Student in School</w:t>
            </w:r>
            <w:r w:rsidRPr="007E02FC">
              <w:rPr>
                <w:noProof/>
                <w:webHidden/>
              </w:rPr>
              <w:tab/>
            </w:r>
            <w:r w:rsidRPr="007E02FC">
              <w:rPr>
                <w:noProof/>
                <w:webHidden/>
              </w:rPr>
              <w:fldChar w:fldCharType="begin"/>
            </w:r>
            <w:r w:rsidRPr="007E02FC">
              <w:rPr>
                <w:noProof/>
                <w:webHidden/>
              </w:rPr>
              <w:instrText xml:space="preserve"> PAGEREF _Toc216251771 \h </w:instrText>
            </w:r>
            <w:r w:rsidRPr="007E02FC">
              <w:rPr>
                <w:noProof/>
                <w:webHidden/>
              </w:rPr>
            </w:r>
            <w:r w:rsidRPr="007E02FC">
              <w:rPr>
                <w:noProof/>
                <w:webHidden/>
              </w:rPr>
              <w:fldChar w:fldCharType="separate"/>
            </w:r>
            <w:r w:rsidRPr="007E02FC">
              <w:rPr>
                <w:noProof/>
                <w:webHidden/>
              </w:rPr>
              <w:t>30</w:t>
            </w:r>
            <w:r w:rsidRPr="007E02FC">
              <w:rPr>
                <w:noProof/>
                <w:webHidden/>
              </w:rPr>
              <w:fldChar w:fldCharType="end"/>
            </w:r>
          </w:hyperlink>
        </w:p>
        <w:p w14:paraId="6FF9D59B" w14:textId="04A4E517"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72" w:history="1">
            <w:r w:rsidRPr="007E02FC">
              <w:rPr>
                <w:rStyle w:val="Hyperlink"/>
                <w:noProof/>
                <w:color w:val="auto"/>
              </w:rPr>
              <w:t>6.1 Observation Etiquette</w:t>
            </w:r>
            <w:r w:rsidRPr="007E02FC">
              <w:rPr>
                <w:noProof/>
                <w:webHidden/>
              </w:rPr>
              <w:tab/>
            </w:r>
            <w:r w:rsidRPr="007E02FC">
              <w:rPr>
                <w:noProof/>
                <w:webHidden/>
              </w:rPr>
              <w:fldChar w:fldCharType="begin"/>
            </w:r>
            <w:r w:rsidRPr="007E02FC">
              <w:rPr>
                <w:noProof/>
                <w:webHidden/>
              </w:rPr>
              <w:instrText xml:space="preserve"> PAGEREF _Toc216251772 \h </w:instrText>
            </w:r>
            <w:r w:rsidRPr="007E02FC">
              <w:rPr>
                <w:noProof/>
                <w:webHidden/>
              </w:rPr>
            </w:r>
            <w:r w:rsidRPr="007E02FC">
              <w:rPr>
                <w:noProof/>
                <w:webHidden/>
              </w:rPr>
              <w:fldChar w:fldCharType="separate"/>
            </w:r>
            <w:r w:rsidRPr="007E02FC">
              <w:rPr>
                <w:noProof/>
                <w:webHidden/>
              </w:rPr>
              <w:t>30</w:t>
            </w:r>
            <w:r w:rsidRPr="007E02FC">
              <w:rPr>
                <w:noProof/>
                <w:webHidden/>
              </w:rPr>
              <w:fldChar w:fldCharType="end"/>
            </w:r>
          </w:hyperlink>
        </w:p>
        <w:p w14:paraId="5E848C4D" w14:textId="0BD35144"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73" w:history="1">
            <w:r w:rsidRPr="007E02FC">
              <w:rPr>
                <w:rStyle w:val="Hyperlink"/>
                <w:noProof/>
                <w:color w:val="auto"/>
              </w:rPr>
              <w:t>6.2 What should you focus on in an Observation?</w:t>
            </w:r>
            <w:r w:rsidRPr="007E02FC">
              <w:rPr>
                <w:noProof/>
                <w:webHidden/>
              </w:rPr>
              <w:tab/>
            </w:r>
            <w:r w:rsidRPr="007E02FC">
              <w:rPr>
                <w:noProof/>
                <w:webHidden/>
              </w:rPr>
              <w:fldChar w:fldCharType="begin"/>
            </w:r>
            <w:r w:rsidRPr="007E02FC">
              <w:rPr>
                <w:noProof/>
                <w:webHidden/>
              </w:rPr>
              <w:instrText xml:space="preserve"> PAGEREF _Toc216251773 \h </w:instrText>
            </w:r>
            <w:r w:rsidRPr="007E02FC">
              <w:rPr>
                <w:noProof/>
                <w:webHidden/>
              </w:rPr>
            </w:r>
            <w:r w:rsidRPr="007E02FC">
              <w:rPr>
                <w:noProof/>
                <w:webHidden/>
              </w:rPr>
              <w:fldChar w:fldCharType="separate"/>
            </w:r>
            <w:r w:rsidRPr="007E02FC">
              <w:rPr>
                <w:noProof/>
                <w:webHidden/>
              </w:rPr>
              <w:t>30</w:t>
            </w:r>
            <w:r w:rsidRPr="007E02FC">
              <w:rPr>
                <w:noProof/>
                <w:webHidden/>
              </w:rPr>
              <w:fldChar w:fldCharType="end"/>
            </w:r>
          </w:hyperlink>
        </w:p>
        <w:p w14:paraId="1E073C84" w14:textId="07B861BB" w:rsidR="007E02FC" w:rsidRPr="007E02FC" w:rsidRDefault="007E02FC">
          <w:pPr>
            <w:pStyle w:val="TOC1"/>
            <w:rPr>
              <w:rFonts w:asciiTheme="minorHAnsi" w:eastAsiaTheme="minorEastAsia" w:hAnsiTheme="minorHAnsi" w:cstheme="minorBidi"/>
              <w:noProof/>
              <w:kern w:val="2"/>
              <w:szCs w:val="24"/>
              <w:lang w:val="en-GB"/>
              <w14:ligatures w14:val="standardContextual"/>
            </w:rPr>
          </w:pPr>
          <w:hyperlink w:anchor="_Toc216251774" w:history="1">
            <w:r w:rsidRPr="007E02FC">
              <w:rPr>
                <w:rStyle w:val="Hyperlink"/>
                <w:noProof/>
                <w:color w:val="auto"/>
              </w:rPr>
              <w:t>7. Academic and Pastoral Support</w:t>
            </w:r>
            <w:r w:rsidRPr="007E02FC">
              <w:rPr>
                <w:noProof/>
                <w:webHidden/>
              </w:rPr>
              <w:tab/>
            </w:r>
            <w:r w:rsidRPr="007E02FC">
              <w:rPr>
                <w:noProof/>
                <w:webHidden/>
              </w:rPr>
              <w:fldChar w:fldCharType="begin"/>
            </w:r>
            <w:r w:rsidRPr="007E02FC">
              <w:rPr>
                <w:noProof/>
                <w:webHidden/>
              </w:rPr>
              <w:instrText xml:space="preserve"> PAGEREF _Toc216251774 \h </w:instrText>
            </w:r>
            <w:r w:rsidRPr="007E02FC">
              <w:rPr>
                <w:noProof/>
                <w:webHidden/>
              </w:rPr>
            </w:r>
            <w:r w:rsidRPr="007E02FC">
              <w:rPr>
                <w:noProof/>
                <w:webHidden/>
              </w:rPr>
              <w:fldChar w:fldCharType="separate"/>
            </w:r>
            <w:r w:rsidRPr="007E02FC">
              <w:rPr>
                <w:noProof/>
                <w:webHidden/>
              </w:rPr>
              <w:t>31</w:t>
            </w:r>
            <w:r w:rsidRPr="007E02FC">
              <w:rPr>
                <w:noProof/>
                <w:webHidden/>
              </w:rPr>
              <w:fldChar w:fldCharType="end"/>
            </w:r>
          </w:hyperlink>
        </w:p>
        <w:p w14:paraId="16A965ED" w14:textId="7C6A15F0" w:rsidR="007E02FC" w:rsidRPr="007E02FC" w:rsidRDefault="007E02FC">
          <w:pPr>
            <w:pStyle w:val="TOC1"/>
            <w:rPr>
              <w:rFonts w:asciiTheme="minorHAnsi" w:eastAsiaTheme="minorEastAsia" w:hAnsiTheme="minorHAnsi" w:cstheme="minorBidi"/>
              <w:noProof/>
              <w:kern w:val="2"/>
              <w:szCs w:val="24"/>
              <w:lang w:val="en-GB"/>
              <w14:ligatures w14:val="standardContextual"/>
            </w:rPr>
          </w:pPr>
          <w:hyperlink w:anchor="_Toc216251775" w:history="1">
            <w:r w:rsidRPr="007E02FC">
              <w:rPr>
                <w:rStyle w:val="Hyperlink"/>
                <w:noProof/>
                <w:color w:val="auto"/>
              </w:rPr>
              <w:t>8.  Use of Social Networking Sites</w:t>
            </w:r>
            <w:r w:rsidRPr="007E02FC">
              <w:rPr>
                <w:noProof/>
                <w:webHidden/>
              </w:rPr>
              <w:tab/>
            </w:r>
            <w:r w:rsidRPr="007E02FC">
              <w:rPr>
                <w:noProof/>
                <w:webHidden/>
              </w:rPr>
              <w:fldChar w:fldCharType="begin"/>
            </w:r>
            <w:r w:rsidRPr="007E02FC">
              <w:rPr>
                <w:noProof/>
                <w:webHidden/>
              </w:rPr>
              <w:instrText xml:space="preserve"> PAGEREF _Toc216251775 \h </w:instrText>
            </w:r>
            <w:r w:rsidRPr="007E02FC">
              <w:rPr>
                <w:noProof/>
                <w:webHidden/>
              </w:rPr>
            </w:r>
            <w:r w:rsidRPr="007E02FC">
              <w:rPr>
                <w:noProof/>
                <w:webHidden/>
              </w:rPr>
              <w:fldChar w:fldCharType="separate"/>
            </w:r>
            <w:r w:rsidRPr="007E02FC">
              <w:rPr>
                <w:noProof/>
                <w:webHidden/>
              </w:rPr>
              <w:t>33</w:t>
            </w:r>
            <w:r w:rsidRPr="007E02FC">
              <w:rPr>
                <w:noProof/>
                <w:webHidden/>
              </w:rPr>
              <w:fldChar w:fldCharType="end"/>
            </w:r>
          </w:hyperlink>
        </w:p>
        <w:p w14:paraId="7BB803FE" w14:textId="5D62A478" w:rsidR="007E02FC" w:rsidRPr="007E02FC" w:rsidRDefault="007E02FC">
          <w:pPr>
            <w:pStyle w:val="TOC1"/>
            <w:rPr>
              <w:rFonts w:asciiTheme="minorHAnsi" w:eastAsiaTheme="minorEastAsia" w:hAnsiTheme="minorHAnsi" w:cstheme="minorBidi"/>
              <w:noProof/>
              <w:kern w:val="2"/>
              <w:szCs w:val="24"/>
              <w:lang w:val="en-GB"/>
              <w14:ligatures w14:val="standardContextual"/>
            </w:rPr>
          </w:pPr>
          <w:hyperlink w:anchor="_Toc216251776" w:history="1">
            <w:r w:rsidRPr="007E02FC">
              <w:rPr>
                <w:rStyle w:val="Hyperlink"/>
                <w:noProof/>
                <w:color w:val="auto"/>
              </w:rPr>
              <w:t>9.  Guidance for Best Practice When Ofsted Call</w:t>
            </w:r>
            <w:r w:rsidRPr="007E02FC">
              <w:rPr>
                <w:noProof/>
                <w:webHidden/>
              </w:rPr>
              <w:tab/>
            </w:r>
            <w:r w:rsidRPr="007E02FC">
              <w:rPr>
                <w:noProof/>
                <w:webHidden/>
              </w:rPr>
              <w:fldChar w:fldCharType="begin"/>
            </w:r>
            <w:r w:rsidRPr="007E02FC">
              <w:rPr>
                <w:noProof/>
                <w:webHidden/>
              </w:rPr>
              <w:instrText xml:space="preserve"> PAGEREF _Toc216251776 \h </w:instrText>
            </w:r>
            <w:r w:rsidRPr="007E02FC">
              <w:rPr>
                <w:noProof/>
                <w:webHidden/>
              </w:rPr>
            </w:r>
            <w:r w:rsidRPr="007E02FC">
              <w:rPr>
                <w:noProof/>
                <w:webHidden/>
              </w:rPr>
              <w:fldChar w:fldCharType="separate"/>
            </w:r>
            <w:r w:rsidRPr="007E02FC">
              <w:rPr>
                <w:noProof/>
                <w:webHidden/>
              </w:rPr>
              <w:t>34</w:t>
            </w:r>
            <w:r w:rsidRPr="007E02FC">
              <w:rPr>
                <w:noProof/>
                <w:webHidden/>
              </w:rPr>
              <w:fldChar w:fldCharType="end"/>
            </w:r>
          </w:hyperlink>
        </w:p>
        <w:p w14:paraId="5D7E31BD" w14:textId="60491027"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77" w:history="1">
            <w:r w:rsidRPr="007E02FC">
              <w:rPr>
                <w:rStyle w:val="Hyperlink"/>
                <w:rFonts w:eastAsia="SimSun"/>
                <w:noProof/>
                <w:color w:val="auto"/>
                <w:lang w:eastAsia="zh-CN"/>
              </w:rPr>
              <w:t>9.1  Guidance for Headteachers, School Mentors/ITT Coordinators and Class Teachers</w:t>
            </w:r>
            <w:r w:rsidRPr="007E02FC">
              <w:rPr>
                <w:noProof/>
                <w:webHidden/>
              </w:rPr>
              <w:tab/>
            </w:r>
            <w:r w:rsidRPr="007E02FC">
              <w:rPr>
                <w:noProof/>
                <w:webHidden/>
              </w:rPr>
              <w:fldChar w:fldCharType="begin"/>
            </w:r>
            <w:r w:rsidRPr="007E02FC">
              <w:rPr>
                <w:noProof/>
                <w:webHidden/>
              </w:rPr>
              <w:instrText xml:space="preserve"> PAGEREF _Toc216251777 \h </w:instrText>
            </w:r>
            <w:r w:rsidRPr="007E02FC">
              <w:rPr>
                <w:noProof/>
                <w:webHidden/>
              </w:rPr>
            </w:r>
            <w:r w:rsidRPr="007E02FC">
              <w:rPr>
                <w:noProof/>
                <w:webHidden/>
              </w:rPr>
              <w:fldChar w:fldCharType="separate"/>
            </w:r>
            <w:r w:rsidRPr="007E02FC">
              <w:rPr>
                <w:noProof/>
                <w:webHidden/>
              </w:rPr>
              <w:t>34</w:t>
            </w:r>
            <w:r w:rsidRPr="007E02FC">
              <w:rPr>
                <w:noProof/>
                <w:webHidden/>
              </w:rPr>
              <w:fldChar w:fldCharType="end"/>
            </w:r>
          </w:hyperlink>
        </w:p>
        <w:p w14:paraId="4D471346" w14:textId="32BBE61B" w:rsidR="007E02FC" w:rsidRPr="007E02FC" w:rsidRDefault="007E02FC">
          <w:pPr>
            <w:pStyle w:val="TOC2"/>
            <w:rPr>
              <w:rFonts w:asciiTheme="minorHAnsi" w:eastAsiaTheme="minorEastAsia" w:hAnsiTheme="minorHAnsi" w:cstheme="minorBidi"/>
              <w:noProof/>
              <w:kern w:val="2"/>
              <w:szCs w:val="24"/>
              <w:lang w:val="en-GB"/>
              <w14:ligatures w14:val="standardContextual"/>
            </w:rPr>
          </w:pPr>
          <w:hyperlink w:anchor="_Toc216251778" w:history="1">
            <w:r w:rsidRPr="007E02FC">
              <w:rPr>
                <w:rStyle w:val="Hyperlink"/>
                <w:rFonts w:eastAsia="SimSun"/>
                <w:noProof/>
                <w:color w:val="auto"/>
                <w:lang w:eastAsia="zh-CN"/>
              </w:rPr>
              <w:t>9.2  Guidance for Students</w:t>
            </w:r>
            <w:r w:rsidRPr="007E02FC">
              <w:rPr>
                <w:noProof/>
                <w:webHidden/>
              </w:rPr>
              <w:tab/>
            </w:r>
            <w:r w:rsidRPr="007E02FC">
              <w:rPr>
                <w:noProof/>
                <w:webHidden/>
              </w:rPr>
              <w:fldChar w:fldCharType="begin"/>
            </w:r>
            <w:r w:rsidRPr="007E02FC">
              <w:rPr>
                <w:noProof/>
                <w:webHidden/>
              </w:rPr>
              <w:instrText xml:space="preserve"> PAGEREF _Toc216251778 \h </w:instrText>
            </w:r>
            <w:r w:rsidRPr="007E02FC">
              <w:rPr>
                <w:noProof/>
                <w:webHidden/>
              </w:rPr>
            </w:r>
            <w:r w:rsidRPr="007E02FC">
              <w:rPr>
                <w:noProof/>
                <w:webHidden/>
              </w:rPr>
              <w:fldChar w:fldCharType="separate"/>
            </w:r>
            <w:r w:rsidRPr="007E02FC">
              <w:rPr>
                <w:noProof/>
                <w:webHidden/>
              </w:rPr>
              <w:t>34</w:t>
            </w:r>
            <w:r w:rsidRPr="007E02FC">
              <w:rPr>
                <w:noProof/>
                <w:webHidden/>
              </w:rPr>
              <w:fldChar w:fldCharType="end"/>
            </w:r>
          </w:hyperlink>
        </w:p>
        <w:p w14:paraId="70AF98EE" w14:textId="3ABB48AF" w:rsidR="004454E5" w:rsidRPr="007E02FC" w:rsidRDefault="004454E5">
          <w:r w:rsidRPr="007E02FC">
            <w:rPr>
              <w:b/>
              <w:bCs/>
            </w:rPr>
            <w:fldChar w:fldCharType="end"/>
          </w:r>
        </w:p>
      </w:sdtContent>
    </w:sdt>
    <w:p w14:paraId="4EC1FF61" w14:textId="77777777" w:rsidR="001E2C73" w:rsidRPr="007E02FC" w:rsidRDefault="001E2C73" w:rsidP="001E2C73"/>
    <w:p w14:paraId="121C8BC8" w14:textId="77777777" w:rsidR="001E2C73" w:rsidRPr="007E02FC" w:rsidRDefault="001E2C73" w:rsidP="51F417D7">
      <w:pPr>
        <w:pStyle w:val="Heading8"/>
        <w:jc w:val="center"/>
        <w:rPr>
          <w:rFonts w:asciiTheme="minorHAnsi" w:hAnsiTheme="minorHAnsi" w:cstheme="minorBidi"/>
          <w:u w:val="none"/>
        </w:rPr>
      </w:pPr>
    </w:p>
    <w:p w14:paraId="133B30F3" w14:textId="4FD88863" w:rsidR="51F417D7" w:rsidRPr="007E02FC" w:rsidRDefault="51F417D7" w:rsidP="00540B03">
      <w:r w:rsidRPr="007E02FC">
        <w:br w:type="page"/>
      </w:r>
    </w:p>
    <w:p w14:paraId="0806127A" w14:textId="6938756D" w:rsidR="00982508" w:rsidRPr="007E02FC" w:rsidRDefault="00AC313E" w:rsidP="004454E5">
      <w:pPr>
        <w:pStyle w:val="Heading1"/>
      </w:pPr>
      <w:bookmarkStart w:id="1" w:name="_Toc216251722"/>
      <w:r w:rsidRPr="007E02FC">
        <w:lastRenderedPageBreak/>
        <w:t>Introduction</w:t>
      </w:r>
      <w:bookmarkEnd w:id="1"/>
    </w:p>
    <w:p w14:paraId="5208DF78" w14:textId="77777777" w:rsidR="00982508" w:rsidRPr="007E02FC" w:rsidRDefault="00982508" w:rsidP="00982508">
      <w:pPr>
        <w:pStyle w:val="ListParagraph"/>
        <w:ind w:left="0"/>
      </w:pPr>
    </w:p>
    <w:p w14:paraId="3C8A5E78" w14:textId="40F62BA2" w:rsidR="00982508" w:rsidRPr="007E02FC" w:rsidRDefault="00982508" w:rsidP="0034245F">
      <w:pPr>
        <w:pStyle w:val="Heading8"/>
        <w:rPr>
          <w:rFonts w:asciiTheme="minorHAnsi" w:hAnsiTheme="minorHAnsi" w:cstheme="minorHAnsi"/>
          <w:b w:val="0"/>
          <w:bCs/>
          <w:sz w:val="22"/>
          <w:szCs w:val="22"/>
          <w:u w:val="none"/>
        </w:rPr>
      </w:pPr>
      <w:r w:rsidRPr="007E02FC">
        <w:rPr>
          <w:rFonts w:asciiTheme="minorHAnsi" w:hAnsiTheme="minorHAnsi" w:cstheme="minorHAnsi"/>
          <w:b w:val="0"/>
          <w:bCs/>
          <w:sz w:val="22"/>
          <w:szCs w:val="22"/>
          <w:u w:val="none"/>
        </w:rPr>
        <w:t xml:space="preserve">This handbook is written for </w:t>
      </w:r>
      <w:r w:rsidR="008F13D7" w:rsidRPr="007E02FC">
        <w:rPr>
          <w:rFonts w:asciiTheme="minorHAnsi" w:hAnsiTheme="minorHAnsi" w:cstheme="minorHAnsi"/>
          <w:b w:val="0"/>
          <w:bCs/>
          <w:sz w:val="22"/>
          <w:szCs w:val="22"/>
          <w:u w:val="none"/>
        </w:rPr>
        <w:t>Student</w:t>
      </w:r>
      <w:r w:rsidRPr="007E02FC">
        <w:rPr>
          <w:rFonts w:asciiTheme="minorHAnsi" w:hAnsiTheme="minorHAnsi" w:cstheme="minorHAnsi"/>
          <w:b w:val="0"/>
          <w:bCs/>
          <w:sz w:val="22"/>
          <w:szCs w:val="22"/>
          <w:u w:val="none"/>
        </w:rPr>
        <w:t xml:space="preserve">s, </w:t>
      </w:r>
      <w:r w:rsidR="0079354E" w:rsidRPr="007E02FC">
        <w:rPr>
          <w:rFonts w:asciiTheme="minorHAnsi" w:hAnsiTheme="minorHAnsi" w:cstheme="minorHAnsi"/>
          <w:b w:val="0"/>
          <w:bCs/>
          <w:sz w:val="22"/>
          <w:szCs w:val="22"/>
          <w:u w:val="none"/>
        </w:rPr>
        <w:t>C</w:t>
      </w:r>
      <w:r w:rsidRPr="007E02FC">
        <w:rPr>
          <w:rFonts w:asciiTheme="minorHAnsi" w:hAnsiTheme="minorHAnsi" w:cstheme="minorHAnsi"/>
          <w:b w:val="0"/>
          <w:bCs/>
          <w:sz w:val="22"/>
          <w:szCs w:val="22"/>
          <w:u w:val="none"/>
        </w:rPr>
        <w:t xml:space="preserve">lass </w:t>
      </w:r>
      <w:r w:rsidR="0079354E" w:rsidRPr="007E02FC">
        <w:rPr>
          <w:rFonts w:asciiTheme="minorHAnsi" w:hAnsiTheme="minorHAnsi" w:cstheme="minorHAnsi"/>
          <w:b w:val="0"/>
          <w:bCs/>
          <w:sz w:val="22"/>
          <w:szCs w:val="22"/>
          <w:u w:val="none"/>
        </w:rPr>
        <w:t>T</w:t>
      </w:r>
      <w:r w:rsidRPr="007E02FC">
        <w:rPr>
          <w:rFonts w:asciiTheme="minorHAnsi" w:hAnsiTheme="minorHAnsi" w:cstheme="minorHAnsi"/>
          <w:b w:val="0"/>
          <w:bCs/>
          <w:sz w:val="22"/>
          <w:szCs w:val="22"/>
          <w:u w:val="none"/>
        </w:rPr>
        <w:t>eachers, School Mentors, ITT Coordinators and Lead Mentors</w:t>
      </w:r>
      <w:r w:rsidR="00E54273" w:rsidRPr="007E02FC">
        <w:rPr>
          <w:rFonts w:asciiTheme="minorHAnsi" w:hAnsiTheme="minorHAnsi" w:cstheme="minorHAnsi"/>
          <w:b w:val="0"/>
          <w:bCs/>
          <w:sz w:val="22"/>
          <w:szCs w:val="22"/>
          <w:u w:val="none"/>
        </w:rPr>
        <w:t xml:space="preserve">.  </w:t>
      </w:r>
      <w:r w:rsidRPr="007E02FC">
        <w:rPr>
          <w:rFonts w:asciiTheme="minorHAnsi" w:hAnsiTheme="minorHAnsi" w:cstheme="minorHAnsi"/>
          <w:b w:val="0"/>
          <w:bCs/>
          <w:sz w:val="22"/>
          <w:szCs w:val="22"/>
          <w:u w:val="none"/>
        </w:rPr>
        <w:t>It provides a comprehensive overview of the Undergraduate Primary programme and the curriculum that is delivered at both the University and in school</w:t>
      </w:r>
      <w:r w:rsidR="00E54273" w:rsidRPr="007E02FC">
        <w:rPr>
          <w:rFonts w:asciiTheme="minorHAnsi" w:hAnsiTheme="minorHAnsi" w:cstheme="minorHAnsi"/>
          <w:b w:val="0"/>
          <w:bCs/>
          <w:sz w:val="22"/>
          <w:szCs w:val="22"/>
          <w:u w:val="none"/>
        </w:rPr>
        <w:t xml:space="preserve">.  </w:t>
      </w:r>
    </w:p>
    <w:p w14:paraId="59943308" w14:textId="77777777" w:rsidR="00982508" w:rsidRPr="007E02FC" w:rsidRDefault="00982508" w:rsidP="0034245F">
      <w:pPr>
        <w:pStyle w:val="Heading8"/>
        <w:rPr>
          <w:rFonts w:asciiTheme="minorHAnsi" w:hAnsiTheme="minorHAnsi" w:cstheme="minorHAnsi"/>
          <w:b w:val="0"/>
          <w:bCs/>
          <w:sz w:val="22"/>
          <w:szCs w:val="22"/>
          <w:u w:val="none"/>
        </w:rPr>
      </w:pPr>
    </w:p>
    <w:p w14:paraId="34981019" w14:textId="36CB66E4" w:rsidR="00982508" w:rsidRPr="007E02FC" w:rsidRDefault="00982508" w:rsidP="0034245F">
      <w:pPr>
        <w:pStyle w:val="Heading8"/>
        <w:rPr>
          <w:rFonts w:asciiTheme="minorHAnsi" w:hAnsiTheme="minorHAnsi" w:cstheme="minorHAnsi"/>
          <w:b w:val="0"/>
          <w:bCs/>
          <w:sz w:val="22"/>
          <w:szCs w:val="22"/>
          <w:u w:val="none"/>
        </w:rPr>
      </w:pPr>
      <w:r w:rsidRPr="007E02FC">
        <w:rPr>
          <w:rFonts w:asciiTheme="minorHAnsi" w:hAnsiTheme="minorHAnsi" w:cstheme="minorHAnsi"/>
          <w:b w:val="0"/>
          <w:bCs/>
          <w:sz w:val="22"/>
          <w:szCs w:val="22"/>
          <w:u w:val="none"/>
        </w:rPr>
        <w:t xml:space="preserve">The content presented here should be read in conjunction with the following handbooks, depending on the stage the </w:t>
      </w:r>
      <w:r w:rsidR="00062132" w:rsidRPr="007E02FC">
        <w:rPr>
          <w:rFonts w:asciiTheme="minorHAnsi" w:hAnsiTheme="minorHAnsi" w:cstheme="minorHAnsi"/>
          <w:b w:val="0"/>
          <w:bCs/>
          <w:sz w:val="22"/>
          <w:szCs w:val="22"/>
          <w:u w:val="none"/>
        </w:rPr>
        <w:t>s</w:t>
      </w:r>
      <w:r w:rsidR="008F13D7" w:rsidRPr="007E02FC">
        <w:rPr>
          <w:rFonts w:asciiTheme="minorHAnsi" w:hAnsiTheme="minorHAnsi" w:cstheme="minorHAnsi"/>
          <w:b w:val="0"/>
          <w:bCs/>
          <w:sz w:val="22"/>
          <w:szCs w:val="22"/>
          <w:u w:val="none"/>
        </w:rPr>
        <w:t>tudent</w:t>
      </w:r>
      <w:r w:rsidRPr="007E02FC">
        <w:rPr>
          <w:rFonts w:asciiTheme="minorHAnsi" w:hAnsiTheme="minorHAnsi" w:cstheme="minorHAnsi"/>
          <w:b w:val="0"/>
          <w:bCs/>
          <w:sz w:val="22"/>
          <w:szCs w:val="22"/>
          <w:u w:val="none"/>
        </w:rPr>
        <w:t xml:space="preserve"> you are hosting: </w:t>
      </w:r>
    </w:p>
    <w:p w14:paraId="63C5B0E2" w14:textId="77777777" w:rsidR="00982508" w:rsidRPr="007E02FC" w:rsidRDefault="00982508" w:rsidP="0034245F">
      <w:pPr>
        <w:pStyle w:val="Heading8"/>
        <w:rPr>
          <w:rFonts w:asciiTheme="minorHAnsi" w:hAnsiTheme="minorHAnsi" w:cstheme="minorHAnsi"/>
          <w:b w:val="0"/>
          <w:bCs/>
          <w:sz w:val="22"/>
          <w:szCs w:val="22"/>
          <w:u w:val="none"/>
        </w:rPr>
      </w:pPr>
    </w:p>
    <w:p w14:paraId="3862FA58" w14:textId="56D2581A" w:rsidR="00982508" w:rsidRPr="007E02FC" w:rsidRDefault="00982508" w:rsidP="001F3C7B">
      <w:pPr>
        <w:pStyle w:val="Heading8"/>
        <w:numPr>
          <w:ilvl w:val="0"/>
          <w:numId w:val="11"/>
        </w:numPr>
        <w:rPr>
          <w:rFonts w:asciiTheme="minorHAnsi" w:hAnsiTheme="minorHAnsi" w:cstheme="minorHAnsi"/>
          <w:b w:val="0"/>
          <w:bCs/>
          <w:sz w:val="22"/>
          <w:szCs w:val="22"/>
          <w:u w:val="none"/>
        </w:rPr>
      </w:pPr>
      <w:r w:rsidRPr="007E02FC">
        <w:rPr>
          <w:rFonts w:asciiTheme="minorHAnsi" w:hAnsiTheme="minorHAnsi" w:cstheme="minorHAnsi"/>
          <w:b w:val="0"/>
          <w:bCs/>
          <w:sz w:val="22"/>
          <w:szCs w:val="22"/>
          <w:u w:val="none"/>
        </w:rPr>
        <w:t xml:space="preserve">Primary UG stage 1 / 2 /3 </w:t>
      </w:r>
      <w:r w:rsidR="00497676" w:rsidRPr="007E02FC">
        <w:rPr>
          <w:rFonts w:asciiTheme="minorHAnsi" w:hAnsiTheme="minorHAnsi" w:cstheme="minorHAnsi"/>
          <w:b w:val="0"/>
          <w:bCs/>
          <w:sz w:val="22"/>
          <w:szCs w:val="22"/>
          <w:u w:val="none"/>
        </w:rPr>
        <w:t>School Experience</w:t>
      </w:r>
      <w:r w:rsidRPr="007E02FC">
        <w:rPr>
          <w:rFonts w:asciiTheme="minorHAnsi" w:hAnsiTheme="minorHAnsi" w:cstheme="minorHAnsi"/>
          <w:b w:val="0"/>
          <w:bCs/>
          <w:sz w:val="22"/>
          <w:szCs w:val="22"/>
          <w:u w:val="none"/>
        </w:rPr>
        <w:t xml:space="preserve"> Expectations and Directed Tasks </w:t>
      </w:r>
    </w:p>
    <w:p w14:paraId="6CFB0BB0" w14:textId="3CB560D1" w:rsidR="00982508" w:rsidRPr="007E02FC" w:rsidRDefault="00982508" w:rsidP="001F3C7B">
      <w:pPr>
        <w:pStyle w:val="Heading8"/>
        <w:numPr>
          <w:ilvl w:val="0"/>
          <w:numId w:val="11"/>
        </w:numPr>
        <w:rPr>
          <w:rFonts w:asciiTheme="minorHAnsi" w:hAnsiTheme="minorHAnsi" w:cstheme="minorHAnsi"/>
          <w:b w:val="0"/>
          <w:bCs/>
          <w:sz w:val="22"/>
          <w:szCs w:val="22"/>
          <w:u w:val="none"/>
        </w:rPr>
      </w:pPr>
      <w:r w:rsidRPr="007E02FC">
        <w:rPr>
          <w:rFonts w:asciiTheme="minorHAnsi" w:hAnsiTheme="minorHAnsi" w:cstheme="minorHAnsi"/>
          <w:b w:val="0"/>
          <w:bCs/>
          <w:sz w:val="22"/>
          <w:szCs w:val="22"/>
          <w:u w:val="none"/>
        </w:rPr>
        <w:t xml:space="preserve">Primary UG stage 1 / 2 /3 Development Record </w:t>
      </w:r>
    </w:p>
    <w:p w14:paraId="52D503A0" w14:textId="5F3C0BAD" w:rsidR="00982508" w:rsidRPr="007E02FC" w:rsidRDefault="00982508" w:rsidP="001F3C7B">
      <w:pPr>
        <w:pStyle w:val="Heading8"/>
        <w:numPr>
          <w:ilvl w:val="0"/>
          <w:numId w:val="11"/>
        </w:numPr>
        <w:rPr>
          <w:rFonts w:asciiTheme="minorHAnsi" w:hAnsiTheme="minorHAnsi" w:cstheme="minorHAnsi"/>
          <w:b w:val="0"/>
          <w:bCs/>
          <w:sz w:val="22"/>
          <w:szCs w:val="22"/>
          <w:u w:val="none"/>
        </w:rPr>
      </w:pPr>
      <w:r w:rsidRPr="007E02FC">
        <w:rPr>
          <w:rFonts w:asciiTheme="minorHAnsi" w:hAnsiTheme="minorHAnsi" w:cstheme="minorHAnsi"/>
          <w:b w:val="0"/>
          <w:bCs/>
          <w:sz w:val="22"/>
          <w:szCs w:val="22"/>
          <w:u w:val="none"/>
        </w:rPr>
        <w:t xml:space="preserve">Primary UG Stage 1 </w:t>
      </w:r>
      <w:r w:rsidR="006C5E4A" w:rsidRPr="007E02FC">
        <w:rPr>
          <w:rFonts w:asciiTheme="minorHAnsi" w:hAnsiTheme="minorHAnsi" w:cstheme="minorHAnsi"/>
          <w:b w:val="0"/>
          <w:bCs/>
          <w:sz w:val="22"/>
          <w:szCs w:val="22"/>
          <w:u w:val="none"/>
        </w:rPr>
        <w:t>/ 2</w:t>
      </w:r>
      <w:r w:rsidR="005A2894" w:rsidRPr="007E02FC">
        <w:rPr>
          <w:rFonts w:asciiTheme="minorHAnsi" w:hAnsiTheme="minorHAnsi" w:cstheme="minorHAnsi"/>
          <w:b w:val="0"/>
          <w:bCs/>
          <w:sz w:val="22"/>
          <w:szCs w:val="22"/>
          <w:u w:val="none"/>
        </w:rPr>
        <w:t xml:space="preserve"> </w:t>
      </w:r>
      <w:r w:rsidRPr="007E02FC">
        <w:rPr>
          <w:rFonts w:asciiTheme="minorHAnsi" w:hAnsiTheme="minorHAnsi" w:cstheme="minorHAnsi"/>
          <w:b w:val="0"/>
          <w:bCs/>
          <w:sz w:val="22"/>
          <w:szCs w:val="22"/>
          <w:u w:val="none"/>
        </w:rPr>
        <w:t xml:space="preserve">- Intensive Training and Practice Handbook </w:t>
      </w:r>
    </w:p>
    <w:p w14:paraId="7871D65D" w14:textId="77777777" w:rsidR="00982508" w:rsidRPr="007E02FC" w:rsidRDefault="00982508" w:rsidP="0034245F">
      <w:pPr>
        <w:pStyle w:val="Heading8"/>
        <w:rPr>
          <w:rFonts w:asciiTheme="minorHAnsi" w:hAnsiTheme="minorHAnsi" w:cstheme="minorHAnsi"/>
          <w:b w:val="0"/>
          <w:bCs/>
          <w:sz w:val="22"/>
          <w:szCs w:val="22"/>
          <w:u w:val="none"/>
        </w:rPr>
      </w:pPr>
    </w:p>
    <w:p w14:paraId="43248725" w14:textId="7F3C0951" w:rsidR="00982508" w:rsidRPr="007E02FC" w:rsidRDefault="00982508" w:rsidP="0034245F">
      <w:pPr>
        <w:pStyle w:val="Heading8"/>
        <w:rPr>
          <w:rFonts w:asciiTheme="minorHAnsi" w:hAnsiTheme="minorHAnsi" w:cstheme="minorHAnsi"/>
          <w:b w:val="0"/>
          <w:bCs/>
          <w:sz w:val="22"/>
          <w:szCs w:val="22"/>
          <w:u w:val="none"/>
        </w:rPr>
      </w:pPr>
      <w:r w:rsidRPr="007E02FC">
        <w:rPr>
          <w:rFonts w:asciiTheme="minorHAnsi" w:hAnsiTheme="minorHAnsi" w:cstheme="minorHAnsi"/>
          <w:b w:val="0"/>
          <w:bCs/>
          <w:sz w:val="22"/>
          <w:szCs w:val="22"/>
          <w:u w:val="none"/>
        </w:rPr>
        <w:t xml:space="preserve">Whilst this content booklet refers to </w:t>
      </w:r>
      <w:r w:rsidR="008F13D7" w:rsidRPr="007E02FC">
        <w:rPr>
          <w:rFonts w:asciiTheme="minorHAnsi" w:hAnsiTheme="minorHAnsi" w:cstheme="minorHAnsi"/>
          <w:b w:val="0"/>
          <w:bCs/>
          <w:sz w:val="22"/>
          <w:szCs w:val="22"/>
          <w:u w:val="none"/>
        </w:rPr>
        <w:t>Student</w:t>
      </w:r>
      <w:r w:rsidRPr="007E02FC">
        <w:rPr>
          <w:rFonts w:asciiTheme="minorHAnsi" w:hAnsiTheme="minorHAnsi" w:cstheme="minorHAnsi"/>
          <w:b w:val="0"/>
          <w:bCs/>
          <w:sz w:val="22"/>
          <w:szCs w:val="22"/>
          <w:u w:val="none"/>
        </w:rPr>
        <w:t>s, the information will relate to all aspects of the programme</w:t>
      </w:r>
      <w:r w:rsidR="00E54273" w:rsidRPr="007E02FC">
        <w:rPr>
          <w:rFonts w:asciiTheme="minorHAnsi" w:hAnsiTheme="minorHAnsi" w:cstheme="minorHAnsi"/>
          <w:b w:val="0"/>
          <w:bCs/>
          <w:sz w:val="22"/>
          <w:szCs w:val="22"/>
          <w:u w:val="none"/>
        </w:rPr>
        <w:t xml:space="preserve">.  </w:t>
      </w:r>
      <w:r w:rsidRPr="007E02FC">
        <w:rPr>
          <w:rFonts w:asciiTheme="minorHAnsi" w:hAnsiTheme="minorHAnsi" w:cstheme="minorHAnsi"/>
          <w:b w:val="0"/>
          <w:bCs/>
          <w:sz w:val="22"/>
          <w:szCs w:val="22"/>
          <w:u w:val="none"/>
        </w:rPr>
        <w:t>It thus should be essential reading for Lead Mentors and all expert colleagues based in school</w:t>
      </w:r>
      <w:r w:rsidR="00E54273" w:rsidRPr="007E02FC">
        <w:rPr>
          <w:rFonts w:asciiTheme="minorHAnsi" w:hAnsiTheme="minorHAnsi" w:cstheme="minorHAnsi"/>
          <w:b w:val="0"/>
          <w:bCs/>
          <w:sz w:val="22"/>
          <w:szCs w:val="22"/>
          <w:u w:val="none"/>
        </w:rPr>
        <w:t xml:space="preserve">.  </w:t>
      </w:r>
      <w:r w:rsidRPr="007E02FC">
        <w:rPr>
          <w:rFonts w:asciiTheme="minorHAnsi" w:hAnsiTheme="minorHAnsi" w:cstheme="minorHAnsi"/>
          <w:b w:val="0"/>
          <w:bCs/>
          <w:sz w:val="22"/>
          <w:szCs w:val="22"/>
          <w:u w:val="none"/>
        </w:rPr>
        <w:t xml:space="preserve">The content will be revisited during School Mentor and Lead Mentor training sessions and will be summarised in weekly </w:t>
      </w:r>
      <w:r w:rsidR="00012493" w:rsidRPr="007E02FC">
        <w:rPr>
          <w:rFonts w:asciiTheme="minorHAnsi" w:hAnsiTheme="minorHAnsi" w:cstheme="minorHAnsi"/>
          <w:b w:val="0"/>
          <w:bCs/>
          <w:sz w:val="22"/>
          <w:szCs w:val="22"/>
          <w:u w:val="none"/>
        </w:rPr>
        <w:t>n</w:t>
      </w:r>
      <w:r w:rsidR="002A3E74" w:rsidRPr="007E02FC">
        <w:rPr>
          <w:rFonts w:asciiTheme="minorHAnsi" w:hAnsiTheme="minorHAnsi" w:cstheme="minorHAnsi"/>
          <w:b w:val="0"/>
          <w:bCs/>
          <w:sz w:val="22"/>
          <w:szCs w:val="22"/>
          <w:u w:val="none"/>
        </w:rPr>
        <w:t>ewsletters and</w:t>
      </w:r>
      <w:r w:rsidRPr="007E02FC">
        <w:rPr>
          <w:rFonts w:asciiTheme="minorHAnsi" w:hAnsiTheme="minorHAnsi" w:cstheme="minorHAnsi"/>
          <w:b w:val="0"/>
          <w:bCs/>
          <w:sz w:val="22"/>
          <w:szCs w:val="22"/>
          <w:u w:val="none"/>
        </w:rPr>
        <w:t xml:space="preserve"> video updates.</w:t>
      </w:r>
    </w:p>
    <w:p w14:paraId="7E513B9E" w14:textId="77777777" w:rsidR="00982508" w:rsidRPr="007E02FC" w:rsidRDefault="00982508" w:rsidP="0034245F">
      <w:pPr>
        <w:pStyle w:val="Heading8"/>
        <w:rPr>
          <w:rFonts w:asciiTheme="minorHAnsi" w:hAnsiTheme="minorHAnsi" w:cstheme="minorHAnsi"/>
          <w:szCs w:val="28"/>
          <w:u w:val="none"/>
        </w:rPr>
      </w:pPr>
    </w:p>
    <w:p w14:paraId="0D6A9311" w14:textId="4750F87D" w:rsidR="002A3E74" w:rsidRPr="007E02FC" w:rsidRDefault="002A3E74" w:rsidP="004454E5">
      <w:pPr>
        <w:pStyle w:val="Heading1"/>
        <w:rPr>
          <w:b/>
        </w:rPr>
      </w:pPr>
      <w:bookmarkStart w:id="2" w:name="_Toc216251723"/>
      <w:r w:rsidRPr="007E02FC">
        <w:rPr>
          <w:b/>
        </w:rPr>
        <w:t>The Programme Team</w:t>
      </w:r>
      <w:bookmarkEnd w:id="2"/>
    </w:p>
    <w:p w14:paraId="18241BFF" w14:textId="77777777" w:rsidR="002A3E74" w:rsidRPr="007E02FC" w:rsidRDefault="002A3E74" w:rsidP="002A3E74"/>
    <w:tbl>
      <w:tblPr>
        <w:tblStyle w:val="TableGrid"/>
        <w:tblW w:w="5000" w:type="pct"/>
        <w:tblLook w:val="04A0" w:firstRow="1" w:lastRow="0" w:firstColumn="1" w:lastColumn="0" w:noHBand="0" w:noVBand="1"/>
      </w:tblPr>
      <w:tblGrid>
        <w:gridCol w:w="2879"/>
        <w:gridCol w:w="6729"/>
      </w:tblGrid>
      <w:tr w:rsidR="007E02FC" w:rsidRPr="007E02FC" w14:paraId="76ED50F5" w14:textId="77777777" w:rsidTr="0034245F">
        <w:tc>
          <w:tcPr>
            <w:tcW w:w="1498" w:type="pct"/>
            <w:shd w:val="clear" w:color="auto" w:fill="D9D9D9" w:themeFill="background1" w:themeFillShade="D9"/>
          </w:tcPr>
          <w:p w14:paraId="537BE843" w14:textId="0231248B" w:rsidR="002A3E74" w:rsidRPr="007E02FC" w:rsidRDefault="002A3E74" w:rsidP="002A3E74">
            <w:pPr>
              <w:jc w:val="center"/>
              <w:rPr>
                <w:rFonts w:asciiTheme="minorHAnsi" w:hAnsiTheme="minorHAnsi" w:cstheme="minorHAnsi"/>
                <w:sz w:val="22"/>
                <w:szCs w:val="22"/>
              </w:rPr>
            </w:pPr>
            <w:r w:rsidRPr="007E02FC">
              <w:rPr>
                <w:rFonts w:asciiTheme="minorHAnsi" w:hAnsiTheme="minorHAnsi" w:cstheme="minorHAnsi"/>
                <w:sz w:val="22"/>
                <w:szCs w:val="22"/>
              </w:rPr>
              <w:t>Aimee Quickfall</w:t>
            </w:r>
          </w:p>
        </w:tc>
        <w:tc>
          <w:tcPr>
            <w:tcW w:w="3502" w:type="pct"/>
          </w:tcPr>
          <w:p w14:paraId="2E6D8E9F" w14:textId="60BB2076" w:rsidR="002A3E74" w:rsidRPr="007E02FC" w:rsidRDefault="002A3E74" w:rsidP="002A3E74">
            <w:pPr>
              <w:jc w:val="center"/>
              <w:rPr>
                <w:rFonts w:asciiTheme="minorHAnsi" w:hAnsiTheme="minorHAnsi" w:cstheme="minorHAnsi"/>
                <w:sz w:val="22"/>
                <w:szCs w:val="22"/>
              </w:rPr>
            </w:pPr>
            <w:r w:rsidRPr="007E02FC">
              <w:rPr>
                <w:rFonts w:asciiTheme="minorHAnsi" w:hAnsiTheme="minorHAnsi" w:cstheme="minorHAnsi"/>
                <w:sz w:val="22"/>
                <w:szCs w:val="22"/>
              </w:rPr>
              <w:t xml:space="preserve">Head of </w:t>
            </w:r>
            <w:r w:rsidR="00C71CF8" w:rsidRPr="007E02FC">
              <w:rPr>
                <w:rFonts w:asciiTheme="minorHAnsi" w:hAnsiTheme="minorHAnsi" w:cstheme="minorHAnsi"/>
                <w:sz w:val="22"/>
                <w:szCs w:val="22"/>
              </w:rPr>
              <w:t xml:space="preserve">School of </w:t>
            </w:r>
            <w:r w:rsidRPr="007E02FC">
              <w:rPr>
                <w:rFonts w:asciiTheme="minorHAnsi" w:hAnsiTheme="minorHAnsi" w:cstheme="minorHAnsi"/>
                <w:sz w:val="22"/>
                <w:szCs w:val="22"/>
              </w:rPr>
              <w:t>Teacher Education</w:t>
            </w:r>
          </w:p>
          <w:p w14:paraId="538A2D01" w14:textId="4BAA43DF" w:rsidR="0034245F" w:rsidRPr="007E02FC" w:rsidRDefault="0034245F" w:rsidP="002A3E74">
            <w:pPr>
              <w:jc w:val="center"/>
              <w:rPr>
                <w:rFonts w:asciiTheme="minorHAnsi" w:hAnsiTheme="minorHAnsi" w:cstheme="minorHAnsi"/>
                <w:sz w:val="22"/>
                <w:szCs w:val="22"/>
              </w:rPr>
            </w:pPr>
          </w:p>
        </w:tc>
      </w:tr>
      <w:tr w:rsidR="007E02FC" w:rsidRPr="007E02FC" w14:paraId="21922350" w14:textId="77777777" w:rsidTr="0034245F">
        <w:tc>
          <w:tcPr>
            <w:tcW w:w="1498" w:type="pct"/>
            <w:shd w:val="clear" w:color="auto" w:fill="D9D9D9" w:themeFill="background1" w:themeFillShade="D9"/>
          </w:tcPr>
          <w:p w14:paraId="0947BFCB" w14:textId="2D46C66D" w:rsidR="002A3E74" w:rsidRPr="007E02FC" w:rsidRDefault="002A3E74" w:rsidP="002A3E74">
            <w:pPr>
              <w:jc w:val="center"/>
              <w:rPr>
                <w:rFonts w:asciiTheme="minorHAnsi" w:hAnsiTheme="minorHAnsi" w:cstheme="minorHAnsi"/>
                <w:sz w:val="22"/>
                <w:szCs w:val="22"/>
              </w:rPr>
            </w:pPr>
            <w:r w:rsidRPr="007E02FC">
              <w:rPr>
                <w:rFonts w:asciiTheme="minorHAnsi" w:hAnsiTheme="minorHAnsi" w:cstheme="minorHAnsi"/>
                <w:sz w:val="22"/>
                <w:szCs w:val="22"/>
              </w:rPr>
              <w:t>Jo Hopton</w:t>
            </w:r>
          </w:p>
        </w:tc>
        <w:tc>
          <w:tcPr>
            <w:tcW w:w="3502" w:type="pct"/>
          </w:tcPr>
          <w:p w14:paraId="2F825DC1" w14:textId="77777777" w:rsidR="002A3E74" w:rsidRPr="007E02FC" w:rsidRDefault="002A3E74" w:rsidP="002A3E74">
            <w:pPr>
              <w:jc w:val="center"/>
              <w:rPr>
                <w:rFonts w:asciiTheme="minorHAnsi" w:hAnsiTheme="minorHAnsi" w:cstheme="minorHAnsi"/>
                <w:sz w:val="22"/>
                <w:szCs w:val="22"/>
              </w:rPr>
            </w:pPr>
            <w:r w:rsidRPr="007E02FC">
              <w:rPr>
                <w:rFonts w:asciiTheme="minorHAnsi" w:hAnsiTheme="minorHAnsi" w:cstheme="minorHAnsi"/>
                <w:sz w:val="22"/>
                <w:szCs w:val="22"/>
              </w:rPr>
              <w:t>Deputy Head of School (Primary UG Programme Leader)</w:t>
            </w:r>
          </w:p>
          <w:p w14:paraId="20957ABB" w14:textId="641FDABA" w:rsidR="0034245F" w:rsidRPr="007E02FC" w:rsidRDefault="0034245F" w:rsidP="002A3E74">
            <w:pPr>
              <w:jc w:val="center"/>
              <w:rPr>
                <w:rFonts w:asciiTheme="minorHAnsi" w:hAnsiTheme="minorHAnsi" w:cstheme="minorHAnsi"/>
                <w:sz w:val="22"/>
                <w:szCs w:val="22"/>
              </w:rPr>
            </w:pPr>
          </w:p>
        </w:tc>
      </w:tr>
      <w:tr w:rsidR="007E02FC" w:rsidRPr="007E02FC" w14:paraId="06946D56" w14:textId="77777777" w:rsidTr="0034245F">
        <w:tc>
          <w:tcPr>
            <w:tcW w:w="1498" w:type="pct"/>
            <w:shd w:val="clear" w:color="auto" w:fill="D9D9D9" w:themeFill="background1" w:themeFillShade="D9"/>
          </w:tcPr>
          <w:p w14:paraId="7E61838F" w14:textId="730BFB61" w:rsidR="002A3E74" w:rsidRPr="007E02FC" w:rsidRDefault="002A3E74" w:rsidP="002A3E74">
            <w:pPr>
              <w:jc w:val="center"/>
              <w:rPr>
                <w:rFonts w:asciiTheme="minorHAnsi" w:hAnsiTheme="minorHAnsi" w:cstheme="minorHAnsi"/>
                <w:sz w:val="22"/>
                <w:szCs w:val="22"/>
              </w:rPr>
            </w:pPr>
            <w:r w:rsidRPr="007E02FC">
              <w:rPr>
                <w:rFonts w:asciiTheme="minorHAnsi" w:hAnsiTheme="minorHAnsi" w:cstheme="minorHAnsi"/>
                <w:sz w:val="22"/>
                <w:szCs w:val="22"/>
              </w:rPr>
              <w:t>Lewis Morgan</w:t>
            </w:r>
          </w:p>
        </w:tc>
        <w:tc>
          <w:tcPr>
            <w:tcW w:w="3502" w:type="pct"/>
          </w:tcPr>
          <w:p w14:paraId="1A04EACF" w14:textId="0B86731C" w:rsidR="002A3E74" w:rsidRPr="007E02FC" w:rsidRDefault="002A3E74" w:rsidP="002A3E74">
            <w:pPr>
              <w:jc w:val="center"/>
              <w:rPr>
                <w:rFonts w:asciiTheme="minorHAnsi" w:hAnsiTheme="minorHAnsi" w:cstheme="minorHAnsi"/>
                <w:sz w:val="22"/>
                <w:szCs w:val="22"/>
              </w:rPr>
            </w:pPr>
            <w:r w:rsidRPr="007E02FC">
              <w:rPr>
                <w:rFonts w:asciiTheme="minorHAnsi" w:hAnsiTheme="minorHAnsi" w:cstheme="minorHAnsi"/>
                <w:sz w:val="22"/>
                <w:szCs w:val="22"/>
              </w:rPr>
              <w:t xml:space="preserve">Stage 1 </w:t>
            </w:r>
            <w:r w:rsidR="00497676" w:rsidRPr="007E02FC">
              <w:rPr>
                <w:rFonts w:asciiTheme="minorHAnsi" w:hAnsiTheme="minorHAnsi" w:cstheme="minorHAnsi"/>
                <w:sz w:val="22"/>
                <w:szCs w:val="22"/>
              </w:rPr>
              <w:t>School Experience</w:t>
            </w:r>
            <w:r w:rsidRPr="007E02FC">
              <w:rPr>
                <w:rFonts w:asciiTheme="minorHAnsi" w:hAnsiTheme="minorHAnsi" w:cstheme="minorHAnsi"/>
                <w:sz w:val="22"/>
                <w:szCs w:val="22"/>
              </w:rPr>
              <w:t xml:space="preserve"> Coordinator</w:t>
            </w:r>
          </w:p>
          <w:p w14:paraId="7E00FA6F" w14:textId="087B3612" w:rsidR="0034245F" w:rsidRPr="007E02FC" w:rsidRDefault="0034245F" w:rsidP="002A3E74">
            <w:pPr>
              <w:jc w:val="center"/>
              <w:rPr>
                <w:rFonts w:asciiTheme="minorHAnsi" w:hAnsiTheme="minorHAnsi" w:cstheme="minorHAnsi"/>
                <w:sz w:val="22"/>
                <w:szCs w:val="22"/>
              </w:rPr>
            </w:pPr>
          </w:p>
        </w:tc>
      </w:tr>
      <w:tr w:rsidR="007E02FC" w:rsidRPr="007E02FC" w14:paraId="030A50AA" w14:textId="77777777" w:rsidTr="0034245F">
        <w:tc>
          <w:tcPr>
            <w:tcW w:w="1498" w:type="pct"/>
            <w:shd w:val="clear" w:color="auto" w:fill="D9D9D9" w:themeFill="background1" w:themeFillShade="D9"/>
          </w:tcPr>
          <w:p w14:paraId="07333D35" w14:textId="654DD048" w:rsidR="002A3E74" w:rsidRPr="007E02FC" w:rsidRDefault="002A3E74" w:rsidP="002A3E74">
            <w:pPr>
              <w:jc w:val="center"/>
              <w:rPr>
                <w:rFonts w:asciiTheme="minorHAnsi" w:hAnsiTheme="minorHAnsi" w:cstheme="minorHAnsi"/>
                <w:sz w:val="22"/>
                <w:szCs w:val="22"/>
              </w:rPr>
            </w:pPr>
            <w:r w:rsidRPr="007E02FC">
              <w:rPr>
                <w:rFonts w:asciiTheme="minorHAnsi" w:hAnsiTheme="minorHAnsi" w:cstheme="minorHAnsi"/>
                <w:sz w:val="22"/>
                <w:szCs w:val="22"/>
              </w:rPr>
              <w:t>Zoe Proctor</w:t>
            </w:r>
          </w:p>
        </w:tc>
        <w:tc>
          <w:tcPr>
            <w:tcW w:w="3502" w:type="pct"/>
          </w:tcPr>
          <w:p w14:paraId="1DF8D95F" w14:textId="0947F137" w:rsidR="002A3E74" w:rsidRPr="007E02FC" w:rsidRDefault="002A3E74" w:rsidP="002A3E74">
            <w:pPr>
              <w:jc w:val="center"/>
              <w:rPr>
                <w:rFonts w:asciiTheme="minorHAnsi" w:hAnsiTheme="minorHAnsi" w:cstheme="minorHAnsi"/>
                <w:sz w:val="22"/>
                <w:szCs w:val="22"/>
              </w:rPr>
            </w:pPr>
            <w:r w:rsidRPr="007E02FC">
              <w:rPr>
                <w:rFonts w:asciiTheme="minorHAnsi" w:hAnsiTheme="minorHAnsi" w:cstheme="minorHAnsi"/>
                <w:sz w:val="22"/>
                <w:szCs w:val="22"/>
              </w:rPr>
              <w:t>Level 4 Centre</w:t>
            </w:r>
            <w:r w:rsidR="00010C2B" w:rsidRPr="007E02FC">
              <w:rPr>
                <w:rFonts w:asciiTheme="minorHAnsi" w:hAnsiTheme="minorHAnsi" w:cstheme="minorHAnsi"/>
                <w:sz w:val="22"/>
                <w:szCs w:val="22"/>
              </w:rPr>
              <w:t>-b</w:t>
            </w:r>
            <w:r w:rsidRPr="007E02FC">
              <w:rPr>
                <w:rFonts w:asciiTheme="minorHAnsi" w:hAnsiTheme="minorHAnsi" w:cstheme="minorHAnsi"/>
                <w:sz w:val="22"/>
                <w:szCs w:val="22"/>
              </w:rPr>
              <w:t>ased Training Coordinator</w:t>
            </w:r>
          </w:p>
          <w:p w14:paraId="53BFE03C" w14:textId="2B5EBC78" w:rsidR="0034245F" w:rsidRPr="007E02FC" w:rsidRDefault="0034245F" w:rsidP="002A3E74">
            <w:pPr>
              <w:jc w:val="center"/>
              <w:rPr>
                <w:rFonts w:asciiTheme="minorHAnsi" w:hAnsiTheme="minorHAnsi" w:cstheme="minorHAnsi"/>
                <w:sz w:val="22"/>
                <w:szCs w:val="22"/>
              </w:rPr>
            </w:pPr>
          </w:p>
        </w:tc>
      </w:tr>
      <w:tr w:rsidR="007E02FC" w:rsidRPr="007E02FC" w14:paraId="2DC16483" w14:textId="77777777" w:rsidTr="0034245F">
        <w:tc>
          <w:tcPr>
            <w:tcW w:w="1498" w:type="pct"/>
            <w:shd w:val="clear" w:color="auto" w:fill="D9D9D9" w:themeFill="background1" w:themeFillShade="D9"/>
          </w:tcPr>
          <w:p w14:paraId="3DC54EB1" w14:textId="64DBFAFF" w:rsidR="002A3E74" w:rsidRPr="007E02FC" w:rsidRDefault="002A3E74" w:rsidP="002A3E74">
            <w:pPr>
              <w:jc w:val="center"/>
              <w:rPr>
                <w:rFonts w:asciiTheme="minorHAnsi" w:hAnsiTheme="minorHAnsi" w:cstheme="minorHAnsi"/>
                <w:sz w:val="22"/>
                <w:szCs w:val="22"/>
              </w:rPr>
            </w:pPr>
            <w:r w:rsidRPr="007E02FC">
              <w:rPr>
                <w:rFonts w:asciiTheme="minorHAnsi" w:hAnsiTheme="minorHAnsi" w:cstheme="minorHAnsi"/>
                <w:sz w:val="22"/>
                <w:szCs w:val="22"/>
              </w:rPr>
              <w:t>Samantha Wilkes</w:t>
            </w:r>
          </w:p>
        </w:tc>
        <w:tc>
          <w:tcPr>
            <w:tcW w:w="3502" w:type="pct"/>
          </w:tcPr>
          <w:p w14:paraId="1F6B1D47" w14:textId="0C7F47D8" w:rsidR="002A3E74" w:rsidRPr="007E02FC" w:rsidRDefault="002A3E74" w:rsidP="002A3E74">
            <w:pPr>
              <w:jc w:val="center"/>
              <w:rPr>
                <w:rFonts w:asciiTheme="minorHAnsi" w:hAnsiTheme="minorHAnsi" w:cstheme="minorHAnsi"/>
                <w:sz w:val="22"/>
                <w:szCs w:val="22"/>
              </w:rPr>
            </w:pPr>
            <w:r w:rsidRPr="007E02FC">
              <w:rPr>
                <w:rFonts w:asciiTheme="minorHAnsi" w:hAnsiTheme="minorHAnsi" w:cstheme="minorHAnsi"/>
                <w:sz w:val="22"/>
                <w:szCs w:val="22"/>
              </w:rPr>
              <w:t xml:space="preserve">Stage 2 </w:t>
            </w:r>
            <w:r w:rsidR="00497676" w:rsidRPr="007E02FC">
              <w:rPr>
                <w:rFonts w:asciiTheme="minorHAnsi" w:hAnsiTheme="minorHAnsi" w:cstheme="minorHAnsi"/>
                <w:sz w:val="22"/>
                <w:szCs w:val="22"/>
              </w:rPr>
              <w:t>School Experience</w:t>
            </w:r>
            <w:r w:rsidRPr="007E02FC">
              <w:rPr>
                <w:rFonts w:asciiTheme="minorHAnsi" w:hAnsiTheme="minorHAnsi" w:cstheme="minorHAnsi"/>
                <w:sz w:val="22"/>
                <w:szCs w:val="22"/>
              </w:rPr>
              <w:t xml:space="preserve"> Coordinator</w:t>
            </w:r>
          </w:p>
          <w:p w14:paraId="5568BA56" w14:textId="1D18AE9C" w:rsidR="0034245F" w:rsidRPr="007E02FC" w:rsidRDefault="0034245F" w:rsidP="002A3E74">
            <w:pPr>
              <w:jc w:val="center"/>
              <w:rPr>
                <w:rFonts w:asciiTheme="minorHAnsi" w:hAnsiTheme="minorHAnsi" w:cstheme="minorHAnsi"/>
                <w:sz w:val="22"/>
                <w:szCs w:val="22"/>
              </w:rPr>
            </w:pPr>
          </w:p>
        </w:tc>
      </w:tr>
      <w:tr w:rsidR="007E02FC" w:rsidRPr="007E02FC" w14:paraId="1A4CC914" w14:textId="77777777" w:rsidTr="0034245F">
        <w:tc>
          <w:tcPr>
            <w:tcW w:w="1498" w:type="pct"/>
            <w:shd w:val="clear" w:color="auto" w:fill="D9D9D9" w:themeFill="background1" w:themeFillShade="D9"/>
          </w:tcPr>
          <w:p w14:paraId="6F39C550" w14:textId="41DCD3F3" w:rsidR="002A3E74" w:rsidRPr="007E02FC" w:rsidRDefault="002A3E74" w:rsidP="002A3E74">
            <w:pPr>
              <w:jc w:val="center"/>
              <w:rPr>
                <w:rFonts w:asciiTheme="minorHAnsi" w:hAnsiTheme="minorHAnsi" w:cstheme="minorHAnsi"/>
                <w:sz w:val="22"/>
                <w:szCs w:val="22"/>
              </w:rPr>
            </w:pPr>
            <w:r w:rsidRPr="007E02FC">
              <w:rPr>
                <w:rFonts w:asciiTheme="minorHAnsi" w:hAnsiTheme="minorHAnsi" w:cstheme="minorHAnsi"/>
                <w:sz w:val="22"/>
                <w:szCs w:val="22"/>
              </w:rPr>
              <w:t>Chris Price</w:t>
            </w:r>
          </w:p>
        </w:tc>
        <w:tc>
          <w:tcPr>
            <w:tcW w:w="3502" w:type="pct"/>
          </w:tcPr>
          <w:p w14:paraId="4D297B4A" w14:textId="5FFB53CB" w:rsidR="002A3E74" w:rsidRPr="007E02FC" w:rsidRDefault="002A3E74" w:rsidP="002A3E74">
            <w:pPr>
              <w:jc w:val="center"/>
              <w:rPr>
                <w:rFonts w:asciiTheme="minorHAnsi" w:hAnsiTheme="minorHAnsi" w:cstheme="minorHAnsi"/>
                <w:sz w:val="22"/>
                <w:szCs w:val="22"/>
              </w:rPr>
            </w:pPr>
            <w:r w:rsidRPr="007E02FC">
              <w:rPr>
                <w:rFonts w:asciiTheme="minorHAnsi" w:hAnsiTheme="minorHAnsi" w:cstheme="minorHAnsi"/>
                <w:sz w:val="22"/>
                <w:szCs w:val="22"/>
              </w:rPr>
              <w:t>Level 5 Centre</w:t>
            </w:r>
            <w:r w:rsidR="00010C2B" w:rsidRPr="007E02FC">
              <w:rPr>
                <w:rFonts w:asciiTheme="minorHAnsi" w:hAnsiTheme="minorHAnsi" w:cstheme="minorHAnsi"/>
                <w:sz w:val="22"/>
                <w:szCs w:val="22"/>
              </w:rPr>
              <w:t>-b</w:t>
            </w:r>
            <w:r w:rsidRPr="007E02FC">
              <w:rPr>
                <w:rFonts w:asciiTheme="minorHAnsi" w:hAnsiTheme="minorHAnsi" w:cstheme="minorHAnsi"/>
                <w:sz w:val="22"/>
                <w:szCs w:val="22"/>
              </w:rPr>
              <w:t>ased Training Coordinator</w:t>
            </w:r>
          </w:p>
          <w:p w14:paraId="16537218" w14:textId="3982D15C" w:rsidR="0034245F" w:rsidRPr="007E02FC" w:rsidRDefault="0034245F" w:rsidP="002A3E74">
            <w:pPr>
              <w:jc w:val="center"/>
              <w:rPr>
                <w:rFonts w:asciiTheme="minorHAnsi" w:hAnsiTheme="minorHAnsi" w:cstheme="minorHAnsi"/>
                <w:sz w:val="22"/>
                <w:szCs w:val="22"/>
              </w:rPr>
            </w:pPr>
          </w:p>
        </w:tc>
      </w:tr>
      <w:tr w:rsidR="007E02FC" w:rsidRPr="007E02FC" w14:paraId="0A58CDAD" w14:textId="77777777" w:rsidTr="0034245F">
        <w:tc>
          <w:tcPr>
            <w:tcW w:w="1498" w:type="pct"/>
            <w:shd w:val="clear" w:color="auto" w:fill="D9D9D9" w:themeFill="background1" w:themeFillShade="D9"/>
          </w:tcPr>
          <w:p w14:paraId="0ECACD40" w14:textId="02F9FE71" w:rsidR="002A3E74" w:rsidRPr="007E02FC" w:rsidRDefault="002A3E74" w:rsidP="002A3E74">
            <w:pPr>
              <w:jc w:val="center"/>
              <w:rPr>
                <w:rFonts w:asciiTheme="minorHAnsi" w:hAnsiTheme="minorHAnsi" w:cstheme="minorHAnsi"/>
                <w:sz w:val="22"/>
                <w:szCs w:val="22"/>
              </w:rPr>
            </w:pPr>
            <w:r w:rsidRPr="007E02FC">
              <w:rPr>
                <w:rFonts w:asciiTheme="minorHAnsi" w:hAnsiTheme="minorHAnsi" w:cstheme="minorHAnsi"/>
                <w:sz w:val="22"/>
                <w:szCs w:val="22"/>
              </w:rPr>
              <w:t>Melanie Moore</w:t>
            </w:r>
          </w:p>
        </w:tc>
        <w:tc>
          <w:tcPr>
            <w:tcW w:w="3502" w:type="pct"/>
          </w:tcPr>
          <w:p w14:paraId="79D2D9C6" w14:textId="6E27A249" w:rsidR="002A3E74" w:rsidRPr="007E02FC" w:rsidRDefault="002A3E74" w:rsidP="002A3E74">
            <w:pPr>
              <w:jc w:val="center"/>
              <w:rPr>
                <w:rFonts w:asciiTheme="minorHAnsi" w:hAnsiTheme="minorHAnsi" w:cstheme="minorHAnsi"/>
                <w:sz w:val="22"/>
                <w:szCs w:val="22"/>
              </w:rPr>
            </w:pPr>
            <w:r w:rsidRPr="007E02FC">
              <w:rPr>
                <w:rFonts w:asciiTheme="minorHAnsi" w:hAnsiTheme="minorHAnsi" w:cstheme="minorHAnsi"/>
                <w:sz w:val="22"/>
                <w:szCs w:val="22"/>
              </w:rPr>
              <w:t xml:space="preserve">Stage 3 </w:t>
            </w:r>
            <w:r w:rsidR="00497676" w:rsidRPr="007E02FC">
              <w:rPr>
                <w:rFonts w:asciiTheme="minorHAnsi" w:hAnsiTheme="minorHAnsi" w:cstheme="minorHAnsi"/>
                <w:sz w:val="22"/>
                <w:szCs w:val="22"/>
              </w:rPr>
              <w:t>School Experience</w:t>
            </w:r>
            <w:r w:rsidRPr="007E02FC">
              <w:rPr>
                <w:rFonts w:asciiTheme="minorHAnsi" w:hAnsiTheme="minorHAnsi" w:cstheme="minorHAnsi"/>
                <w:sz w:val="22"/>
                <w:szCs w:val="22"/>
              </w:rPr>
              <w:t xml:space="preserve"> Coordinator</w:t>
            </w:r>
          </w:p>
          <w:p w14:paraId="1530C095" w14:textId="113BA00F" w:rsidR="0034245F" w:rsidRPr="007E02FC" w:rsidRDefault="0034245F" w:rsidP="002A3E74">
            <w:pPr>
              <w:jc w:val="center"/>
              <w:rPr>
                <w:rFonts w:asciiTheme="minorHAnsi" w:hAnsiTheme="minorHAnsi" w:cstheme="minorHAnsi"/>
                <w:sz w:val="22"/>
                <w:szCs w:val="22"/>
              </w:rPr>
            </w:pPr>
          </w:p>
        </w:tc>
      </w:tr>
      <w:tr w:rsidR="007E02FC" w:rsidRPr="007E02FC" w14:paraId="39C09A0D" w14:textId="77777777" w:rsidTr="0034245F">
        <w:tc>
          <w:tcPr>
            <w:tcW w:w="1498" w:type="pct"/>
            <w:shd w:val="clear" w:color="auto" w:fill="D9D9D9" w:themeFill="background1" w:themeFillShade="D9"/>
          </w:tcPr>
          <w:p w14:paraId="0BD72C82" w14:textId="3D437513" w:rsidR="002A3E74" w:rsidRPr="007E02FC" w:rsidRDefault="002A3E74" w:rsidP="002A3E74">
            <w:pPr>
              <w:jc w:val="center"/>
              <w:rPr>
                <w:rFonts w:asciiTheme="minorHAnsi" w:hAnsiTheme="minorHAnsi" w:cstheme="minorHAnsi"/>
                <w:sz w:val="22"/>
                <w:szCs w:val="22"/>
              </w:rPr>
            </w:pPr>
            <w:r w:rsidRPr="007E02FC">
              <w:rPr>
                <w:rFonts w:asciiTheme="minorHAnsi" w:hAnsiTheme="minorHAnsi" w:cstheme="minorHAnsi"/>
                <w:sz w:val="22"/>
                <w:szCs w:val="22"/>
              </w:rPr>
              <w:t>Sarah Cummins</w:t>
            </w:r>
          </w:p>
        </w:tc>
        <w:tc>
          <w:tcPr>
            <w:tcW w:w="3502" w:type="pct"/>
          </w:tcPr>
          <w:p w14:paraId="061E0FA3" w14:textId="42A50001" w:rsidR="002A3E74" w:rsidRPr="007E02FC" w:rsidRDefault="002A3E74" w:rsidP="002A3E74">
            <w:pPr>
              <w:jc w:val="center"/>
              <w:rPr>
                <w:rFonts w:asciiTheme="minorHAnsi" w:hAnsiTheme="minorHAnsi" w:cstheme="minorHAnsi"/>
                <w:sz w:val="22"/>
                <w:szCs w:val="22"/>
              </w:rPr>
            </w:pPr>
            <w:r w:rsidRPr="007E02FC">
              <w:rPr>
                <w:rFonts w:asciiTheme="minorHAnsi" w:hAnsiTheme="minorHAnsi" w:cstheme="minorHAnsi"/>
                <w:sz w:val="22"/>
                <w:szCs w:val="22"/>
              </w:rPr>
              <w:t>Level 6 Centre</w:t>
            </w:r>
            <w:r w:rsidR="00010C2B" w:rsidRPr="007E02FC">
              <w:rPr>
                <w:rFonts w:asciiTheme="minorHAnsi" w:hAnsiTheme="minorHAnsi" w:cstheme="minorHAnsi"/>
                <w:sz w:val="22"/>
                <w:szCs w:val="22"/>
              </w:rPr>
              <w:t>-b</w:t>
            </w:r>
            <w:r w:rsidRPr="007E02FC">
              <w:rPr>
                <w:rFonts w:asciiTheme="minorHAnsi" w:hAnsiTheme="minorHAnsi" w:cstheme="minorHAnsi"/>
                <w:sz w:val="22"/>
                <w:szCs w:val="22"/>
              </w:rPr>
              <w:t>ased Training Coordinator</w:t>
            </w:r>
          </w:p>
          <w:p w14:paraId="58D335B7" w14:textId="1826D57C" w:rsidR="0034245F" w:rsidRPr="007E02FC" w:rsidRDefault="0034245F" w:rsidP="002A3E74">
            <w:pPr>
              <w:jc w:val="center"/>
              <w:rPr>
                <w:rFonts w:asciiTheme="minorHAnsi" w:hAnsiTheme="minorHAnsi" w:cstheme="minorHAnsi"/>
                <w:sz w:val="22"/>
                <w:szCs w:val="22"/>
              </w:rPr>
            </w:pPr>
          </w:p>
        </w:tc>
      </w:tr>
    </w:tbl>
    <w:p w14:paraId="15D0F466" w14:textId="2C3D32A5" w:rsidR="002A3E74" w:rsidRPr="007E02FC" w:rsidRDefault="002A3E74" w:rsidP="002A3E74"/>
    <w:p w14:paraId="42CCB949" w14:textId="77777777" w:rsidR="002A3E74" w:rsidRPr="007E02FC" w:rsidRDefault="002A3E74">
      <w:r w:rsidRPr="007E02FC">
        <w:br w:type="page"/>
      </w:r>
    </w:p>
    <w:p w14:paraId="11528D92" w14:textId="01860439" w:rsidR="00C059AD" w:rsidRPr="007E02FC" w:rsidRDefault="00FE37E4" w:rsidP="00FE37E4">
      <w:pPr>
        <w:pStyle w:val="Heading1"/>
        <w:rPr>
          <w:rStyle w:val="Heading1Char"/>
        </w:rPr>
      </w:pPr>
      <w:bookmarkStart w:id="3" w:name="_Toc216251724"/>
      <w:r w:rsidRPr="007E02FC">
        <w:rPr>
          <w:rStyle w:val="Heading1Char"/>
        </w:rPr>
        <w:lastRenderedPageBreak/>
        <w:t>1.</w:t>
      </w:r>
      <w:r w:rsidR="004A60D8" w:rsidRPr="007E02FC">
        <w:rPr>
          <w:rStyle w:val="Heading1Char"/>
        </w:rPr>
        <w:t>Princip</w:t>
      </w:r>
      <w:r w:rsidR="003440FB" w:rsidRPr="007E02FC">
        <w:rPr>
          <w:rStyle w:val="Heading1Char"/>
        </w:rPr>
        <w:t>l</w:t>
      </w:r>
      <w:r w:rsidR="004A60D8" w:rsidRPr="007E02FC">
        <w:rPr>
          <w:rStyle w:val="Heading1Char"/>
        </w:rPr>
        <w:t>es of Our Programmes at Leeds Trinity University</w:t>
      </w:r>
      <w:bookmarkEnd w:id="3"/>
    </w:p>
    <w:p w14:paraId="5F00C3A5" w14:textId="77777777" w:rsidR="008A4048" w:rsidRPr="007E02FC" w:rsidRDefault="008A4048" w:rsidP="008A4048"/>
    <w:p w14:paraId="2FFCAEC9" w14:textId="14495455" w:rsidR="008A4048" w:rsidRPr="007E02FC" w:rsidRDefault="00062132" w:rsidP="004454E5">
      <w:pPr>
        <w:pStyle w:val="Heading2"/>
      </w:pPr>
      <w:bookmarkStart w:id="4" w:name="_Toc216251725"/>
      <w:r w:rsidRPr="007E02FC">
        <w:t>1.1 Vision</w:t>
      </w:r>
      <w:r w:rsidR="008A4048" w:rsidRPr="007E02FC">
        <w:t xml:space="preserve"> and Values of the BA (Hons) Primary Education Programme</w:t>
      </w:r>
      <w:bookmarkEnd w:id="4"/>
    </w:p>
    <w:p w14:paraId="7E36CE93" w14:textId="77777777" w:rsidR="008A4048" w:rsidRPr="007E02FC" w:rsidRDefault="008A4048" w:rsidP="008A4048">
      <w:pPr>
        <w:rPr>
          <w:rFonts w:asciiTheme="minorHAnsi" w:hAnsiTheme="minorHAnsi" w:cstheme="minorHAnsi"/>
          <w:b/>
          <w:bCs/>
          <w:sz w:val="22"/>
          <w:szCs w:val="22"/>
        </w:rPr>
      </w:pPr>
    </w:p>
    <w:p w14:paraId="6AC337F4" w14:textId="172EDD5E" w:rsidR="008A4048" w:rsidRPr="007E02FC" w:rsidRDefault="008A4048" w:rsidP="008A4048">
      <w:pPr>
        <w:rPr>
          <w:rFonts w:asciiTheme="minorHAnsi" w:hAnsiTheme="minorHAnsi" w:cstheme="minorHAnsi"/>
          <w:b/>
          <w:bCs/>
          <w:sz w:val="22"/>
          <w:szCs w:val="22"/>
        </w:rPr>
      </w:pPr>
      <w:r w:rsidRPr="007E02FC">
        <w:rPr>
          <w:rFonts w:asciiTheme="minorHAnsi" w:hAnsiTheme="minorHAnsi" w:cstheme="minorHAnsi"/>
          <w:b/>
          <w:bCs/>
          <w:noProof/>
          <w:sz w:val="22"/>
          <w:szCs w:val="22"/>
        </w:rPr>
        <mc:AlternateContent>
          <mc:Choice Requires="wps">
            <w:drawing>
              <wp:anchor distT="45720" distB="45720" distL="114300" distR="114300" simplePos="0" relativeHeight="251658240" behindDoc="0" locked="0" layoutInCell="1" allowOverlap="1" wp14:anchorId="563CBEB1" wp14:editId="2B413CED">
                <wp:simplePos x="0" y="0"/>
                <wp:positionH relativeFrom="column">
                  <wp:posOffset>393603</wp:posOffset>
                </wp:positionH>
                <wp:positionV relativeFrom="paragraph">
                  <wp:posOffset>8988</wp:posOffset>
                </wp:positionV>
                <wp:extent cx="5081905" cy="1379855"/>
                <wp:effectExtent l="0" t="0" r="2349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379855"/>
                        </a:xfrm>
                        <a:prstGeom prst="rect">
                          <a:avLst/>
                        </a:prstGeom>
                        <a:solidFill>
                          <a:schemeClr val="bg1">
                            <a:lumMod val="85000"/>
                          </a:schemeClr>
                        </a:solidFill>
                        <a:ln w="9525">
                          <a:solidFill>
                            <a:srgbClr val="000000"/>
                          </a:solidFill>
                          <a:miter lim="800000"/>
                          <a:headEnd/>
                          <a:tailEnd/>
                        </a:ln>
                      </wps:spPr>
                      <wps:txbx>
                        <w:txbxContent>
                          <w:p w14:paraId="66136AD5" w14:textId="6C5C07E9" w:rsidR="008A4048" w:rsidRDefault="008A4048" w:rsidP="008A4048">
                            <w:pPr>
                              <w:shd w:val="clear" w:color="auto" w:fill="D9D9D9" w:themeFill="background1" w:themeFillShade="D9"/>
                              <w:jc w:val="center"/>
                              <w:rPr>
                                <w:rFonts w:asciiTheme="minorHAnsi" w:hAnsiTheme="minorHAnsi" w:cstheme="minorHAnsi"/>
                                <w:b/>
                                <w:bCs/>
                                <w:sz w:val="22"/>
                                <w:szCs w:val="22"/>
                              </w:rPr>
                            </w:pPr>
                            <w:r w:rsidRPr="008A4048">
                              <w:rPr>
                                <w:rFonts w:asciiTheme="minorHAnsi" w:hAnsiTheme="minorHAnsi" w:cstheme="minorHAnsi"/>
                                <w:b/>
                                <w:bCs/>
                                <w:sz w:val="22"/>
                                <w:szCs w:val="22"/>
                              </w:rPr>
                              <w:t>Partnership Values: Aspiration</w:t>
                            </w:r>
                            <w:r w:rsidR="00E54273">
                              <w:rPr>
                                <w:rFonts w:asciiTheme="minorHAnsi" w:hAnsiTheme="minorHAnsi" w:cstheme="minorHAnsi"/>
                                <w:b/>
                                <w:bCs/>
                                <w:sz w:val="22"/>
                                <w:szCs w:val="22"/>
                              </w:rPr>
                              <w:t xml:space="preserve">.  </w:t>
                            </w:r>
                            <w:r w:rsidRPr="008A4048">
                              <w:rPr>
                                <w:rFonts w:asciiTheme="minorHAnsi" w:hAnsiTheme="minorHAnsi" w:cstheme="minorHAnsi"/>
                                <w:b/>
                                <w:bCs/>
                                <w:sz w:val="22"/>
                                <w:szCs w:val="22"/>
                              </w:rPr>
                              <w:t>Collaboration</w:t>
                            </w:r>
                            <w:r w:rsidR="00E54273">
                              <w:rPr>
                                <w:rFonts w:asciiTheme="minorHAnsi" w:hAnsiTheme="minorHAnsi" w:cstheme="minorHAnsi"/>
                                <w:b/>
                                <w:bCs/>
                                <w:sz w:val="22"/>
                                <w:szCs w:val="22"/>
                              </w:rPr>
                              <w:t xml:space="preserve">.  </w:t>
                            </w:r>
                            <w:r w:rsidRPr="008A4048">
                              <w:rPr>
                                <w:rFonts w:asciiTheme="minorHAnsi" w:hAnsiTheme="minorHAnsi" w:cstheme="minorHAnsi"/>
                                <w:b/>
                                <w:bCs/>
                                <w:sz w:val="22"/>
                                <w:szCs w:val="22"/>
                              </w:rPr>
                              <w:t>Leadership.</w:t>
                            </w:r>
                          </w:p>
                          <w:p w14:paraId="24528D69" w14:textId="77777777" w:rsidR="008A4048" w:rsidRPr="008A4048" w:rsidRDefault="008A4048" w:rsidP="008A4048">
                            <w:pPr>
                              <w:jc w:val="center"/>
                              <w:rPr>
                                <w:rFonts w:asciiTheme="minorHAnsi" w:hAnsiTheme="minorHAnsi" w:cstheme="minorHAnsi"/>
                                <w:b/>
                                <w:bCs/>
                                <w:sz w:val="22"/>
                                <w:szCs w:val="22"/>
                              </w:rPr>
                            </w:pPr>
                          </w:p>
                          <w:p w14:paraId="4FBF638E" w14:textId="520F2D95" w:rsidR="008A4048" w:rsidRPr="008A4048" w:rsidRDefault="008A4048" w:rsidP="001F3C7B">
                            <w:pPr>
                              <w:pStyle w:val="ListParagraph"/>
                              <w:numPr>
                                <w:ilvl w:val="0"/>
                                <w:numId w:val="12"/>
                              </w:numPr>
                              <w:rPr>
                                <w:rFonts w:asciiTheme="minorHAnsi" w:hAnsiTheme="minorHAnsi" w:cstheme="minorHAnsi"/>
                                <w:sz w:val="22"/>
                                <w:szCs w:val="22"/>
                              </w:rPr>
                            </w:pPr>
                            <w:r w:rsidRPr="008A4048">
                              <w:rPr>
                                <w:rFonts w:asciiTheme="minorHAnsi" w:hAnsiTheme="minorHAnsi" w:cstheme="minorHAnsi"/>
                                <w:sz w:val="22"/>
                                <w:szCs w:val="22"/>
                              </w:rPr>
                              <w:t>Aspiration for every child in our region and beyond to reach their potential through consistently high-quality teaching</w:t>
                            </w:r>
                            <w:r w:rsidR="00E54273">
                              <w:rPr>
                                <w:rFonts w:asciiTheme="minorHAnsi" w:hAnsiTheme="minorHAnsi" w:cstheme="minorHAnsi"/>
                                <w:sz w:val="22"/>
                                <w:szCs w:val="22"/>
                              </w:rPr>
                              <w:t xml:space="preserve">.  </w:t>
                            </w:r>
                          </w:p>
                          <w:p w14:paraId="501504A1" w14:textId="65A24010" w:rsidR="008A4048" w:rsidRPr="008A4048" w:rsidRDefault="008A4048" w:rsidP="001F3C7B">
                            <w:pPr>
                              <w:pStyle w:val="ListParagraph"/>
                              <w:numPr>
                                <w:ilvl w:val="0"/>
                                <w:numId w:val="12"/>
                              </w:numPr>
                              <w:rPr>
                                <w:rFonts w:asciiTheme="minorHAnsi" w:hAnsiTheme="minorHAnsi" w:cstheme="minorHAnsi"/>
                                <w:sz w:val="22"/>
                                <w:szCs w:val="22"/>
                              </w:rPr>
                            </w:pPr>
                            <w:r w:rsidRPr="008A4048">
                              <w:rPr>
                                <w:rFonts w:asciiTheme="minorHAnsi" w:hAnsiTheme="minorHAnsi" w:cstheme="minorHAnsi"/>
                                <w:sz w:val="22"/>
                                <w:szCs w:val="22"/>
                              </w:rPr>
                              <w:t>Collaboration across the Partnership to meet local and regional needs</w:t>
                            </w:r>
                            <w:r w:rsidR="00E54273">
                              <w:rPr>
                                <w:rFonts w:asciiTheme="minorHAnsi" w:hAnsiTheme="minorHAnsi" w:cstheme="minorHAnsi"/>
                                <w:sz w:val="22"/>
                                <w:szCs w:val="22"/>
                              </w:rPr>
                              <w:t xml:space="preserve">.  </w:t>
                            </w:r>
                          </w:p>
                          <w:p w14:paraId="77791406" w14:textId="7C5B27DB" w:rsidR="008A4048" w:rsidRPr="008A4048" w:rsidRDefault="008A4048" w:rsidP="001F3C7B">
                            <w:pPr>
                              <w:pStyle w:val="ListParagraph"/>
                              <w:numPr>
                                <w:ilvl w:val="0"/>
                                <w:numId w:val="12"/>
                              </w:numPr>
                              <w:rPr>
                                <w:rFonts w:asciiTheme="minorHAnsi" w:hAnsiTheme="minorHAnsi" w:cstheme="minorHAnsi"/>
                                <w:sz w:val="22"/>
                                <w:szCs w:val="22"/>
                              </w:rPr>
                            </w:pPr>
                            <w:r w:rsidRPr="008A4048">
                              <w:rPr>
                                <w:rFonts w:asciiTheme="minorHAnsi" w:hAnsiTheme="minorHAnsi" w:cstheme="minorHAnsi"/>
                                <w:sz w:val="22"/>
                                <w:szCs w:val="22"/>
                              </w:rPr>
                              <w:t>Developing teachers through a rigorous and ambitious ITT curriculum to become confident future leaders.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CBEB1" id="_x0000_t202" coordsize="21600,21600" o:spt="202" path="m,l,21600r21600,l21600,xe">
                <v:stroke joinstyle="miter"/>
                <v:path gradientshapeok="t" o:connecttype="rect"/>
              </v:shapetype>
              <v:shape id="Text Box 2" o:spid="_x0000_s1026" type="#_x0000_t202" style="position:absolute;margin-left:31pt;margin-top:.7pt;width:400.15pt;height:108.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" fillcolor="#d8d8d8 [2732]">
                <v:textbox>
                  <w:txbxContent>
                    <w:p w14:paraId="66136AD5" w14:textId="6C5C07E9" w:rsidR="008A4048" w:rsidRDefault="008A4048" w:rsidP="008A4048">
                      <w:pPr>
                        <w:shd w:val="clear" w:color="auto" w:fill="D9D9D9" w:themeFill="background1" w:themeFillShade="D9"/>
                        <w:jc w:val="center"/>
                        <w:rPr>
                          <w:rFonts w:asciiTheme="minorHAnsi" w:hAnsiTheme="minorHAnsi" w:cstheme="minorHAnsi"/>
                          <w:b/>
                          <w:bCs/>
                          <w:sz w:val="22"/>
                          <w:szCs w:val="22"/>
                        </w:rPr>
                      </w:pPr>
                      <w:r w:rsidRPr="008A4048">
                        <w:rPr>
                          <w:rFonts w:asciiTheme="minorHAnsi" w:hAnsiTheme="minorHAnsi" w:cstheme="minorHAnsi"/>
                          <w:b/>
                          <w:bCs/>
                          <w:sz w:val="22"/>
                          <w:szCs w:val="22"/>
                        </w:rPr>
                        <w:t>Partnership Values: Aspiration</w:t>
                      </w:r>
                      <w:r w:rsidR="00E54273">
                        <w:rPr>
                          <w:rFonts w:asciiTheme="minorHAnsi" w:hAnsiTheme="minorHAnsi" w:cstheme="minorHAnsi"/>
                          <w:b/>
                          <w:bCs/>
                          <w:sz w:val="22"/>
                          <w:szCs w:val="22"/>
                        </w:rPr>
                        <w:t xml:space="preserve">.  </w:t>
                      </w:r>
                      <w:r w:rsidRPr="008A4048">
                        <w:rPr>
                          <w:rFonts w:asciiTheme="minorHAnsi" w:hAnsiTheme="minorHAnsi" w:cstheme="minorHAnsi"/>
                          <w:b/>
                          <w:bCs/>
                          <w:sz w:val="22"/>
                          <w:szCs w:val="22"/>
                        </w:rPr>
                        <w:t>Collaboration</w:t>
                      </w:r>
                      <w:r w:rsidR="00E54273">
                        <w:rPr>
                          <w:rFonts w:asciiTheme="minorHAnsi" w:hAnsiTheme="minorHAnsi" w:cstheme="minorHAnsi"/>
                          <w:b/>
                          <w:bCs/>
                          <w:sz w:val="22"/>
                          <w:szCs w:val="22"/>
                        </w:rPr>
                        <w:t xml:space="preserve">.  </w:t>
                      </w:r>
                      <w:r w:rsidRPr="008A4048">
                        <w:rPr>
                          <w:rFonts w:asciiTheme="minorHAnsi" w:hAnsiTheme="minorHAnsi" w:cstheme="minorHAnsi"/>
                          <w:b/>
                          <w:bCs/>
                          <w:sz w:val="22"/>
                          <w:szCs w:val="22"/>
                        </w:rPr>
                        <w:t>Leadership.</w:t>
                      </w:r>
                    </w:p>
                    <w:p w14:paraId="24528D69" w14:textId="77777777" w:rsidR="008A4048" w:rsidRPr="008A4048" w:rsidRDefault="008A4048" w:rsidP="008A4048">
                      <w:pPr>
                        <w:jc w:val="center"/>
                        <w:rPr>
                          <w:rFonts w:asciiTheme="minorHAnsi" w:hAnsiTheme="minorHAnsi" w:cstheme="minorHAnsi"/>
                          <w:b/>
                          <w:bCs/>
                          <w:sz w:val="22"/>
                          <w:szCs w:val="22"/>
                        </w:rPr>
                      </w:pPr>
                    </w:p>
                    <w:p w14:paraId="4FBF638E" w14:textId="520F2D95" w:rsidR="008A4048" w:rsidRPr="008A4048" w:rsidRDefault="008A4048" w:rsidP="001F3C7B">
                      <w:pPr>
                        <w:pStyle w:val="ListParagraph"/>
                        <w:numPr>
                          <w:ilvl w:val="0"/>
                          <w:numId w:val="12"/>
                        </w:numPr>
                        <w:rPr>
                          <w:rFonts w:asciiTheme="minorHAnsi" w:hAnsiTheme="minorHAnsi" w:cstheme="minorHAnsi"/>
                          <w:sz w:val="22"/>
                          <w:szCs w:val="22"/>
                        </w:rPr>
                      </w:pPr>
                      <w:r w:rsidRPr="008A4048">
                        <w:rPr>
                          <w:rFonts w:asciiTheme="minorHAnsi" w:hAnsiTheme="minorHAnsi" w:cstheme="minorHAnsi"/>
                          <w:sz w:val="22"/>
                          <w:szCs w:val="22"/>
                        </w:rPr>
                        <w:t>Aspiration for every child in our region and beyond to reach their potential through consistently high-quality teaching</w:t>
                      </w:r>
                      <w:r w:rsidR="00E54273">
                        <w:rPr>
                          <w:rFonts w:asciiTheme="minorHAnsi" w:hAnsiTheme="minorHAnsi" w:cstheme="minorHAnsi"/>
                          <w:sz w:val="22"/>
                          <w:szCs w:val="22"/>
                        </w:rPr>
                        <w:t xml:space="preserve">.  </w:t>
                      </w:r>
                    </w:p>
                    <w:p w14:paraId="501504A1" w14:textId="65A24010" w:rsidR="008A4048" w:rsidRPr="008A4048" w:rsidRDefault="008A4048" w:rsidP="001F3C7B">
                      <w:pPr>
                        <w:pStyle w:val="ListParagraph"/>
                        <w:numPr>
                          <w:ilvl w:val="0"/>
                          <w:numId w:val="12"/>
                        </w:numPr>
                        <w:rPr>
                          <w:rFonts w:asciiTheme="minorHAnsi" w:hAnsiTheme="minorHAnsi" w:cstheme="minorHAnsi"/>
                          <w:sz w:val="22"/>
                          <w:szCs w:val="22"/>
                        </w:rPr>
                      </w:pPr>
                      <w:r w:rsidRPr="008A4048">
                        <w:rPr>
                          <w:rFonts w:asciiTheme="minorHAnsi" w:hAnsiTheme="minorHAnsi" w:cstheme="minorHAnsi"/>
                          <w:sz w:val="22"/>
                          <w:szCs w:val="22"/>
                        </w:rPr>
                        <w:t>Collaboration across the Partnership to meet local and regional needs</w:t>
                      </w:r>
                      <w:r w:rsidR="00E54273">
                        <w:rPr>
                          <w:rFonts w:asciiTheme="minorHAnsi" w:hAnsiTheme="minorHAnsi" w:cstheme="minorHAnsi"/>
                          <w:sz w:val="22"/>
                          <w:szCs w:val="22"/>
                        </w:rPr>
                        <w:t xml:space="preserve">.  </w:t>
                      </w:r>
                    </w:p>
                    <w:p w14:paraId="77791406" w14:textId="7C5B27DB" w:rsidR="008A4048" w:rsidRPr="008A4048" w:rsidRDefault="008A4048" w:rsidP="001F3C7B">
                      <w:pPr>
                        <w:pStyle w:val="ListParagraph"/>
                        <w:numPr>
                          <w:ilvl w:val="0"/>
                          <w:numId w:val="12"/>
                        </w:numPr>
                        <w:rPr>
                          <w:rFonts w:asciiTheme="minorHAnsi" w:hAnsiTheme="minorHAnsi" w:cstheme="minorHAnsi"/>
                          <w:sz w:val="22"/>
                          <w:szCs w:val="22"/>
                        </w:rPr>
                      </w:pPr>
                      <w:r w:rsidRPr="008A4048">
                        <w:rPr>
                          <w:rFonts w:asciiTheme="minorHAnsi" w:hAnsiTheme="minorHAnsi" w:cstheme="minorHAnsi"/>
                          <w:sz w:val="22"/>
                          <w:szCs w:val="22"/>
                        </w:rPr>
                        <w:t>Developing teachers through a rigorous and ambitious ITT curriculum to become confident future leaders.</w:t>
                      </w:r>
                    </w:p>
                  </w:txbxContent>
                </v:textbox>
                <w10:wrap type="square"/>
              </v:shape>
            </w:pict>
          </mc:Fallback>
        </mc:AlternateContent>
      </w:r>
    </w:p>
    <w:p w14:paraId="6D98C91E" w14:textId="62C338BB" w:rsidR="008A4048" w:rsidRPr="007E02FC" w:rsidRDefault="008A4048" w:rsidP="45180493">
      <w:pPr>
        <w:jc w:val="both"/>
        <w:rPr>
          <w:rFonts w:asciiTheme="minorHAnsi" w:hAnsiTheme="minorHAnsi" w:cstheme="minorBidi"/>
          <w:sz w:val="22"/>
          <w:szCs w:val="22"/>
        </w:rPr>
      </w:pPr>
    </w:p>
    <w:p w14:paraId="585C9B80" w14:textId="77777777" w:rsidR="001E2C73" w:rsidRPr="007E02FC" w:rsidRDefault="001E2C73" w:rsidP="00C07A75">
      <w:pPr>
        <w:jc w:val="both"/>
        <w:rPr>
          <w:rFonts w:asciiTheme="minorHAnsi" w:hAnsiTheme="minorHAnsi" w:cstheme="minorHAnsi"/>
          <w:sz w:val="22"/>
          <w:szCs w:val="22"/>
        </w:rPr>
      </w:pPr>
    </w:p>
    <w:p w14:paraId="1E41D18D" w14:textId="77777777" w:rsidR="001E2C73" w:rsidRPr="007E02FC" w:rsidRDefault="001E2C73" w:rsidP="00C07A75">
      <w:pPr>
        <w:jc w:val="both"/>
        <w:rPr>
          <w:rFonts w:asciiTheme="minorHAnsi" w:hAnsiTheme="minorHAnsi" w:cstheme="minorHAnsi"/>
          <w:sz w:val="22"/>
          <w:szCs w:val="22"/>
        </w:rPr>
      </w:pPr>
    </w:p>
    <w:p w14:paraId="27B3B7C0" w14:textId="27582F75" w:rsidR="001E2C73" w:rsidRPr="007E02FC" w:rsidRDefault="001E2C73" w:rsidP="1F831098">
      <w:pPr>
        <w:jc w:val="both"/>
        <w:rPr>
          <w:rFonts w:asciiTheme="minorHAnsi" w:hAnsiTheme="minorHAnsi" w:cstheme="minorBidi"/>
          <w:sz w:val="22"/>
          <w:szCs w:val="22"/>
        </w:rPr>
      </w:pPr>
    </w:p>
    <w:p w14:paraId="7E90DCB2" w14:textId="77777777" w:rsidR="00A55644" w:rsidRPr="007E02FC" w:rsidRDefault="00A55644" w:rsidP="00C07A75">
      <w:pPr>
        <w:jc w:val="both"/>
        <w:rPr>
          <w:rFonts w:asciiTheme="minorHAnsi" w:hAnsiTheme="minorHAnsi" w:cstheme="minorHAnsi"/>
          <w:sz w:val="22"/>
          <w:szCs w:val="22"/>
        </w:rPr>
      </w:pPr>
    </w:p>
    <w:p w14:paraId="53F77AFF" w14:textId="77777777" w:rsidR="00A55644" w:rsidRPr="007E02FC" w:rsidRDefault="00A55644" w:rsidP="00C07A75">
      <w:pPr>
        <w:jc w:val="both"/>
        <w:rPr>
          <w:rFonts w:asciiTheme="minorHAnsi" w:hAnsiTheme="minorHAnsi" w:cstheme="minorHAnsi"/>
          <w:sz w:val="22"/>
          <w:szCs w:val="22"/>
        </w:rPr>
      </w:pPr>
    </w:p>
    <w:p w14:paraId="39C0103E" w14:textId="77777777" w:rsidR="00A55644" w:rsidRPr="007E02FC" w:rsidRDefault="00A55644" w:rsidP="00C07A75">
      <w:pPr>
        <w:jc w:val="both"/>
        <w:rPr>
          <w:rFonts w:asciiTheme="minorHAnsi" w:hAnsiTheme="minorHAnsi" w:cstheme="minorHAnsi"/>
          <w:sz w:val="22"/>
          <w:szCs w:val="22"/>
        </w:rPr>
      </w:pPr>
    </w:p>
    <w:p w14:paraId="5BC90408" w14:textId="77777777" w:rsidR="00A55644" w:rsidRPr="007E02FC" w:rsidRDefault="00A55644" w:rsidP="00C07A75">
      <w:pPr>
        <w:jc w:val="both"/>
        <w:rPr>
          <w:rFonts w:asciiTheme="minorHAnsi" w:hAnsiTheme="minorHAnsi" w:cstheme="minorHAnsi"/>
          <w:sz w:val="22"/>
          <w:szCs w:val="22"/>
        </w:rPr>
      </w:pPr>
    </w:p>
    <w:p w14:paraId="5727B769" w14:textId="4E2EADAF" w:rsidR="00C059AD" w:rsidRPr="007E02FC" w:rsidRDefault="009D60FF" w:rsidP="00C07A75">
      <w:pPr>
        <w:jc w:val="both"/>
        <w:rPr>
          <w:rFonts w:asciiTheme="minorHAnsi" w:hAnsiTheme="minorHAnsi" w:cstheme="minorHAnsi"/>
          <w:sz w:val="22"/>
          <w:szCs w:val="22"/>
        </w:rPr>
      </w:pPr>
      <w:r w:rsidRPr="007E02FC">
        <w:rPr>
          <w:rFonts w:asciiTheme="minorHAnsi" w:hAnsiTheme="minorHAnsi" w:cstheme="minorHAnsi"/>
          <w:sz w:val="22"/>
          <w:szCs w:val="22"/>
        </w:rPr>
        <w:t xml:space="preserve">At </w:t>
      </w:r>
      <w:r w:rsidR="46A5C08A" w:rsidRPr="007E02FC">
        <w:rPr>
          <w:rFonts w:asciiTheme="minorHAnsi" w:hAnsiTheme="minorHAnsi" w:cstheme="minorHAnsi"/>
          <w:sz w:val="22"/>
          <w:szCs w:val="22"/>
        </w:rPr>
        <w:t xml:space="preserve">the heart of our programme lies the careful translation of the </w:t>
      </w:r>
      <w:hyperlink r:id="rId18" w:history="1">
        <w:r w:rsidR="00982508" w:rsidRPr="007E02FC">
          <w:rPr>
            <w:rStyle w:val="Hyperlink"/>
            <w:rFonts w:asciiTheme="minorHAnsi" w:hAnsiTheme="minorHAnsi" w:cstheme="minorHAnsi"/>
            <w:b/>
            <w:bCs/>
            <w:color w:val="auto"/>
            <w:sz w:val="22"/>
            <w:szCs w:val="22"/>
          </w:rPr>
          <w:t>Initial Teacher Training and Early Career Framework (ITTECF)</w:t>
        </w:r>
      </w:hyperlink>
      <w:r w:rsidR="46A5C08A" w:rsidRPr="007E02FC">
        <w:rPr>
          <w:rFonts w:asciiTheme="minorHAnsi" w:hAnsiTheme="minorHAnsi" w:cstheme="minorHAnsi"/>
          <w:b/>
          <w:bCs/>
          <w:sz w:val="22"/>
          <w:szCs w:val="22"/>
        </w:rPr>
        <w:t xml:space="preserve"> </w:t>
      </w:r>
      <w:r w:rsidR="46A5C08A" w:rsidRPr="007E02FC">
        <w:rPr>
          <w:rFonts w:asciiTheme="minorHAnsi" w:hAnsiTheme="minorHAnsi" w:cstheme="minorHAnsi"/>
          <w:sz w:val="22"/>
          <w:szCs w:val="22"/>
        </w:rPr>
        <w:t>into a spiral curriculum of education and training, including subject and phase expertise</w:t>
      </w:r>
      <w:r w:rsidR="00E54273" w:rsidRPr="007E02FC">
        <w:rPr>
          <w:rFonts w:asciiTheme="minorHAnsi" w:hAnsiTheme="minorHAnsi" w:cstheme="minorHAnsi"/>
          <w:sz w:val="22"/>
          <w:szCs w:val="22"/>
        </w:rPr>
        <w:t xml:space="preserve">.  </w:t>
      </w:r>
    </w:p>
    <w:p w14:paraId="29B40F90" w14:textId="77777777" w:rsidR="00C059AD" w:rsidRPr="007E02FC" w:rsidRDefault="00C059AD" w:rsidP="00C07A75">
      <w:pPr>
        <w:jc w:val="both"/>
        <w:rPr>
          <w:rFonts w:asciiTheme="minorHAnsi" w:hAnsiTheme="minorHAnsi" w:cstheme="minorHAnsi"/>
          <w:sz w:val="22"/>
          <w:szCs w:val="22"/>
        </w:rPr>
      </w:pPr>
    </w:p>
    <w:p w14:paraId="7BC5C7AC" w14:textId="7190D107" w:rsidR="00C059AD" w:rsidRPr="007E02FC" w:rsidRDefault="00200B2F" w:rsidP="004454E5">
      <w:pPr>
        <w:pStyle w:val="Heading2"/>
      </w:pPr>
      <w:bookmarkStart w:id="5" w:name="_Toc216251726"/>
      <w:r w:rsidRPr="007E02FC">
        <w:t>1</w:t>
      </w:r>
      <w:r w:rsidR="008A4048" w:rsidRPr="007E02FC">
        <w:t xml:space="preserve">.2 </w:t>
      </w:r>
      <w:r w:rsidR="00C059AD" w:rsidRPr="007E02FC">
        <w:t>Our Curriculum</w:t>
      </w:r>
      <w:bookmarkEnd w:id="5"/>
    </w:p>
    <w:p w14:paraId="6D8A12CF" w14:textId="08910D39" w:rsidR="00C059AD" w:rsidRPr="007E02FC" w:rsidRDefault="00C059AD" w:rsidP="46422E78">
      <w:pPr>
        <w:jc w:val="both"/>
        <w:rPr>
          <w:rFonts w:asciiTheme="minorHAnsi" w:hAnsiTheme="minorHAnsi" w:cstheme="minorBidi"/>
          <w:sz w:val="22"/>
          <w:szCs w:val="22"/>
        </w:rPr>
      </w:pPr>
      <w:r w:rsidRPr="007E02FC">
        <w:rPr>
          <w:rFonts w:asciiTheme="minorHAnsi" w:hAnsiTheme="minorHAnsi" w:cstheme="minorBidi"/>
          <w:sz w:val="22"/>
          <w:szCs w:val="22"/>
        </w:rPr>
        <w:t xml:space="preserve">The </w:t>
      </w:r>
      <w:r w:rsidR="00982508" w:rsidRPr="007E02FC">
        <w:rPr>
          <w:rFonts w:asciiTheme="minorHAnsi" w:hAnsiTheme="minorHAnsi" w:cstheme="minorBidi"/>
          <w:sz w:val="22"/>
          <w:szCs w:val="22"/>
        </w:rPr>
        <w:t xml:space="preserve">ITTECF </w:t>
      </w:r>
      <w:r w:rsidR="00004EC0" w:rsidRPr="007E02FC">
        <w:rPr>
          <w:rFonts w:asciiTheme="minorHAnsi" w:hAnsiTheme="minorHAnsi" w:cstheme="minorBidi"/>
          <w:sz w:val="22"/>
          <w:szCs w:val="22"/>
        </w:rPr>
        <w:t>is a</w:t>
      </w:r>
      <w:r w:rsidRPr="007E02FC">
        <w:rPr>
          <w:rFonts w:asciiTheme="minorHAnsi" w:hAnsiTheme="minorHAnsi" w:cstheme="minorBidi"/>
          <w:sz w:val="22"/>
          <w:szCs w:val="22"/>
        </w:rPr>
        <w:t xml:space="preserve"> framework which </w:t>
      </w:r>
      <w:r w:rsidR="00004EC0" w:rsidRPr="007E02FC">
        <w:rPr>
          <w:rFonts w:asciiTheme="minorHAnsi" w:hAnsiTheme="minorHAnsi" w:cstheme="minorBidi"/>
          <w:sz w:val="22"/>
          <w:szCs w:val="22"/>
        </w:rPr>
        <w:t>is</w:t>
      </w:r>
      <w:r w:rsidRPr="007E02FC">
        <w:rPr>
          <w:rFonts w:asciiTheme="minorHAnsi" w:hAnsiTheme="minorHAnsi" w:cstheme="minorBidi"/>
          <w:sz w:val="22"/>
          <w:szCs w:val="22"/>
        </w:rPr>
        <w:t xml:space="preserve"> embedded in the design and delivery of our programmes</w:t>
      </w:r>
      <w:r w:rsidR="00E54273" w:rsidRPr="007E02FC">
        <w:rPr>
          <w:rFonts w:asciiTheme="minorHAnsi" w:hAnsiTheme="minorHAnsi" w:cstheme="minorBidi"/>
          <w:sz w:val="22"/>
          <w:szCs w:val="22"/>
        </w:rPr>
        <w:t xml:space="preserve">.  </w:t>
      </w:r>
      <w:r w:rsidRPr="007E02FC">
        <w:rPr>
          <w:rFonts w:asciiTheme="minorHAnsi" w:hAnsiTheme="minorHAnsi" w:cstheme="minorBidi"/>
          <w:sz w:val="22"/>
          <w:szCs w:val="22"/>
        </w:rPr>
        <w:t xml:space="preserve"> Our curriculum offer goes beyond </w:t>
      </w:r>
      <w:r w:rsidR="00982508" w:rsidRPr="007E02FC">
        <w:rPr>
          <w:rFonts w:asciiTheme="minorHAnsi" w:hAnsiTheme="minorHAnsi" w:cstheme="minorBidi"/>
          <w:sz w:val="22"/>
          <w:szCs w:val="22"/>
        </w:rPr>
        <w:t xml:space="preserve">ITTECF </w:t>
      </w:r>
      <w:r w:rsidRPr="007E02FC">
        <w:rPr>
          <w:rFonts w:asciiTheme="minorHAnsi" w:hAnsiTheme="minorHAnsi" w:cstheme="minorBidi"/>
          <w:sz w:val="22"/>
          <w:szCs w:val="22"/>
        </w:rPr>
        <w:t>minimum expectation</w:t>
      </w:r>
      <w:r w:rsidR="5AD9AA84" w:rsidRPr="007E02FC">
        <w:rPr>
          <w:rFonts w:asciiTheme="minorHAnsi" w:hAnsiTheme="minorHAnsi" w:cstheme="minorBidi"/>
          <w:sz w:val="22"/>
          <w:szCs w:val="22"/>
        </w:rPr>
        <w:t>s</w:t>
      </w:r>
      <w:r w:rsidRPr="007E02FC">
        <w:rPr>
          <w:rFonts w:asciiTheme="minorHAnsi" w:hAnsiTheme="minorHAnsi" w:cstheme="minorBidi"/>
          <w:sz w:val="22"/>
          <w:szCs w:val="22"/>
        </w:rPr>
        <w:t xml:space="preserve"> and is designed and sequenced to reflect the phase and age range </w:t>
      </w:r>
      <w:r w:rsidR="005807D8" w:rsidRPr="007E02FC">
        <w:rPr>
          <w:rFonts w:asciiTheme="minorHAnsi" w:hAnsiTheme="minorHAnsi" w:cstheme="minorBidi"/>
          <w:sz w:val="22"/>
          <w:szCs w:val="22"/>
        </w:rPr>
        <w:t>s</w:t>
      </w:r>
      <w:r w:rsidR="008F13D7" w:rsidRPr="007E02FC">
        <w:rPr>
          <w:rFonts w:asciiTheme="minorHAnsi" w:hAnsiTheme="minorHAnsi" w:cstheme="minorBidi"/>
          <w:sz w:val="22"/>
          <w:szCs w:val="22"/>
        </w:rPr>
        <w:t>tudent</w:t>
      </w:r>
      <w:r w:rsidRPr="007E02FC">
        <w:rPr>
          <w:rFonts w:asciiTheme="minorHAnsi" w:hAnsiTheme="minorHAnsi" w:cstheme="minorBidi"/>
          <w:sz w:val="22"/>
          <w:szCs w:val="22"/>
        </w:rPr>
        <w:t>s will be teaching</w:t>
      </w:r>
      <w:r w:rsidR="00301ACD" w:rsidRPr="007E02FC">
        <w:rPr>
          <w:rFonts w:asciiTheme="minorHAnsi" w:hAnsiTheme="minorHAnsi" w:cstheme="minorBidi"/>
          <w:sz w:val="22"/>
          <w:szCs w:val="22"/>
        </w:rPr>
        <w:t xml:space="preserve"> and</w:t>
      </w:r>
      <w:r w:rsidR="00D24AC1" w:rsidRPr="007E02FC">
        <w:rPr>
          <w:rFonts w:asciiTheme="minorHAnsi" w:hAnsiTheme="minorHAnsi" w:cstheme="minorBidi"/>
          <w:sz w:val="22"/>
          <w:szCs w:val="22"/>
        </w:rPr>
        <w:t xml:space="preserve"> prepares</w:t>
      </w:r>
      <w:r w:rsidRPr="007E02FC">
        <w:rPr>
          <w:rFonts w:asciiTheme="minorHAnsi" w:hAnsiTheme="minorHAnsi" w:cstheme="minorBidi"/>
          <w:sz w:val="22"/>
          <w:szCs w:val="22"/>
        </w:rPr>
        <w:t xml:space="preserve"> </w:t>
      </w:r>
      <w:r w:rsidR="005807D8" w:rsidRPr="007E02FC">
        <w:rPr>
          <w:rFonts w:asciiTheme="minorHAnsi" w:hAnsiTheme="minorHAnsi" w:cstheme="minorBidi"/>
          <w:sz w:val="22"/>
          <w:szCs w:val="22"/>
        </w:rPr>
        <w:t>s</w:t>
      </w:r>
      <w:r w:rsidR="008F13D7" w:rsidRPr="007E02FC">
        <w:rPr>
          <w:rFonts w:asciiTheme="minorHAnsi" w:hAnsiTheme="minorHAnsi" w:cstheme="minorBidi"/>
          <w:sz w:val="22"/>
          <w:szCs w:val="22"/>
        </w:rPr>
        <w:t>tudent</w:t>
      </w:r>
      <w:r w:rsidRPr="007E02FC">
        <w:rPr>
          <w:rFonts w:asciiTheme="minorHAnsi" w:hAnsiTheme="minorHAnsi" w:cstheme="minorBidi"/>
          <w:sz w:val="22"/>
          <w:szCs w:val="22"/>
        </w:rPr>
        <w:t>s for the Early Career Framework</w:t>
      </w:r>
      <w:r w:rsidR="00D80BE9" w:rsidRPr="007E02FC">
        <w:rPr>
          <w:rFonts w:asciiTheme="minorHAnsi" w:hAnsiTheme="minorHAnsi" w:cstheme="minorBidi"/>
          <w:sz w:val="22"/>
          <w:szCs w:val="22"/>
        </w:rPr>
        <w:t xml:space="preserve"> (ECF)</w:t>
      </w:r>
      <w:r w:rsidR="00E54273" w:rsidRPr="007E02FC">
        <w:rPr>
          <w:rFonts w:asciiTheme="minorHAnsi" w:hAnsiTheme="minorHAnsi" w:cstheme="minorBidi"/>
          <w:sz w:val="22"/>
          <w:szCs w:val="22"/>
        </w:rPr>
        <w:t xml:space="preserve">.  </w:t>
      </w:r>
    </w:p>
    <w:p w14:paraId="65007CD1" w14:textId="77777777" w:rsidR="00C059AD" w:rsidRPr="007E02FC" w:rsidRDefault="00C059AD" w:rsidP="00C07A75">
      <w:pPr>
        <w:jc w:val="both"/>
        <w:rPr>
          <w:rFonts w:asciiTheme="minorHAnsi" w:hAnsiTheme="minorHAnsi" w:cstheme="minorHAnsi"/>
          <w:b/>
          <w:bCs/>
          <w:sz w:val="22"/>
          <w:szCs w:val="22"/>
          <w:lang w:val="en-US"/>
        </w:rPr>
      </w:pPr>
    </w:p>
    <w:p w14:paraId="5EC1543C" w14:textId="77777777" w:rsidR="00C059AD" w:rsidRPr="007E02FC" w:rsidRDefault="00C059AD" w:rsidP="00C07A75">
      <w:pPr>
        <w:jc w:val="both"/>
        <w:rPr>
          <w:rFonts w:asciiTheme="minorHAnsi" w:hAnsiTheme="minorHAnsi" w:cstheme="minorHAnsi"/>
          <w:b/>
          <w:sz w:val="22"/>
          <w:szCs w:val="22"/>
        </w:rPr>
      </w:pPr>
      <w:r w:rsidRPr="007E02FC">
        <w:rPr>
          <w:rFonts w:asciiTheme="minorHAnsi" w:hAnsiTheme="minorHAnsi" w:cstheme="minorHAnsi"/>
          <w:b/>
          <w:bCs/>
          <w:sz w:val="22"/>
          <w:szCs w:val="22"/>
        </w:rPr>
        <w:t xml:space="preserve">Overarching </w:t>
      </w:r>
      <w:r w:rsidRPr="007E02FC">
        <w:rPr>
          <w:rFonts w:asciiTheme="minorHAnsi" w:hAnsiTheme="minorHAnsi" w:cstheme="minorHAnsi"/>
          <w:b/>
          <w:sz w:val="22"/>
          <w:szCs w:val="22"/>
        </w:rPr>
        <w:t>P</w:t>
      </w:r>
      <w:r w:rsidRPr="007E02FC">
        <w:rPr>
          <w:rFonts w:asciiTheme="minorHAnsi" w:hAnsiTheme="minorHAnsi" w:cstheme="minorHAnsi"/>
          <w:b/>
          <w:bCs/>
          <w:sz w:val="22"/>
          <w:szCs w:val="22"/>
        </w:rPr>
        <w:t>rinciples</w:t>
      </w:r>
    </w:p>
    <w:p w14:paraId="39C97ABB" w14:textId="1F66F620" w:rsidR="00C059AD" w:rsidRPr="007E02FC" w:rsidRDefault="00C059AD" w:rsidP="001F3C7B">
      <w:pPr>
        <w:numPr>
          <w:ilvl w:val="0"/>
          <w:numId w:val="8"/>
        </w:numPr>
        <w:ind w:left="709" w:hanging="283"/>
        <w:jc w:val="both"/>
        <w:rPr>
          <w:rFonts w:asciiTheme="minorHAnsi" w:hAnsiTheme="minorHAnsi" w:cstheme="minorHAnsi"/>
          <w:sz w:val="22"/>
          <w:szCs w:val="22"/>
          <w:lang w:val="en-US"/>
        </w:rPr>
      </w:pPr>
      <w:r w:rsidRPr="007E02FC">
        <w:rPr>
          <w:rFonts w:asciiTheme="minorHAnsi" w:hAnsiTheme="minorHAnsi" w:cstheme="minorHAnsi"/>
          <w:sz w:val="22"/>
          <w:szCs w:val="22"/>
        </w:rPr>
        <w:t xml:space="preserve">Flexible but coherent provision based on shared understanding of the curriculum by colleagues in HE, School and </w:t>
      </w:r>
      <w:r w:rsidR="005807D8"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Pr="007E02FC">
        <w:rPr>
          <w:rFonts w:asciiTheme="minorHAnsi" w:hAnsiTheme="minorHAnsi" w:cstheme="minorHAnsi"/>
          <w:sz w:val="22"/>
          <w:szCs w:val="22"/>
        </w:rPr>
        <w:t>s</w:t>
      </w:r>
      <w:r w:rsidRPr="007E02FC">
        <w:rPr>
          <w:rFonts w:asciiTheme="minorHAnsi" w:hAnsiTheme="minorHAnsi" w:cstheme="minorHAnsi"/>
          <w:sz w:val="22"/>
          <w:szCs w:val="22"/>
          <w:lang w:val="en-US"/>
        </w:rPr>
        <w:t>​</w:t>
      </w:r>
    </w:p>
    <w:p w14:paraId="01763838" w14:textId="77777777" w:rsidR="00C059AD" w:rsidRPr="007E02FC" w:rsidRDefault="00C059AD" w:rsidP="001F3C7B">
      <w:pPr>
        <w:numPr>
          <w:ilvl w:val="0"/>
          <w:numId w:val="8"/>
        </w:numPr>
        <w:ind w:firstLine="66"/>
        <w:jc w:val="both"/>
        <w:rPr>
          <w:rFonts w:asciiTheme="minorHAnsi" w:hAnsiTheme="minorHAnsi" w:cstheme="minorHAnsi"/>
          <w:sz w:val="22"/>
          <w:szCs w:val="22"/>
          <w:lang w:val="en-US"/>
        </w:rPr>
      </w:pPr>
      <w:r w:rsidRPr="007E02FC">
        <w:rPr>
          <w:rFonts w:asciiTheme="minorHAnsi" w:hAnsiTheme="minorHAnsi" w:cstheme="minorHAnsi"/>
          <w:sz w:val="22"/>
          <w:szCs w:val="22"/>
        </w:rPr>
        <w:t>Spiral Curriculum</w:t>
      </w:r>
      <w:r w:rsidRPr="007E02FC">
        <w:rPr>
          <w:rFonts w:asciiTheme="minorHAnsi" w:hAnsiTheme="minorHAnsi" w:cstheme="minorHAnsi"/>
          <w:sz w:val="22"/>
          <w:szCs w:val="22"/>
          <w:lang w:val="en-US"/>
        </w:rPr>
        <w:t>​</w:t>
      </w:r>
    </w:p>
    <w:p w14:paraId="2F577F7B" w14:textId="478AE3DA" w:rsidR="00C059AD" w:rsidRPr="007E02FC" w:rsidRDefault="00C059AD" w:rsidP="001F3C7B">
      <w:pPr>
        <w:numPr>
          <w:ilvl w:val="0"/>
          <w:numId w:val="8"/>
        </w:numPr>
        <w:ind w:firstLine="66"/>
        <w:jc w:val="both"/>
        <w:rPr>
          <w:rFonts w:asciiTheme="minorHAnsi" w:hAnsiTheme="minorHAnsi" w:cstheme="minorHAnsi"/>
          <w:sz w:val="22"/>
          <w:szCs w:val="22"/>
          <w:lang w:val="en-US"/>
        </w:rPr>
      </w:pPr>
      <w:r w:rsidRPr="007E02FC">
        <w:rPr>
          <w:rFonts w:asciiTheme="minorHAnsi" w:hAnsiTheme="minorHAnsi" w:cstheme="minorHAnsi"/>
          <w:sz w:val="22"/>
          <w:szCs w:val="22"/>
        </w:rPr>
        <w:t xml:space="preserve">Clear </w:t>
      </w:r>
      <w:r w:rsidR="0085595C" w:rsidRPr="007E02FC">
        <w:rPr>
          <w:rFonts w:asciiTheme="minorHAnsi" w:hAnsiTheme="minorHAnsi" w:cstheme="minorHAnsi"/>
          <w:sz w:val="22"/>
          <w:szCs w:val="22"/>
        </w:rPr>
        <w:t>s</w:t>
      </w:r>
      <w:r w:rsidRPr="007E02FC">
        <w:rPr>
          <w:rFonts w:asciiTheme="minorHAnsi" w:hAnsiTheme="minorHAnsi" w:cstheme="minorHAnsi"/>
          <w:sz w:val="22"/>
          <w:szCs w:val="22"/>
        </w:rPr>
        <w:t>trands of development</w:t>
      </w:r>
      <w:r w:rsidRPr="007E02FC">
        <w:rPr>
          <w:rFonts w:asciiTheme="minorHAnsi" w:hAnsiTheme="minorHAnsi" w:cstheme="minorHAnsi"/>
          <w:sz w:val="22"/>
          <w:szCs w:val="22"/>
          <w:lang w:val="en-US"/>
        </w:rPr>
        <w:t>​</w:t>
      </w:r>
    </w:p>
    <w:p w14:paraId="4AC261EF" w14:textId="07980888" w:rsidR="00C059AD" w:rsidRPr="007E02FC" w:rsidRDefault="46A5C08A" w:rsidP="001F3C7B">
      <w:pPr>
        <w:numPr>
          <w:ilvl w:val="0"/>
          <w:numId w:val="8"/>
        </w:numPr>
        <w:ind w:firstLine="66"/>
        <w:jc w:val="both"/>
        <w:rPr>
          <w:rFonts w:asciiTheme="minorHAnsi" w:hAnsiTheme="minorHAnsi" w:cstheme="minorHAnsi"/>
          <w:sz w:val="22"/>
          <w:szCs w:val="22"/>
          <w:lang w:val="en-US"/>
        </w:rPr>
      </w:pPr>
      <w:r w:rsidRPr="007E02FC">
        <w:rPr>
          <w:rFonts w:asciiTheme="minorHAnsi" w:hAnsiTheme="minorHAnsi" w:cstheme="minorHAnsi"/>
          <w:sz w:val="22"/>
          <w:szCs w:val="22"/>
        </w:rPr>
        <w:t xml:space="preserve">Integration of experiences and learning in </w:t>
      </w:r>
      <w:r w:rsidR="00534F0F" w:rsidRPr="007E02FC">
        <w:rPr>
          <w:rFonts w:asciiTheme="minorHAnsi" w:hAnsiTheme="minorHAnsi" w:cstheme="minorHAnsi"/>
          <w:sz w:val="22"/>
          <w:szCs w:val="22"/>
        </w:rPr>
        <w:t>s</w:t>
      </w:r>
      <w:r w:rsidR="00497676" w:rsidRPr="007E02FC">
        <w:rPr>
          <w:rFonts w:asciiTheme="minorHAnsi" w:hAnsiTheme="minorHAnsi" w:cstheme="minorHAnsi"/>
          <w:sz w:val="22"/>
          <w:szCs w:val="22"/>
        </w:rPr>
        <w:t xml:space="preserve">chool </w:t>
      </w:r>
      <w:r w:rsidR="00534F0F" w:rsidRPr="007E02FC">
        <w:rPr>
          <w:rFonts w:asciiTheme="minorHAnsi" w:hAnsiTheme="minorHAnsi" w:cstheme="minorHAnsi"/>
          <w:sz w:val="22"/>
          <w:szCs w:val="22"/>
        </w:rPr>
        <w:t>e</w:t>
      </w:r>
      <w:r w:rsidR="00497676" w:rsidRPr="007E02FC">
        <w:rPr>
          <w:rFonts w:asciiTheme="minorHAnsi" w:hAnsiTheme="minorHAnsi" w:cstheme="minorHAnsi"/>
          <w:sz w:val="22"/>
          <w:szCs w:val="22"/>
        </w:rPr>
        <w:t>xperience</w:t>
      </w:r>
      <w:r w:rsidR="00B51146" w:rsidRPr="007E02FC">
        <w:rPr>
          <w:rFonts w:asciiTheme="minorHAnsi" w:hAnsiTheme="minorHAnsi" w:cstheme="minorHAnsi"/>
          <w:sz w:val="22"/>
          <w:szCs w:val="22"/>
        </w:rPr>
        <w:t xml:space="preserve"> (SE)</w:t>
      </w:r>
      <w:r w:rsidRPr="007E02FC">
        <w:rPr>
          <w:rFonts w:asciiTheme="minorHAnsi" w:hAnsiTheme="minorHAnsi" w:cstheme="minorHAnsi"/>
          <w:sz w:val="22"/>
          <w:szCs w:val="22"/>
        </w:rPr>
        <w:t xml:space="preserve"> and </w:t>
      </w:r>
      <w:r w:rsidR="00534F0F" w:rsidRPr="007E02FC">
        <w:rPr>
          <w:rFonts w:asciiTheme="minorHAnsi" w:hAnsiTheme="minorHAnsi" w:cstheme="minorHAnsi"/>
          <w:sz w:val="22"/>
          <w:szCs w:val="22"/>
        </w:rPr>
        <w:t>c</w:t>
      </w:r>
      <w:r w:rsidR="564681A1" w:rsidRPr="007E02FC">
        <w:rPr>
          <w:rFonts w:asciiTheme="minorHAnsi" w:hAnsiTheme="minorHAnsi" w:cstheme="minorHAnsi"/>
          <w:sz w:val="22"/>
          <w:szCs w:val="22"/>
        </w:rPr>
        <w:t>entre-based teaching (</w:t>
      </w:r>
      <w:r w:rsidRPr="007E02FC">
        <w:rPr>
          <w:rFonts w:asciiTheme="minorHAnsi" w:hAnsiTheme="minorHAnsi" w:cstheme="minorHAnsi"/>
          <w:sz w:val="22"/>
          <w:szCs w:val="22"/>
        </w:rPr>
        <w:t>CBT</w:t>
      </w:r>
      <w:r w:rsidR="49660D64" w:rsidRPr="007E02FC">
        <w:rPr>
          <w:rFonts w:asciiTheme="minorHAnsi" w:hAnsiTheme="minorHAnsi" w:cstheme="minorHAnsi"/>
          <w:sz w:val="22"/>
          <w:szCs w:val="22"/>
        </w:rPr>
        <w:t>)</w:t>
      </w:r>
      <w:r w:rsidRPr="007E02FC">
        <w:rPr>
          <w:rFonts w:asciiTheme="minorHAnsi" w:hAnsiTheme="minorHAnsi" w:cstheme="minorHAnsi"/>
          <w:sz w:val="22"/>
          <w:szCs w:val="22"/>
          <w:lang w:val="en-US"/>
        </w:rPr>
        <w:t>​</w:t>
      </w:r>
    </w:p>
    <w:p w14:paraId="1E33E169" w14:textId="77777777" w:rsidR="00C059AD" w:rsidRPr="007E02FC" w:rsidRDefault="00C059AD" w:rsidP="001F3C7B">
      <w:pPr>
        <w:numPr>
          <w:ilvl w:val="0"/>
          <w:numId w:val="8"/>
        </w:numPr>
        <w:ind w:firstLine="66"/>
        <w:jc w:val="both"/>
        <w:rPr>
          <w:rFonts w:asciiTheme="minorHAnsi" w:hAnsiTheme="minorHAnsi" w:cstheme="minorHAnsi"/>
          <w:sz w:val="22"/>
          <w:szCs w:val="22"/>
          <w:lang w:val="en-US"/>
        </w:rPr>
      </w:pPr>
      <w:r w:rsidRPr="007E02FC">
        <w:rPr>
          <w:rFonts w:asciiTheme="minorHAnsi" w:hAnsiTheme="minorHAnsi" w:cstheme="minorHAnsi"/>
          <w:sz w:val="22"/>
          <w:szCs w:val="22"/>
        </w:rPr>
        <w:t>Progressive challenges and supportive target setting</w:t>
      </w:r>
      <w:r w:rsidRPr="007E02FC">
        <w:rPr>
          <w:rFonts w:asciiTheme="minorHAnsi" w:hAnsiTheme="minorHAnsi" w:cstheme="minorHAnsi"/>
          <w:sz w:val="22"/>
          <w:szCs w:val="22"/>
          <w:lang w:val="en-US"/>
        </w:rPr>
        <w:t>​</w:t>
      </w:r>
    </w:p>
    <w:p w14:paraId="475B3131" w14:textId="77777777" w:rsidR="00C059AD" w:rsidRPr="007E02FC" w:rsidRDefault="00C059AD" w:rsidP="001F3C7B">
      <w:pPr>
        <w:numPr>
          <w:ilvl w:val="0"/>
          <w:numId w:val="8"/>
        </w:numPr>
        <w:ind w:firstLine="66"/>
        <w:jc w:val="both"/>
        <w:rPr>
          <w:rFonts w:asciiTheme="minorHAnsi" w:hAnsiTheme="minorHAnsi" w:cstheme="minorHAnsi"/>
          <w:sz w:val="22"/>
          <w:szCs w:val="22"/>
          <w:lang w:val="en-US"/>
        </w:rPr>
      </w:pPr>
      <w:r w:rsidRPr="007E02FC">
        <w:rPr>
          <w:rFonts w:asciiTheme="minorHAnsi" w:hAnsiTheme="minorHAnsi" w:cstheme="minorHAnsi"/>
          <w:sz w:val="22"/>
          <w:szCs w:val="22"/>
        </w:rPr>
        <w:t>Developing confidence and independence over the length of the programmes</w:t>
      </w:r>
    </w:p>
    <w:p w14:paraId="107AF98C" w14:textId="77777777" w:rsidR="00C059AD" w:rsidRPr="007E02FC" w:rsidRDefault="00C059AD" w:rsidP="00C07A75">
      <w:pPr>
        <w:ind w:left="720"/>
        <w:jc w:val="both"/>
        <w:rPr>
          <w:rFonts w:asciiTheme="minorHAnsi" w:hAnsiTheme="minorHAnsi" w:cstheme="minorHAnsi"/>
          <w:sz w:val="22"/>
          <w:szCs w:val="22"/>
          <w:lang w:val="en-US"/>
        </w:rPr>
      </w:pPr>
    </w:p>
    <w:p w14:paraId="58C4340B" w14:textId="1C0414C7" w:rsidR="00C059AD" w:rsidRPr="007E02FC" w:rsidRDefault="00200B2F" w:rsidP="004454E5">
      <w:pPr>
        <w:pStyle w:val="Heading2"/>
      </w:pPr>
      <w:bookmarkStart w:id="6" w:name="_Toc216251727"/>
      <w:r w:rsidRPr="007E02FC">
        <w:t>1</w:t>
      </w:r>
      <w:r w:rsidR="008A4048" w:rsidRPr="007E02FC">
        <w:t xml:space="preserve">.3 Curriculum </w:t>
      </w:r>
      <w:r w:rsidR="00C059AD" w:rsidRPr="007E02FC">
        <w:t>Intent</w:t>
      </w:r>
      <w:bookmarkEnd w:id="6"/>
    </w:p>
    <w:p w14:paraId="7A0D6F12" w14:textId="4DE456A6" w:rsidR="00C059AD" w:rsidRPr="007E02FC" w:rsidRDefault="008A4048" w:rsidP="00C07A75">
      <w:pPr>
        <w:pStyle w:val="paragraph"/>
        <w:spacing w:before="0" w:beforeAutospacing="0" w:after="0" w:afterAutospacing="0"/>
        <w:jc w:val="both"/>
        <w:textAlignment w:val="baseline"/>
        <w:rPr>
          <w:rStyle w:val="normaltextrun"/>
          <w:rFonts w:asciiTheme="minorHAnsi" w:hAnsiTheme="minorHAnsi" w:cstheme="minorHAnsi"/>
          <w:position w:val="3"/>
          <w:sz w:val="22"/>
          <w:szCs w:val="22"/>
        </w:rPr>
      </w:pPr>
      <w:r w:rsidRPr="007E02FC">
        <w:rPr>
          <w:rStyle w:val="normaltextrun"/>
          <w:rFonts w:asciiTheme="minorHAnsi" w:hAnsiTheme="minorHAnsi" w:cstheme="minorHAnsi"/>
          <w:position w:val="3"/>
          <w:sz w:val="22"/>
          <w:szCs w:val="22"/>
        </w:rPr>
        <w:t xml:space="preserve">To uphold our vision and mission, the BA (Hons Primary Education) Curriculum at Leeds Trinity will: </w:t>
      </w:r>
    </w:p>
    <w:p w14:paraId="0CC59EF6" w14:textId="77777777" w:rsidR="00815C23" w:rsidRPr="007E02FC" w:rsidRDefault="00815C23" w:rsidP="00C07A75">
      <w:pPr>
        <w:pStyle w:val="paragraph"/>
        <w:spacing w:before="0" w:beforeAutospacing="0" w:after="0" w:afterAutospacing="0"/>
        <w:jc w:val="both"/>
        <w:textAlignment w:val="baseline"/>
        <w:rPr>
          <w:rFonts w:asciiTheme="minorHAnsi" w:hAnsiTheme="minorHAnsi" w:cstheme="minorHAnsi"/>
          <w:sz w:val="22"/>
          <w:szCs w:val="22"/>
          <w:lang w:val="en-US"/>
        </w:rPr>
      </w:pPr>
    </w:p>
    <w:p w14:paraId="2039D21C" w14:textId="77777777" w:rsidR="009175C9" w:rsidRPr="007E02FC" w:rsidRDefault="008A4048" w:rsidP="001F3C7B">
      <w:pPr>
        <w:pStyle w:val="ListParagraph"/>
        <w:numPr>
          <w:ilvl w:val="0"/>
          <w:numId w:val="13"/>
        </w:numPr>
        <w:jc w:val="both"/>
        <w:rPr>
          <w:rFonts w:asciiTheme="minorHAnsi" w:hAnsiTheme="minorHAnsi" w:cstheme="minorHAnsi"/>
          <w:sz w:val="22"/>
          <w:szCs w:val="22"/>
        </w:rPr>
      </w:pPr>
      <w:r w:rsidRPr="007E02FC">
        <w:rPr>
          <w:rFonts w:asciiTheme="minorHAnsi" w:hAnsiTheme="minorHAnsi" w:cstheme="minorHAnsi"/>
          <w:sz w:val="22"/>
          <w:szCs w:val="22"/>
        </w:rPr>
        <w:t xml:space="preserve">Provide a broad, balanced, and challenging introduction to teaching that is well matched to the needs of the primary school or early years’ settings and is responsive to the needs of our </w:t>
      </w:r>
      <w:r w:rsidR="007E4C8B" w:rsidRPr="007E02FC">
        <w:rPr>
          <w:rFonts w:asciiTheme="minorHAnsi" w:hAnsiTheme="minorHAnsi" w:cstheme="minorHAnsi"/>
          <w:sz w:val="22"/>
          <w:szCs w:val="22"/>
        </w:rPr>
        <w:t>P</w:t>
      </w:r>
      <w:r w:rsidRPr="007E02FC">
        <w:rPr>
          <w:rFonts w:asciiTheme="minorHAnsi" w:hAnsiTheme="minorHAnsi" w:cstheme="minorHAnsi"/>
          <w:sz w:val="22"/>
          <w:szCs w:val="22"/>
        </w:rPr>
        <w:t>artnership of schools</w:t>
      </w:r>
      <w:r w:rsidR="00E54273" w:rsidRPr="007E02FC">
        <w:rPr>
          <w:rFonts w:asciiTheme="minorHAnsi" w:hAnsiTheme="minorHAnsi" w:cstheme="minorHAnsi"/>
          <w:sz w:val="22"/>
          <w:szCs w:val="22"/>
        </w:rPr>
        <w:t xml:space="preserve">.  </w:t>
      </w:r>
      <w:r w:rsidR="007E4C8B" w:rsidRPr="007E02FC">
        <w:rPr>
          <w:rFonts w:asciiTheme="minorHAnsi" w:hAnsiTheme="minorHAnsi" w:cstheme="minorHAnsi"/>
          <w:sz w:val="22"/>
          <w:szCs w:val="22"/>
        </w:rPr>
        <w:t xml:space="preserve"> </w:t>
      </w:r>
    </w:p>
    <w:p w14:paraId="333C1288" w14:textId="1F58797F" w:rsidR="008A4048" w:rsidRPr="007E02FC" w:rsidRDefault="008A4048" w:rsidP="001F3C7B">
      <w:pPr>
        <w:pStyle w:val="ListParagraph"/>
        <w:numPr>
          <w:ilvl w:val="0"/>
          <w:numId w:val="13"/>
        </w:numPr>
        <w:jc w:val="both"/>
        <w:rPr>
          <w:rFonts w:asciiTheme="minorHAnsi" w:hAnsiTheme="minorHAnsi" w:cstheme="minorHAnsi"/>
          <w:sz w:val="22"/>
          <w:szCs w:val="22"/>
        </w:rPr>
      </w:pPr>
      <w:r w:rsidRPr="007E02FC">
        <w:rPr>
          <w:rFonts w:asciiTheme="minorHAnsi" w:hAnsiTheme="minorHAnsi" w:cstheme="minorHAnsi"/>
          <w:sz w:val="22"/>
          <w:szCs w:val="22"/>
        </w:rPr>
        <w:t>Promote the importance of good mental health and wellbeing</w:t>
      </w:r>
      <w:r w:rsidR="00E54273" w:rsidRPr="007E02FC">
        <w:rPr>
          <w:rFonts w:asciiTheme="minorHAnsi" w:hAnsiTheme="minorHAnsi" w:cstheme="minorHAnsi"/>
          <w:sz w:val="22"/>
          <w:szCs w:val="22"/>
        </w:rPr>
        <w:t xml:space="preserve">.  </w:t>
      </w:r>
    </w:p>
    <w:p w14:paraId="53203EA2" w14:textId="5582B780" w:rsidR="008A4048" w:rsidRPr="007E02FC" w:rsidRDefault="008A4048" w:rsidP="001F3C7B">
      <w:pPr>
        <w:pStyle w:val="ListParagraph"/>
        <w:numPr>
          <w:ilvl w:val="0"/>
          <w:numId w:val="13"/>
        </w:numPr>
        <w:jc w:val="both"/>
        <w:rPr>
          <w:rFonts w:asciiTheme="minorHAnsi" w:hAnsiTheme="minorHAnsi" w:cstheme="minorHAnsi"/>
          <w:sz w:val="22"/>
          <w:szCs w:val="22"/>
        </w:rPr>
      </w:pPr>
      <w:r w:rsidRPr="007E02FC">
        <w:rPr>
          <w:rFonts w:asciiTheme="minorHAnsi" w:hAnsiTheme="minorHAnsi" w:cstheme="minorHAnsi"/>
          <w:sz w:val="22"/>
          <w:szCs w:val="22"/>
        </w:rPr>
        <w:t xml:space="preserve">Deliver an appropriate breadth of experience and opportunities that are carefully designed to support </w:t>
      </w:r>
      <w:r w:rsidR="008F13D7" w:rsidRPr="007E02FC">
        <w:rPr>
          <w:rFonts w:asciiTheme="minorHAnsi" w:hAnsiTheme="minorHAnsi" w:cstheme="minorHAnsi"/>
          <w:sz w:val="22"/>
          <w:szCs w:val="22"/>
        </w:rPr>
        <w:t>student</w:t>
      </w:r>
      <w:r w:rsidRPr="007E02FC">
        <w:rPr>
          <w:rFonts w:asciiTheme="minorHAnsi" w:hAnsiTheme="minorHAnsi" w:cstheme="minorHAnsi"/>
          <w:sz w:val="22"/>
          <w:szCs w:val="22"/>
        </w:rPr>
        <w:t>s in developing secure subject, pedagogical and curriculum knowledge</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In doing so, the curriculum will be fully compliant with the requirements of the ITTECF</w:t>
      </w:r>
      <w:r w:rsidR="00E54273" w:rsidRPr="007E02FC">
        <w:rPr>
          <w:rFonts w:asciiTheme="minorHAnsi" w:hAnsiTheme="minorHAnsi" w:cstheme="minorHAnsi"/>
          <w:sz w:val="22"/>
          <w:szCs w:val="22"/>
        </w:rPr>
        <w:t xml:space="preserve">.  </w:t>
      </w:r>
    </w:p>
    <w:p w14:paraId="5274B7D0" w14:textId="291C9A53" w:rsidR="003D1D99" w:rsidRPr="007E02FC" w:rsidRDefault="008A4048" w:rsidP="001F3C7B">
      <w:pPr>
        <w:pStyle w:val="ListParagraph"/>
        <w:numPr>
          <w:ilvl w:val="0"/>
          <w:numId w:val="13"/>
        </w:numPr>
        <w:jc w:val="both"/>
        <w:rPr>
          <w:rFonts w:asciiTheme="minorHAnsi" w:hAnsiTheme="minorHAnsi" w:cstheme="minorHAnsi"/>
          <w:sz w:val="22"/>
          <w:szCs w:val="22"/>
        </w:rPr>
      </w:pPr>
      <w:r w:rsidRPr="007E02FC">
        <w:rPr>
          <w:rFonts w:asciiTheme="minorHAnsi" w:hAnsiTheme="minorHAnsi" w:cstheme="minorHAnsi"/>
          <w:sz w:val="22"/>
          <w:szCs w:val="22"/>
        </w:rPr>
        <w:t xml:space="preserve">Encourage a sense of professional autonomy, allowing </w:t>
      </w:r>
      <w:r w:rsidR="00715398"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Pr="007E02FC">
        <w:rPr>
          <w:rFonts w:asciiTheme="minorHAnsi" w:hAnsiTheme="minorHAnsi" w:cstheme="minorHAnsi"/>
          <w:sz w:val="22"/>
          <w:szCs w:val="22"/>
        </w:rPr>
        <w:t>s to make choices and feel they have a voice in the direction of their professional learning</w:t>
      </w:r>
      <w:r w:rsidR="00E54273" w:rsidRPr="007E02FC">
        <w:rPr>
          <w:rFonts w:asciiTheme="minorHAnsi" w:hAnsiTheme="minorHAnsi" w:cstheme="minorHAnsi"/>
          <w:sz w:val="22"/>
          <w:szCs w:val="22"/>
        </w:rPr>
        <w:t xml:space="preserve">.  </w:t>
      </w:r>
    </w:p>
    <w:p w14:paraId="72A53AF8" w14:textId="5731ADEB" w:rsidR="008A4048" w:rsidRPr="007E02FC" w:rsidRDefault="008A4048" w:rsidP="001F3C7B">
      <w:pPr>
        <w:pStyle w:val="ListParagraph"/>
        <w:numPr>
          <w:ilvl w:val="0"/>
          <w:numId w:val="13"/>
        </w:numPr>
        <w:jc w:val="both"/>
        <w:rPr>
          <w:rFonts w:asciiTheme="minorHAnsi" w:hAnsiTheme="minorHAnsi" w:cstheme="minorHAnsi"/>
          <w:sz w:val="22"/>
          <w:szCs w:val="22"/>
        </w:rPr>
      </w:pPr>
      <w:r w:rsidRPr="007E02FC">
        <w:rPr>
          <w:rFonts w:asciiTheme="minorHAnsi" w:hAnsiTheme="minorHAnsi" w:cstheme="minorHAnsi"/>
          <w:sz w:val="22"/>
          <w:szCs w:val="22"/>
        </w:rPr>
        <w:t xml:space="preserve">Enable high standards of academic achievement, supporting </w:t>
      </w:r>
      <w:r w:rsidR="008F13D7" w:rsidRPr="007E02FC">
        <w:rPr>
          <w:rFonts w:asciiTheme="minorHAnsi" w:hAnsiTheme="minorHAnsi" w:cstheme="minorHAnsi"/>
          <w:sz w:val="22"/>
          <w:szCs w:val="22"/>
        </w:rPr>
        <w:t>student</w:t>
      </w:r>
      <w:r w:rsidRPr="007E02FC">
        <w:rPr>
          <w:rFonts w:asciiTheme="minorHAnsi" w:hAnsiTheme="minorHAnsi" w:cstheme="minorHAnsi"/>
          <w:sz w:val="22"/>
          <w:szCs w:val="22"/>
        </w:rPr>
        <w:t>s to make meaningful connections between theory and practice that provide a foundation for future professional learning</w:t>
      </w:r>
      <w:r w:rsidR="00E54273" w:rsidRPr="007E02FC">
        <w:rPr>
          <w:rFonts w:asciiTheme="minorHAnsi" w:hAnsiTheme="minorHAnsi" w:cstheme="minorHAnsi"/>
          <w:sz w:val="22"/>
          <w:szCs w:val="22"/>
        </w:rPr>
        <w:t xml:space="preserve">.  </w:t>
      </w:r>
    </w:p>
    <w:p w14:paraId="09FA6D7E" w14:textId="2AF00BDB" w:rsidR="008A4048" w:rsidRPr="007E02FC" w:rsidRDefault="008A4048" w:rsidP="001F3C7B">
      <w:pPr>
        <w:pStyle w:val="ListParagraph"/>
        <w:numPr>
          <w:ilvl w:val="0"/>
          <w:numId w:val="13"/>
        </w:numPr>
        <w:jc w:val="both"/>
        <w:rPr>
          <w:rFonts w:asciiTheme="minorHAnsi" w:hAnsiTheme="minorHAnsi" w:cstheme="minorHAnsi"/>
          <w:sz w:val="22"/>
          <w:szCs w:val="22"/>
        </w:rPr>
      </w:pPr>
      <w:r w:rsidRPr="007E02FC">
        <w:rPr>
          <w:rFonts w:asciiTheme="minorHAnsi" w:hAnsiTheme="minorHAnsi" w:cstheme="minorHAnsi"/>
          <w:sz w:val="22"/>
          <w:szCs w:val="22"/>
        </w:rPr>
        <w:t xml:space="preserve">Be dialogic, providing opportunities for purposeful discussion and debate, empowering </w:t>
      </w:r>
      <w:r w:rsidR="00C30F53" w:rsidRPr="007E02FC">
        <w:rPr>
          <w:rFonts w:asciiTheme="minorHAnsi" w:hAnsiTheme="minorHAnsi" w:cstheme="minorHAnsi"/>
          <w:sz w:val="22"/>
          <w:szCs w:val="22"/>
        </w:rPr>
        <w:t>s</w:t>
      </w:r>
      <w:r w:rsidR="00715398" w:rsidRPr="007E02FC">
        <w:rPr>
          <w:rFonts w:asciiTheme="minorHAnsi" w:hAnsiTheme="minorHAnsi" w:cstheme="minorHAnsi"/>
          <w:sz w:val="22"/>
          <w:szCs w:val="22"/>
        </w:rPr>
        <w:t>tudent</w:t>
      </w:r>
      <w:r w:rsidRPr="007E02FC">
        <w:rPr>
          <w:rFonts w:asciiTheme="minorHAnsi" w:hAnsiTheme="minorHAnsi" w:cstheme="minorHAnsi"/>
          <w:sz w:val="22"/>
          <w:szCs w:val="22"/>
        </w:rPr>
        <w:t>s to see themselves as part of a community of practice and empowering them to become agents of change</w:t>
      </w:r>
      <w:r w:rsidR="00E54273" w:rsidRPr="007E02FC">
        <w:rPr>
          <w:rFonts w:asciiTheme="minorHAnsi" w:hAnsiTheme="minorHAnsi" w:cstheme="minorHAnsi"/>
          <w:sz w:val="22"/>
          <w:szCs w:val="22"/>
        </w:rPr>
        <w:t xml:space="preserve">.  </w:t>
      </w:r>
    </w:p>
    <w:p w14:paraId="56A0B29D" w14:textId="63C152D7" w:rsidR="008A4048" w:rsidRPr="007E02FC" w:rsidRDefault="008A4048" w:rsidP="001F3C7B">
      <w:pPr>
        <w:pStyle w:val="ListParagraph"/>
        <w:numPr>
          <w:ilvl w:val="0"/>
          <w:numId w:val="13"/>
        </w:numPr>
        <w:jc w:val="both"/>
        <w:rPr>
          <w:rFonts w:asciiTheme="minorHAnsi" w:hAnsiTheme="minorHAnsi" w:cstheme="minorHAnsi"/>
          <w:sz w:val="22"/>
          <w:szCs w:val="22"/>
        </w:rPr>
      </w:pPr>
      <w:r w:rsidRPr="007E02FC">
        <w:rPr>
          <w:rFonts w:asciiTheme="minorHAnsi" w:hAnsiTheme="minorHAnsi" w:cstheme="minorHAnsi"/>
          <w:sz w:val="22"/>
          <w:szCs w:val="22"/>
        </w:rPr>
        <w:t xml:space="preserve">Be courageously creative, encouraging </w:t>
      </w:r>
      <w:r w:rsidR="00C30F53"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Pr="007E02FC">
        <w:rPr>
          <w:rFonts w:asciiTheme="minorHAnsi" w:hAnsiTheme="minorHAnsi" w:cstheme="minorHAnsi"/>
          <w:sz w:val="22"/>
          <w:szCs w:val="22"/>
        </w:rPr>
        <w:t>s to take informed risks in their professional practice with a view to inspiring and engaging the children in their learning</w:t>
      </w:r>
      <w:r w:rsidR="00E54273" w:rsidRPr="007E02FC">
        <w:rPr>
          <w:rFonts w:asciiTheme="minorHAnsi" w:hAnsiTheme="minorHAnsi" w:cstheme="minorHAnsi"/>
          <w:sz w:val="22"/>
          <w:szCs w:val="22"/>
        </w:rPr>
        <w:t xml:space="preserve">.  </w:t>
      </w:r>
    </w:p>
    <w:p w14:paraId="7FE84F41" w14:textId="1C648074" w:rsidR="00C059AD" w:rsidRPr="007E02FC" w:rsidRDefault="008A4048" w:rsidP="001F3C7B">
      <w:pPr>
        <w:pStyle w:val="ListParagraph"/>
        <w:numPr>
          <w:ilvl w:val="0"/>
          <w:numId w:val="13"/>
        </w:numPr>
        <w:jc w:val="both"/>
        <w:rPr>
          <w:rFonts w:asciiTheme="minorHAnsi" w:hAnsiTheme="minorHAnsi" w:cstheme="minorHAnsi"/>
          <w:sz w:val="22"/>
          <w:szCs w:val="22"/>
        </w:rPr>
      </w:pPr>
      <w:r w:rsidRPr="007E02FC">
        <w:rPr>
          <w:rFonts w:asciiTheme="minorHAnsi" w:hAnsiTheme="minorHAnsi" w:cstheme="minorHAnsi"/>
          <w:sz w:val="22"/>
          <w:szCs w:val="22"/>
        </w:rPr>
        <w:t>Support the development of a well-informed understanding that recognises and challenges the political, social, economic, and cultural dimensions of professional practice.</w:t>
      </w:r>
    </w:p>
    <w:p w14:paraId="53B3BF9D" w14:textId="77777777" w:rsidR="008A4048" w:rsidRPr="007E02FC" w:rsidRDefault="008A4048" w:rsidP="008A4048">
      <w:pPr>
        <w:jc w:val="both"/>
        <w:rPr>
          <w:rFonts w:asciiTheme="minorHAnsi" w:hAnsiTheme="minorHAnsi" w:cstheme="minorHAnsi"/>
          <w:sz w:val="22"/>
          <w:szCs w:val="22"/>
        </w:rPr>
      </w:pPr>
    </w:p>
    <w:p w14:paraId="7986950B" w14:textId="32679CAD" w:rsidR="006538A9" w:rsidRPr="007E02FC" w:rsidRDefault="006538A9">
      <w:pPr>
        <w:rPr>
          <w:rFonts w:asciiTheme="minorHAnsi" w:hAnsiTheme="minorHAnsi" w:cstheme="minorBidi"/>
          <w:sz w:val="22"/>
          <w:szCs w:val="22"/>
        </w:rPr>
      </w:pPr>
    </w:p>
    <w:p w14:paraId="0E35710B" w14:textId="5DAE40C0" w:rsidR="00C059AD" w:rsidRPr="007E02FC" w:rsidRDefault="00200B2F" w:rsidP="004454E5">
      <w:pPr>
        <w:pStyle w:val="Heading2"/>
      </w:pPr>
      <w:bookmarkStart w:id="7" w:name="_Toc216251728"/>
      <w:r w:rsidRPr="007E02FC">
        <w:lastRenderedPageBreak/>
        <w:t>1</w:t>
      </w:r>
      <w:r w:rsidR="008A4048" w:rsidRPr="007E02FC">
        <w:t>.</w:t>
      </w:r>
      <w:r w:rsidR="006A4837" w:rsidRPr="007E02FC">
        <w:t>4</w:t>
      </w:r>
      <w:r w:rsidR="00A34C9D" w:rsidRPr="007E02FC">
        <w:t xml:space="preserve"> </w:t>
      </w:r>
      <w:r w:rsidR="008A4048" w:rsidRPr="007E02FC">
        <w:t>Curriculum Implementation</w:t>
      </w:r>
      <w:bookmarkEnd w:id="7"/>
    </w:p>
    <w:p w14:paraId="0AC33319" w14:textId="0AE8EC70" w:rsidR="008A4048" w:rsidRPr="007E02FC" w:rsidRDefault="008A4048" w:rsidP="00C07A75">
      <w:pPr>
        <w:jc w:val="both"/>
        <w:rPr>
          <w:rFonts w:asciiTheme="minorHAnsi" w:hAnsiTheme="minorHAnsi" w:cstheme="minorHAnsi"/>
          <w:b/>
          <w:bCs/>
          <w:sz w:val="22"/>
          <w:szCs w:val="22"/>
        </w:rPr>
      </w:pPr>
      <w:r w:rsidRPr="007E02FC">
        <w:rPr>
          <w:rFonts w:asciiTheme="minorHAnsi" w:hAnsiTheme="minorHAnsi" w:cstheme="minorHAnsi"/>
          <w:sz w:val="22"/>
          <w:szCs w:val="22"/>
        </w:rPr>
        <w:t xml:space="preserve">The curriculum is developmental, designed to provide </w:t>
      </w:r>
      <w:r w:rsidR="00C30F53"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Pr="007E02FC">
        <w:rPr>
          <w:rFonts w:asciiTheme="minorHAnsi" w:hAnsiTheme="minorHAnsi" w:cstheme="minorHAnsi"/>
          <w:sz w:val="22"/>
          <w:szCs w:val="22"/>
        </w:rPr>
        <w:t>s with relevant opportunities and experiences through which they will develop their knowledge, skills and understanding across both School and Centre based experiences</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 xml:space="preserve">To ensure coherence, the curriculum is divided into </w:t>
      </w:r>
      <w:r w:rsidR="00856243" w:rsidRPr="007E02FC">
        <w:rPr>
          <w:rFonts w:asciiTheme="minorHAnsi" w:hAnsiTheme="minorHAnsi" w:cstheme="minorHAnsi"/>
          <w:sz w:val="22"/>
          <w:szCs w:val="22"/>
        </w:rPr>
        <w:t xml:space="preserve">the following four key strands: Professional Studies; Subject Knowledge and Applied Pedagogy; Research Literacy and </w:t>
      </w:r>
      <w:r w:rsidR="00497676" w:rsidRPr="007E02FC">
        <w:rPr>
          <w:rFonts w:asciiTheme="minorHAnsi" w:hAnsiTheme="minorHAnsi" w:cstheme="minorHAnsi"/>
          <w:sz w:val="22"/>
          <w:szCs w:val="22"/>
        </w:rPr>
        <w:t>School Experience</w:t>
      </w:r>
      <w:r w:rsidR="00856243" w:rsidRPr="007E02FC">
        <w:rPr>
          <w:rFonts w:asciiTheme="minorHAnsi" w:hAnsiTheme="minorHAnsi" w:cstheme="minorHAnsi"/>
          <w:sz w:val="22"/>
          <w:szCs w:val="22"/>
        </w:rPr>
        <w:t xml:space="preserve"> which structure </w:t>
      </w:r>
      <w:r w:rsidR="00C30F53"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00856243" w:rsidRPr="007E02FC">
        <w:rPr>
          <w:rFonts w:asciiTheme="minorHAnsi" w:hAnsiTheme="minorHAnsi" w:cstheme="minorHAnsi"/>
          <w:sz w:val="22"/>
          <w:szCs w:val="22"/>
        </w:rPr>
        <w:t>s’ learning and professional experience throughout their degree</w:t>
      </w:r>
      <w:r w:rsidRPr="007E02FC">
        <w:rPr>
          <w:rFonts w:asciiTheme="minorHAnsi" w:hAnsiTheme="minorHAnsi" w:cstheme="minorHAnsi"/>
          <w:sz w:val="22"/>
          <w:szCs w:val="22"/>
        </w:rPr>
        <w:t xml:space="preserve"> that align to terms as outlined on the table below.</w:t>
      </w:r>
    </w:p>
    <w:p w14:paraId="3F5B24E0" w14:textId="77777777" w:rsidR="008A4048" w:rsidRPr="007E02FC" w:rsidRDefault="008A4048" w:rsidP="00C07A75">
      <w:pPr>
        <w:jc w:val="both"/>
        <w:rPr>
          <w:rFonts w:asciiTheme="minorHAnsi" w:hAnsiTheme="minorHAnsi" w:cstheme="minorHAnsi"/>
          <w:b/>
          <w:bCs/>
          <w:sz w:val="22"/>
          <w:szCs w:val="22"/>
        </w:rPr>
      </w:pPr>
    </w:p>
    <w:p w14:paraId="333E735C" w14:textId="39601EB4" w:rsidR="00C059AD" w:rsidRPr="007E02FC" w:rsidRDefault="008F13D7" w:rsidP="001F3C7B">
      <w:pPr>
        <w:pStyle w:val="paragraph"/>
        <w:numPr>
          <w:ilvl w:val="0"/>
          <w:numId w:val="10"/>
        </w:numPr>
        <w:tabs>
          <w:tab w:val="clear" w:pos="360"/>
          <w:tab w:val="num" w:pos="709"/>
        </w:tabs>
        <w:spacing w:before="0" w:beforeAutospacing="0" w:after="0" w:afterAutospacing="0"/>
        <w:ind w:left="709" w:hanging="425"/>
        <w:jc w:val="both"/>
        <w:textAlignment w:val="baseline"/>
        <w:rPr>
          <w:rFonts w:asciiTheme="minorHAnsi" w:hAnsiTheme="minorHAnsi" w:cstheme="minorHAnsi"/>
          <w:sz w:val="22"/>
          <w:szCs w:val="22"/>
          <w:lang w:val="en-US"/>
        </w:rPr>
      </w:pPr>
      <w:r w:rsidRPr="007E02FC">
        <w:rPr>
          <w:rStyle w:val="normaltextrun"/>
          <w:rFonts w:asciiTheme="minorHAnsi" w:hAnsiTheme="minorHAnsi" w:cstheme="minorHAnsi"/>
          <w:position w:val="3"/>
          <w:sz w:val="22"/>
          <w:szCs w:val="22"/>
        </w:rPr>
        <w:t>Student</w:t>
      </w:r>
      <w:r w:rsidR="00C059AD" w:rsidRPr="007E02FC">
        <w:rPr>
          <w:rStyle w:val="normaltextrun"/>
          <w:rFonts w:asciiTheme="minorHAnsi" w:hAnsiTheme="minorHAnsi" w:cstheme="minorHAnsi"/>
          <w:position w:val="3"/>
          <w:sz w:val="22"/>
          <w:szCs w:val="22"/>
        </w:rPr>
        <w:t>s have largely </w:t>
      </w:r>
      <w:r w:rsidR="00C059AD" w:rsidRPr="007E02FC">
        <w:rPr>
          <w:rStyle w:val="normaltextrun"/>
          <w:rFonts w:asciiTheme="minorHAnsi" w:hAnsiTheme="minorHAnsi" w:cstheme="minorHAnsi"/>
          <w:b/>
          <w:bCs/>
          <w:position w:val="3"/>
          <w:sz w:val="22"/>
          <w:szCs w:val="22"/>
        </w:rPr>
        <w:t>learned the intended knowledge and skills set out in the ITE curriculum</w:t>
      </w:r>
      <w:r w:rsidR="00E54273" w:rsidRPr="007E02FC">
        <w:rPr>
          <w:rStyle w:val="normaltextrun"/>
          <w:rFonts w:asciiTheme="minorHAnsi" w:hAnsiTheme="minorHAnsi" w:cstheme="minorHAnsi"/>
          <w:position w:val="3"/>
          <w:sz w:val="22"/>
          <w:szCs w:val="22"/>
        </w:rPr>
        <w:t xml:space="preserve">.  </w:t>
      </w:r>
      <w:r w:rsidR="00C059AD" w:rsidRPr="007E02FC">
        <w:rPr>
          <w:rStyle w:val="normaltextrun"/>
          <w:rFonts w:asciiTheme="minorHAnsi" w:hAnsiTheme="minorHAnsi" w:cstheme="minorHAnsi"/>
          <w:position w:val="3"/>
          <w:sz w:val="22"/>
          <w:szCs w:val="22"/>
        </w:rPr>
        <w:t>Their mastery of knowledge and skills is </w:t>
      </w:r>
      <w:r w:rsidR="00C059AD" w:rsidRPr="007E02FC">
        <w:rPr>
          <w:rStyle w:val="normaltextrun"/>
          <w:rFonts w:asciiTheme="minorHAnsi" w:hAnsiTheme="minorHAnsi" w:cstheme="minorHAnsi"/>
          <w:b/>
          <w:bCs/>
          <w:position w:val="3"/>
          <w:sz w:val="22"/>
          <w:szCs w:val="22"/>
        </w:rPr>
        <w:t>evident in any planning produced, teaching, evaluation</w:t>
      </w:r>
      <w:r w:rsidR="00787D89" w:rsidRPr="007E02FC">
        <w:rPr>
          <w:rStyle w:val="normaltextrun"/>
          <w:rFonts w:asciiTheme="minorHAnsi" w:hAnsiTheme="minorHAnsi" w:cstheme="minorHAnsi"/>
          <w:b/>
          <w:bCs/>
          <w:position w:val="3"/>
          <w:sz w:val="22"/>
          <w:szCs w:val="22"/>
        </w:rPr>
        <w:t>,</w:t>
      </w:r>
      <w:r w:rsidR="00C059AD" w:rsidRPr="007E02FC">
        <w:rPr>
          <w:rStyle w:val="normaltextrun"/>
          <w:rFonts w:asciiTheme="minorHAnsi" w:hAnsiTheme="minorHAnsi" w:cstheme="minorHAnsi"/>
          <w:b/>
          <w:bCs/>
          <w:position w:val="3"/>
          <w:sz w:val="22"/>
          <w:szCs w:val="22"/>
        </w:rPr>
        <w:t xml:space="preserve"> and assessment</w:t>
      </w:r>
      <w:r w:rsidR="00C059AD" w:rsidRPr="007E02FC">
        <w:rPr>
          <w:rStyle w:val="normaltextrun"/>
          <w:rFonts w:asciiTheme="minorHAnsi" w:hAnsiTheme="minorHAnsi" w:cstheme="minorHAnsi"/>
          <w:position w:val="3"/>
          <w:sz w:val="22"/>
          <w:szCs w:val="22"/>
        </w:rPr>
        <w:t>.</w:t>
      </w:r>
    </w:p>
    <w:p w14:paraId="7DDC6B62" w14:textId="4743352F" w:rsidR="00C059AD" w:rsidRPr="007E02FC" w:rsidRDefault="008F13D7" w:rsidP="001F3C7B">
      <w:pPr>
        <w:pStyle w:val="paragraph"/>
        <w:numPr>
          <w:ilvl w:val="0"/>
          <w:numId w:val="10"/>
        </w:numPr>
        <w:tabs>
          <w:tab w:val="clear" w:pos="360"/>
          <w:tab w:val="num" w:pos="709"/>
        </w:tabs>
        <w:spacing w:before="0" w:beforeAutospacing="0" w:after="0" w:afterAutospacing="0"/>
        <w:ind w:left="709" w:hanging="425"/>
        <w:jc w:val="both"/>
        <w:textAlignment w:val="baseline"/>
        <w:rPr>
          <w:rFonts w:asciiTheme="minorHAnsi" w:hAnsiTheme="minorHAnsi" w:cstheme="minorHAnsi"/>
          <w:sz w:val="22"/>
          <w:szCs w:val="22"/>
          <w:lang w:val="en-US"/>
        </w:rPr>
      </w:pPr>
      <w:r w:rsidRPr="007E02FC">
        <w:rPr>
          <w:rStyle w:val="normaltextrun"/>
          <w:rFonts w:asciiTheme="minorHAnsi" w:hAnsiTheme="minorHAnsi" w:cstheme="minorHAnsi"/>
          <w:b/>
          <w:bCs/>
          <w:position w:val="3"/>
          <w:sz w:val="22"/>
          <w:szCs w:val="22"/>
        </w:rPr>
        <w:t>Student</w:t>
      </w:r>
      <w:r w:rsidR="00C059AD" w:rsidRPr="007E02FC">
        <w:rPr>
          <w:rStyle w:val="normaltextrun"/>
          <w:rFonts w:asciiTheme="minorHAnsi" w:hAnsiTheme="minorHAnsi" w:cstheme="minorHAnsi"/>
          <w:b/>
          <w:bCs/>
          <w:position w:val="3"/>
          <w:sz w:val="22"/>
          <w:szCs w:val="22"/>
        </w:rPr>
        <w:t>s reflect on their teaching in the context of the curriculum components they intend pupils to master</w:t>
      </w:r>
      <w:r w:rsidR="00E54273" w:rsidRPr="007E02FC">
        <w:rPr>
          <w:rStyle w:val="normaltextrun"/>
          <w:rFonts w:asciiTheme="minorHAnsi" w:hAnsiTheme="minorHAnsi" w:cstheme="minorHAnsi"/>
          <w:position w:val="3"/>
          <w:sz w:val="22"/>
          <w:szCs w:val="22"/>
        </w:rPr>
        <w:t xml:space="preserve">.  </w:t>
      </w:r>
      <w:r w:rsidR="00C059AD" w:rsidRPr="007E02FC">
        <w:rPr>
          <w:rStyle w:val="normaltextrun"/>
          <w:rFonts w:asciiTheme="minorHAnsi" w:hAnsiTheme="minorHAnsi" w:cstheme="minorHAnsi"/>
          <w:position w:val="3"/>
          <w:sz w:val="22"/>
          <w:szCs w:val="22"/>
        </w:rPr>
        <w:t xml:space="preserve"> They </w:t>
      </w:r>
      <w:r w:rsidR="00397249" w:rsidRPr="007E02FC">
        <w:rPr>
          <w:rStyle w:val="advancedproofingissue"/>
          <w:rFonts w:asciiTheme="minorHAnsi" w:hAnsiTheme="minorHAnsi" w:cstheme="minorHAnsi"/>
          <w:position w:val="3"/>
          <w:sz w:val="22"/>
          <w:szCs w:val="22"/>
        </w:rPr>
        <w:t>consider</w:t>
      </w:r>
      <w:r w:rsidR="00C059AD" w:rsidRPr="007E02FC">
        <w:rPr>
          <w:rStyle w:val="normaltextrun"/>
          <w:rFonts w:asciiTheme="minorHAnsi" w:hAnsiTheme="minorHAnsi" w:cstheme="minorHAnsi"/>
          <w:position w:val="3"/>
          <w:sz w:val="22"/>
          <w:szCs w:val="22"/>
        </w:rPr>
        <w:t> their assessment of what and how much pupils have securely learned</w:t>
      </w:r>
      <w:r w:rsidR="0071762F" w:rsidRPr="007E02FC">
        <w:rPr>
          <w:rStyle w:val="normaltextrun"/>
          <w:rFonts w:asciiTheme="minorHAnsi" w:hAnsiTheme="minorHAnsi" w:cstheme="minorHAnsi"/>
          <w:position w:val="3"/>
          <w:sz w:val="22"/>
          <w:szCs w:val="22"/>
        </w:rPr>
        <w:t>.</w:t>
      </w:r>
    </w:p>
    <w:p w14:paraId="105F1905" w14:textId="7FB78FBD" w:rsidR="00856243" w:rsidRPr="007E02FC" w:rsidRDefault="008F13D7" w:rsidP="001F3C7B">
      <w:pPr>
        <w:pStyle w:val="paragraph"/>
        <w:numPr>
          <w:ilvl w:val="0"/>
          <w:numId w:val="10"/>
        </w:numPr>
        <w:tabs>
          <w:tab w:val="clear" w:pos="360"/>
          <w:tab w:val="num" w:pos="709"/>
        </w:tabs>
        <w:spacing w:before="0" w:beforeAutospacing="0" w:after="0" w:afterAutospacing="0"/>
        <w:ind w:left="709" w:hanging="425"/>
        <w:jc w:val="both"/>
        <w:textAlignment w:val="baseline"/>
        <w:rPr>
          <w:rStyle w:val="normaltextrun"/>
          <w:rFonts w:asciiTheme="minorHAnsi" w:hAnsiTheme="minorHAnsi" w:cstheme="minorBidi"/>
          <w:sz w:val="22"/>
          <w:szCs w:val="22"/>
          <w:lang w:val="en-US"/>
        </w:rPr>
      </w:pPr>
      <w:r w:rsidRPr="007E02FC">
        <w:rPr>
          <w:rStyle w:val="normaltextrun"/>
          <w:rFonts w:asciiTheme="minorHAnsi" w:hAnsiTheme="minorHAnsi" w:cstheme="minorBidi"/>
          <w:position w:val="3"/>
          <w:sz w:val="22"/>
          <w:szCs w:val="22"/>
        </w:rPr>
        <w:t>Student</w:t>
      </w:r>
      <w:r w:rsidR="00C059AD" w:rsidRPr="007E02FC">
        <w:rPr>
          <w:rStyle w:val="normaltextrun"/>
          <w:rFonts w:asciiTheme="minorHAnsi" w:hAnsiTheme="minorHAnsi" w:cstheme="minorBidi"/>
          <w:position w:val="3"/>
          <w:sz w:val="22"/>
          <w:szCs w:val="22"/>
        </w:rPr>
        <w:t>s complete their training</w:t>
      </w:r>
      <w:r w:rsidR="00B445FE" w:rsidRPr="007E02FC">
        <w:rPr>
          <w:rStyle w:val="normaltextrun"/>
          <w:rFonts w:asciiTheme="minorHAnsi" w:hAnsiTheme="minorHAnsi" w:cstheme="minorBidi"/>
          <w:position w:val="3"/>
          <w:sz w:val="22"/>
          <w:szCs w:val="22"/>
        </w:rPr>
        <w:t xml:space="preserve"> and</w:t>
      </w:r>
      <w:r w:rsidR="00C059AD" w:rsidRPr="007E02FC">
        <w:rPr>
          <w:rStyle w:val="normaltextrun"/>
          <w:rFonts w:asciiTheme="minorHAnsi" w:hAnsiTheme="minorHAnsi" w:cstheme="minorBidi"/>
          <w:position w:val="3"/>
          <w:sz w:val="22"/>
          <w:szCs w:val="22"/>
        </w:rPr>
        <w:t xml:space="preserve"> are aware of their</w:t>
      </w:r>
      <w:r w:rsidR="00C059AD" w:rsidRPr="007E02FC">
        <w:rPr>
          <w:rStyle w:val="normaltextrun"/>
          <w:rFonts w:asciiTheme="minorHAnsi" w:hAnsiTheme="minorHAnsi" w:cstheme="minorBidi"/>
          <w:b/>
          <w:bCs/>
          <w:position w:val="3"/>
          <w:sz w:val="22"/>
          <w:szCs w:val="22"/>
        </w:rPr>
        <w:t xml:space="preserve"> professional strengths and areas for improvement</w:t>
      </w:r>
      <w:r w:rsidR="00C059AD" w:rsidRPr="007E02FC">
        <w:rPr>
          <w:rStyle w:val="normaltextrun"/>
          <w:rFonts w:asciiTheme="minorHAnsi" w:hAnsiTheme="minorHAnsi" w:cstheme="minorBidi"/>
          <w:position w:val="3"/>
          <w:sz w:val="22"/>
          <w:szCs w:val="22"/>
        </w:rPr>
        <w:t>.</w:t>
      </w:r>
    </w:p>
    <w:p w14:paraId="2537F667" w14:textId="77777777" w:rsidR="00856243" w:rsidRPr="007E02FC" w:rsidRDefault="00856243" w:rsidP="00856243">
      <w:pPr>
        <w:pStyle w:val="paragraph"/>
        <w:spacing w:before="0" w:beforeAutospacing="0" w:after="0" w:afterAutospacing="0"/>
        <w:jc w:val="both"/>
        <w:textAlignment w:val="baseline"/>
        <w:rPr>
          <w:rStyle w:val="normaltextrun"/>
          <w:rFonts w:asciiTheme="minorHAnsi" w:hAnsiTheme="minorHAnsi" w:cstheme="minorBidi"/>
          <w:position w:val="3"/>
          <w:sz w:val="22"/>
          <w:szCs w:val="22"/>
        </w:rPr>
      </w:pPr>
    </w:p>
    <w:p w14:paraId="30538D26" w14:textId="7D146B9B" w:rsidR="00856243" w:rsidRPr="007E02FC" w:rsidRDefault="00856243" w:rsidP="00856243">
      <w:pPr>
        <w:pStyle w:val="paragraph"/>
        <w:spacing w:before="0" w:beforeAutospacing="0" w:after="0" w:afterAutospacing="0"/>
        <w:jc w:val="both"/>
        <w:textAlignment w:val="baseline"/>
        <w:rPr>
          <w:rFonts w:asciiTheme="minorHAnsi" w:hAnsiTheme="minorHAnsi" w:cstheme="minorHAnsi"/>
          <w:sz w:val="22"/>
          <w:szCs w:val="22"/>
        </w:rPr>
      </w:pPr>
      <w:r w:rsidRPr="007E02FC">
        <w:rPr>
          <w:rFonts w:asciiTheme="minorHAnsi" w:hAnsiTheme="minorHAnsi" w:cstheme="minorHAnsi"/>
          <w:sz w:val="22"/>
          <w:szCs w:val="22"/>
        </w:rPr>
        <w:t xml:space="preserve">The implementation of our curriculum will be based upon the mantra that </w:t>
      </w:r>
      <w:r w:rsidRPr="007E02FC">
        <w:rPr>
          <w:rFonts w:asciiTheme="minorHAnsi" w:hAnsiTheme="minorHAnsi" w:cstheme="minorHAnsi"/>
          <w:i/>
          <w:iCs/>
          <w:sz w:val="22"/>
          <w:szCs w:val="22"/>
        </w:rPr>
        <w:t>all learning occurs with you and is not something that is done to you</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 xml:space="preserve">As such, </w:t>
      </w:r>
      <w:r w:rsidR="00380365"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Pr="007E02FC">
        <w:rPr>
          <w:rFonts w:asciiTheme="minorHAnsi" w:hAnsiTheme="minorHAnsi" w:cstheme="minorHAnsi"/>
          <w:sz w:val="22"/>
          <w:szCs w:val="22"/>
        </w:rPr>
        <w:t>s are expected to be actively involved in all aspects of their training</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 xml:space="preserve">The curriculum will be delivered both at the University and during </w:t>
      </w:r>
      <w:r w:rsidR="00497676" w:rsidRPr="007E02FC">
        <w:rPr>
          <w:rFonts w:asciiTheme="minorHAnsi" w:hAnsiTheme="minorHAnsi" w:cstheme="minorHAnsi"/>
          <w:sz w:val="22"/>
          <w:szCs w:val="22"/>
        </w:rPr>
        <w:t>School Experience</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 xml:space="preserve">It will adhere to the following principles: </w:t>
      </w:r>
    </w:p>
    <w:p w14:paraId="0256E0BA" w14:textId="77777777" w:rsidR="00856243" w:rsidRPr="007E02FC" w:rsidRDefault="00856243" w:rsidP="00856243">
      <w:pPr>
        <w:pStyle w:val="paragraph"/>
        <w:spacing w:before="0" w:beforeAutospacing="0" w:after="0" w:afterAutospacing="0"/>
        <w:jc w:val="both"/>
        <w:textAlignment w:val="baseline"/>
        <w:rPr>
          <w:rFonts w:asciiTheme="minorHAnsi" w:hAnsiTheme="minorHAnsi" w:cstheme="minorHAnsi"/>
          <w:sz w:val="22"/>
          <w:szCs w:val="22"/>
        </w:rPr>
      </w:pPr>
    </w:p>
    <w:p w14:paraId="468C983F" w14:textId="4BCD9C82" w:rsidR="00856243" w:rsidRPr="007E02FC" w:rsidRDefault="00856243" w:rsidP="001F3C7B">
      <w:pPr>
        <w:pStyle w:val="paragraph"/>
        <w:numPr>
          <w:ilvl w:val="0"/>
          <w:numId w:val="14"/>
        </w:numPr>
        <w:spacing w:before="0" w:beforeAutospacing="0" w:after="0" w:afterAutospacing="0"/>
        <w:jc w:val="both"/>
        <w:textAlignment w:val="baseline"/>
        <w:rPr>
          <w:rFonts w:asciiTheme="minorHAnsi" w:hAnsiTheme="minorHAnsi" w:cstheme="minorHAnsi"/>
          <w:sz w:val="22"/>
          <w:szCs w:val="22"/>
          <w:lang w:val="en-US"/>
        </w:rPr>
      </w:pPr>
      <w:r w:rsidRPr="007E02FC">
        <w:rPr>
          <w:rFonts w:asciiTheme="minorHAnsi" w:hAnsiTheme="minorHAnsi" w:cstheme="minorHAnsi"/>
          <w:sz w:val="22"/>
          <w:szCs w:val="22"/>
        </w:rPr>
        <w:t>Centre-based learning will include a blend of lectures and seminar or workshop sessions that are designed to encourage a high level of reflection and engagement with the subject matter</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All sessions will emphasise the importance of collaboration, dialogue, and debate which we feel to be integral to all high-quality professional learning</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 xml:space="preserve">Teaching will be developed around a three-phase model (Preparation/Live/Post) as outlined in the diagram below: </w:t>
      </w:r>
    </w:p>
    <w:p w14:paraId="6FDD7B50" w14:textId="623FBC95" w:rsidR="00856243" w:rsidRPr="007E02FC" w:rsidRDefault="00856243" w:rsidP="1F831098">
      <w:pPr>
        <w:pStyle w:val="paragraph"/>
        <w:spacing w:before="0" w:beforeAutospacing="0" w:after="0" w:afterAutospacing="0"/>
        <w:jc w:val="both"/>
        <w:textAlignment w:val="baseline"/>
        <w:rPr>
          <w:rFonts w:asciiTheme="minorHAnsi" w:hAnsiTheme="minorHAnsi" w:cstheme="minorBidi"/>
          <w:sz w:val="22"/>
          <w:szCs w:val="22"/>
        </w:rPr>
      </w:pPr>
    </w:p>
    <w:p w14:paraId="382BAC45" w14:textId="77777777" w:rsidR="00856243" w:rsidRPr="007E02FC" w:rsidRDefault="00856243" w:rsidP="00856243">
      <w:pPr>
        <w:pStyle w:val="paragraph"/>
        <w:spacing w:before="0" w:beforeAutospacing="0" w:after="0" w:afterAutospacing="0"/>
        <w:jc w:val="both"/>
        <w:textAlignment w:val="baseline"/>
        <w:rPr>
          <w:rFonts w:asciiTheme="minorHAnsi" w:hAnsiTheme="minorHAnsi" w:cstheme="minorHAnsi"/>
          <w:sz w:val="22"/>
          <w:szCs w:val="22"/>
          <w:lang w:val="en-US"/>
        </w:rPr>
      </w:pPr>
    </w:p>
    <w:p w14:paraId="613A39F3" w14:textId="2A893611" w:rsidR="00593CFA" w:rsidRPr="007E02FC" w:rsidRDefault="00497676" w:rsidP="001F3C7B">
      <w:pPr>
        <w:pStyle w:val="paragraph"/>
        <w:numPr>
          <w:ilvl w:val="0"/>
          <w:numId w:val="14"/>
        </w:numPr>
        <w:spacing w:before="0" w:beforeAutospacing="0" w:after="0" w:afterAutospacing="0"/>
        <w:jc w:val="both"/>
        <w:textAlignment w:val="baseline"/>
        <w:rPr>
          <w:rFonts w:asciiTheme="minorHAnsi" w:hAnsiTheme="minorHAnsi" w:cstheme="minorHAnsi"/>
          <w:sz w:val="22"/>
          <w:szCs w:val="22"/>
        </w:rPr>
      </w:pPr>
      <w:r w:rsidRPr="007E02FC">
        <w:rPr>
          <w:rFonts w:asciiTheme="minorHAnsi" w:hAnsiTheme="minorHAnsi" w:cstheme="minorHAnsi"/>
          <w:sz w:val="22"/>
          <w:szCs w:val="22"/>
        </w:rPr>
        <w:t>School Experience</w:t>
      </w:r>
      <w:r w:rsidR="00856243" w:rsidRPr="007E02FC">
        <w:rPr>
          <w:rFonts w:asciiTheme="minorHAnsi" w:hAnsiTheme="minorHAnsi" w:cstheme="minorHAnsi"/>
          <w:sz w:val="22"/>
          <w:szCs w:val="22"/>
        </w:rPr>
        <w:t xml:space="preserve"> provides opportunities for you to apply the knowledge and skills you have learned during centre-based sessions</w:t>
      </w:r>
      <w:r w:rsidR="00E54273" w:rsidRPr="007E02FC">
        <w:rPr>
          <w:rFonts w:asciiTheme="minorHAnsi" w:hAnsiTheme="minorHAnsi" w:cstheme="minorHAnsi"/>
          <w:sz w:val="22"/>
          <w:szCs w:val="22"/>
        </w:rPr>
        <w:t xml:space="preserve">.  </w:t>
      </w:r>
      <w:r w:rsidR="00856243" w:rsidRPr="007E02FC">
        <w:rPr>
          <w:rFonts w:asciiTheme="minorHAnsi" w:hAnsiTheme="minorHAnsi" w:cstheme="minorHAnsi"/>
          <w:sz w:val="22"/>
          <w:szCs w:val="22"/>
        </w:rPr>
        <w:t xml:space="preserve">The </w:t>
      </w:r>
      <w:r w:rsidRPr="007E02FC">
        <w:rPr>
          <w:rFonts w:asciiTheme="minorHAnsi" w:hAnsiTheme="minorHAnsi" w:cstheme="minorHAnsi"/>
          <w:sz w:val="22"/>
          <w:szCs w:val="22"/>
        </w:rPr>
        <w:t>School Experience</w:t>
      </w:r>
      <w:r w:rsidR="00856243" w:rsidRPr="007E02FC">
        <w:rPr>
          <w:rFonts w:asciiTheme="minorHAnsi" w:hAnsiTheme="minorHAnsi" w:cstheme="minorHAnsi"/>
          <w:sz w:val="22"/>
          <w:szCs w:val="22"/>
        </w:rPr>
        <w:t xml:space="preserve"> Directed Tasks that will be completed during this time will provide focus and have been designed to get you to think hard about the content of the training curriculum.</w:t>
      </w:r>
    </w:p>
    <w:p w14:paraId="44C58FC8" w14:textId="11CE0422" w:rsidR="00856243" w:rsidRPr="007E02FC" w:rsidRDefault="00856243" w:rsidP="00593CFA">
      <w:pPr>
        <w:pStyle w:val="paragraph"/>
        <w:spacing w:before="0" w:beforeAutospacing="0" w:after="0" w:afterAutospacing="0"/>
        <w:ind w:left="720"/>
        <w:jc w:val="both"/>
        <w:textAlignment w:val="baseline"/>
        <w:rPr>
          <w:rFonts w:asciiTheme="minorHAnsi" w:hAnsiTheme="minorHAnsi" w:cstheme="minorHAnsi"/>
          <w:sz w:val="22"/>
          <w:szCs w:val="22"/>
        </w:rPr>
      </w:pPr>
    </w:p>
    <w:p w14:paraId="08C9C217" w14:textId="14008F3D" w:rsidR="00C07A75" w:rsidRPr="007E02FC" w:rsidRDefault="00200B2F" w:rsidP="004454E5">
      <w:pPr>
        <w:pStyle w:val="Heading2"/>
        <w:rPr>
          <w:rFonts w:cstheme="minorHAnsi"/>
        </w:rPr>
      </w:pPr>
      <w:bookmarkStart w:id="8" w:name="_Toc216251729"/>
      <w:r w:rsidRPr="007E02FC">
        <w:rPr>
          <w:rFonts w:eastAsia="Calibri"/>
          <w:lang w:val="en-US"/>
        </w:rPr>
        <w:t>1</w:t>
      </w:r>
      <w:r w:rsidR="00856243" w:rsidRPr="007E02FC">
        <w:rPr>
          <w:rFonts w:eastAsia="Calibri"/>
          <w:lang w:val="en-US"/>
        </w:rPr>
        <w:t>.</w:t>
      </w:r>
      <w:r w:rsidR="006A4837" w:rsidRPr="007E02FC">
        <w:rPr>
          <w:rFonts w:eastAsia="Calibri"/>
          <w:lang w:val="en-US"/>
        </w:rPr>
        <w:t>5</w:t>
      </w:r>
      <w:r w:rsidR="00A34C9D" w:rsidRPr="007E02FC">
        <w:rPr>
          <w:rFonts w:eastAsia="Calibri"/>
          <w:lang w:val="en-US"/>
        </w:rPr>
        <w:t xml:space="preserve"> </w:t>
      </w:r>
      <w:r w:rsidR="2A46C5A4" w:rsidRPr="007E02FC">
        <w:rPr>
          <w:rFonts w:eastAsia="Calibri"/>
          <w:lang w:val="en-US"/>
        </w:rPr>
        <w:t>Race Equity</w:t>
      </w:r>
      <w:bookmarkEnd w:id="8"/>
      <w:r w:rsidR="2A46C5A4" w:rsidRPr="007E02FC">
        <w:rPr>
          <w:rFonts w:eastAsia="Calibri"/>
          <w:lang w:val="en-US"/>
        </w:rPr>
        <w:t xml:space="preserve">   </w:t>
      </w:r>
    </w:p>
    <w:p w14:paraId="01DA563E" w14:textId="22361DE4" w:rsidR="00E646B4" w:rsidRPr="007E02FC" w:rsidRDefault="2A46C5A4" w:rsidP="009D60FF">
      <w:r w:rsidRPr="007E02FC">
        <w:rPr>
          <w:rFonts w:ascii="Calibri" w:eastAsia="Calibri" w:hAnsi="Calibri" w:cs="Calibri"/>
          <w:sz w:val="22"/>
          <w:szCs w:val="22"/>
          <w:lang w:val="en-US"/>
        </w:rPr>
        <w:t xml:space="preserve">We acknowledge that racism is ingrained across our society, </w:t>
      </w:r>
      <w:proofErr w:type="spellStart"/>
      <w:r w:rsidRPr="007E02FC">
        <w:rPr>
          <w:rFonts w:ascii="Calibri" w:eastAsia="Calibri" w:hAnsi="Calibri" w:cs="Calibri"/>
          <w:sz w:val="22"/>
          <w:szCs w:val="22"/>
          <w:lang w:val="en-US"/>
        </w:rPr>
        <w:t>institutionalised</w:t>
      </w:r>
      <w:proofErr w:type="spellEnd"/>
      <w:r w:rsidRPr="007E02FC">
        <w:rPr>
          <w:rFonts w:ascii="Calibri" w:eastAsia="Calibri" w:hAnsi="Calibri" w:cs="Calibri"/>
          <w:sz w:val="22"/>
          <w:szCs w:val="22"/>
          <w:lang w:val="en-US"/>
        </w:rPr>
        <w:t xml:space="preserve"> within the higher education sector and our </w:t>
      </w:r>
      <w:r w:rsidR="002C0A42" w:rsidRPr="007E02FC">
        <w:rPr>
          <w:rFonts w:ascii="Calibri" w:eastAsia="Calibri" w:hAnsi="Calibri" w:cs="Calibri"/>
          <w:sz w:val="22"/>
          <w:szCs w:val="22"/>
          <w:lang w:val="en-US"/>
        </w:rPr>
        <w:t>university</w:t>
      </w:r>
      <w:r w:rsidR="00E54273" w:rsidRPr="007E02FC">
        <w:rPr>
          <w:rFonts w:ascii="Calibri" w:eastAsia="Calibri" w:hAnsi="Calibri" w:cs="Calibri"/>
          <w:sz w:val="22"/>
          <w:szCs w:val="22"/>
          <w:lang w:val="en-US"/>
        </w:rPr>
        <w:t xml:space="preserve">.  </w:t>
      </w:r>
      <w:r w:rsidR="001B3CD8" w:rsidRPr="007E02FC">
        <w:rPr>
          <w:rFonts w:ascii="Calibri" w:eastAsia="Calibri" w:hAnsi="Calibri" w:cs="Calibri"/>
          <w:sz w:val="22"/>
          <w:szCs w:val="22"/>
          <w:lang w:val="en-US"/>
        </w:rPr>
        <w:t xml:space="preserve"> </w:t>
      </w:r>
      <w:r w:rsidRPr="007E02FC">
        <w:rPr>
          <w:rFonts w:ascii="Calibri" w:eastAsia="Calibri" w:hAnsi="Calibri" w:cs="Calibri"/>
          <w:sz w:val="22"/>
          <w:szCs w:val="22"/>
          <w:lang w:val="en-US"/>
        </w:rPr>
        <w:t xml:space="preserve">We </w:t>
      </w:r>
      <w:proofErr w:type="spellStart"/>
      <w:r w:rsidRPr="007E02FC">
        <w:rPr>
          <w:rFonts w:ascii="Calibri" w:eastAsia="Calibri" w:hAnsi="Calibri" w:cs="Calibri"/>
          <w:sz w:val="22"/>
          <w:szCs w:val="22"/>
          <w:lang w:val="en-US"/>
        </w:rPr>
        <w:t>recognise</w:t>
      </w:r>
      <w:proofErr w:type="spellEnd"/>
      <w:r w:rsidRPr="007E02FC">
        <w:rPr>
          <w:rFonts w:ascii="Calibri" w:eastAsia="Calibri" w:hAnsi="Calibri" w:cs="Calibri"/>
          <w:sz w:val="22"/>
          <w:szCs w:val="22"/>
          <w:lang w:val="en-US"/>
        </w:rPr>
        <w:t xml:space="preserve"> that racism is not always overt and manifests in the everyday life of our staff and </w:t>
      </w:r>
      <w:r w:rsidR="008F13D7" w:rsidRPr="007E02FC">
        <w:rPr>
          <w:rFonts w:ascii="Calibri" w:eastAsia="Calibri" w:hAnsi="Calibri" w:cs="Calibri"/>
          <w:sz w:val="22"/>
          <w:szCs w:val="22"/>
          <w:lang w:val="en-US"/>
        </w:rPr>
        <w:t>student</w:t>
      </w:r>
      <w:r w:rsidRPr="007E02FC">
        <w:rPr>
          <w:rFonts w:ascii="Calibri" w:eastAsia="Calibri" w:hAnsi="Calibri" w:cs="Calibri"/>
          <w:sz w:val="22"/>
          <w:szCs w:val="22"/>
          <w:lang w:val="en-US"/>
        </w:rPr>
        <w:t>s; the impact of which is significantly harmful to individuals and our community</w:t>
      </w:r>
      <w:r w:rsidR="00E54273" w:rsidRPr="007E02FC">
        <w:rPr>
          <w:rFonts w:ascii="Calibri" w:eastAsia="Calibri" w:hAnsi="Calibri" w:cs="Calibri"/>
          <w:sz w:val="22"/>
          <w:szCs w:val="22"/>
          <w:lang w:val="en-US"/>
        </w:rPr>
        <w:t xml:space="preserve">.  </w:t>
      </w:r>
      <w:r w:rsidR="001B3CD8" w:rsidRPr="007E02FC">
        <w:rPr>
          <w:rFonts w:ascii="Calibri" w:eastAsia="Calibri" w:hAnsi="Calibri" w:cs="Calibri"/>
          <w:sz w:val="22"/>
          <w:szCs w:val="22"/>
          <w:lang w:val="en-US"/>
        </w:rPr>
        <w:t xml:space="preserve"> </w:t>
      </w:r>
      <w:r w:rsidRPr="007E02FC">
        <w:rPr>
          <w:rFonts w:ascii="Calibri" w:eastAsia="Calibri" w:hAnsi="Calibri" w:cs="Calibri"/>
          <w:sz w:val="22"/>
          <w:szCs w:val="22"/>
          <w:lang w:val="en-US"/>
        </w:rPr>
        <w:t>We hold ourselves accountable and empower everyone to be anti-racist, challenge all forms of racism and work to dismantle structures that perpetuate racism including challenging ourselves</w:t>
      </w:r>
      <w:r w:rsidR="00E54273" w:rsidRPr="007E02FC">
        <w:rPr>
          <w:rFonts w:ascii="Calibri" w:eastAsia="Calibri" w:hAnsi="Calibri" w:cs="Calibri"/>
          <w:sz w:val="22"/>
          <w:szCs w:val="22"/>
          <w:lang w:val="en-US"/>
        </w:rPr>
        <w:t xml:space="preserve">.  </w:t>
      </w:r>
      <w:r w:rsidR="001B3CD8" w:rsidRPr="007E02FC">
        <w:rPr>
          <w:rFonts w:ascii="Calibri" w:eastAsia="Calibri" w:hAnsi="Calibri" w:cs="Calibri"/>
          <w:sz w:val="22"/>
          <w:szCs w:val="22"/>
          <w:lang w:val="en-US"/>
        </w:rPr>
        <w:t xml:space="preserve"> </w:t>
      </w:r>
      <w:r w:rsidRPr="007E02FC">
        <w:rPr>
          <w:rFonts w:ascii="Calibri" w:eastAsia="Calibri" w:hAnsi="Calibri" w:cs="Calibri"/>
          <w:sz w:val="22"/>
          <w:szCs w:val="22"/>
          <w:lang w:val="en-US"/>
        </w:rPr>
        <w:t>We are committed to eliminating racial inequality and will take systematic action to address racial inequities</w:t>
      </w:r>
      <w:r w:rsidR="00E54273" w:rsidRPr="007E02FC">
        <w:rPr>
          <w:rFonts w:ascii="Calibri" w:eastAsia="Calibri" w:hAnsi="Calibri" w:cs="Calibri"/>
          <w:sz w:val="22"/>
          <w:szCs w:val="22"/>
          <w:lang w:val="en-US"/>
        </w:rPr>
        <w:t xml:space="preserve">.  </w:t>
      </w:r>
      <w:r w:rsidR="001B3CD8" w:rsidRPr="007E02FC">
        <w:rPr>
          <w:rFonts w:ascii="Calibri" w:eastAsia="Calibri" w:hAnsi="Calibri" w:cs="Calibri"/>
          <w:sz w:val="22"/>
          <w:szCs w:val="22"/>
          <w:lang w:val="en-US"/>
        </w:rPr>
        <w:t xml:space="preserve"> </w:t>
      </w:r>
      <w:r w:rsidRPr="007E02FC">
        <w:rPr>
          <w:rFonts w:ascii="Calibri" w:eastAsia="Calibri" w:hAnsi="Calibri" w:cs="Calibri"/>
          <w:sz w:val="22"/>
          <w:szCs w:val="22"/>
          <w:lang w:val="en-US"/>
        </w:rPr>
        <w:t xml:space="preserve">We expect all staff, </w:t>
      </w:r>
      <w:r w:rsidR="008F13D7" w:rsidRPr="007E02FC">
        <w:rPr>
          <w:rFonts w:ascii="Calibri" w:eastAsia="Calibri" w:hAnsi="Calibri" w:cs="Calibri"/>
          <w:sz w:val="22"/>
          <w:szCs w:val="22"/>
          <w:lang w:val="en-US"/>
        </w:rPr>
        <w:t>student</w:t>
      </w:r>
      <w:r w:rsidRPr="007E02FC">
        <w:rPr>
          <w:rFonts w:ascii="Calibri" w:eastAsia="Calibri" w:hAnsi="Calibri" w:cs="Calibri"/>
          <w:sz w:val="22"/>
          <w:szCs w:val="22"/>
          <w:lang w:val="en-US"/>
        </w:rPr>
        <w:t>s, and all members of our university community including partners and stakeholders to embody these values and behaviours.</w:t>
      </w:r>
      <w:r w:rsidR="00C059AD" w:rsidRPr="007E02FC">
        <w:br/>
      </w:r>
      <w:r w:rsidR="7D503D96" w:rsidRPr="007E02FC">
        <w:rPr>
          <w:rFonts w:ascii="Calibri" w:eastAsia="Calibri" w:hAnsi="Calibri" w:cs="Calibri"/>
          <w:lang w:val="en-US"/>
        </w:rPr>
        <w:t xml:space="preserve"> </w:t>
      </w:r>
      <w:r w:rsidR="00C059AD" w:rsidRPr="007E02FC">
        <w:tab/>
      </w:r>
      <w:r w:rsidR="00C059AD" w:rsidRPr="007E02FC">
        <w:tab/>
      </w:r>
    </w:p>
    <w:p w14:paraId="5E43DA72" w14:textId="29000C08" w:rsidR="00753DEA" w:rsidRPr="007E02FC" w:rsidRDefault="00FC57FF" w:rsidP="004454E5">
      <w:pPr>
        <w:pStyle w:val="Heading2"/>
        <w:rPr>
          <w:rFonts w:eastAsia="Calibri"/>
          <w:lang w:val="en-US"/>
        </w:rPr>
      </w:pPr>
      <w:bookmarkStart w:id="9" w:name="_Toc216251730"/>
      <w:r w:rsidRPr="007E02FC">
        <w:rPr>
          <w:rFonts w:eastAsia="Calibri"/>
          <w:lang w:val="en-US"/>
        </w:rPr>
        <w:t>1.6 Curriculum</w:t>
      </w:r>
      <w:r w:rsidR="00856243" w:rsidRPr="007E02FC">
        <w:rPr>
          <w:rFonts w:eastAsia="Calibri"/>
          <w:lang w:val="en-US"/>
        </w:rPr>
        <w:t xml:space="preserve"> Domains</w:t>
      </w:r>
      <w:bookmarkEnd w:id="9"/>
    </w:p>
    <w:p w14:paraId="74DA0B2C" w14:textId="62E9291C" w:rsidR="00200B2F" w:rsidRPr="007E02FC" w:rsidRDefault="00200B2F" w:rsidP="00753DEA">
      <w:pPr>
        <w:jc w:val="both"/>
        <w:rPr>
          <w:rFonts w:asciiTheme="minorHAnsi" w:hAnsiTheme="minorHAnsi" w:cstheme="minorHAnsi"/>
          <w:sz w:val="22"/>
          <w:szCs w:val="22"/>
        </w:rPr>
      </w:pPr>
      <w:r w:rsidRPr="007E02FC">
        <w:rPr>
          <w:rFonts w:asciiTheme="minorHAnsi" w:hAnsiTheme="minorHAnsi" w:cstheme="minorHAnsi"/>
          <w:sz w:val="22"/>
          <w:szCs w:val="22"/>
        </w:rPr>
        <w:t>The curriculum has been divided into six domains of learning and during each week of the programme, we will ask you to focus upon one of these domains</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 xml:space="preserve">These domains are: </w:t>
      </w:r>
    </w:p>
    <w:p w14:paraId="19E5F18C" w14:textId="77777777" w:rsidR="004E300E" w:rsidRPr="007E02FC" w:rsidRDefault="004E300E" w:rsidP="00753DEA">
      <w:pPr>
        <w:jc w:val="both"/>
        <w:rPr>
          <w:rFonts w:asciiTheme="minorHAnsi" w:hAnsiTheme="minorHAnsi" w:cstheme="minorHAnsi"/>
          <w:sz w:val="22"/>
          <w:szCs w:val="22"/>
        </w:rPr>
      </w:pPr>
    </w:p>
    <w:p w14:paraId="2ECF27DE" w14:textId="2330BB05" w:rsidR="00200B2F" w:rsidRPr="007E02FC" w:rsidRDefault="00200B2F" w:rsidP="001F3C7B">
      <w:pPr>
        <w:pStyle w:val="ListParagraph"/>
        <w:numPr>
          <w:ilvl w:val="0"/>
          <w:numId w:val="14"/>
        </w:numPr>
        <w:jc w:val="both"/>
        <w:rPr>
          <w:rFonts w:asciiTheme="minorHAnsi" w:hAnsiTheme="minorHAnsi" w:cstheme="minorHAnsi"/>
          <w:sz w:val="22"/>
          <w:szCs w:val="22"/>
        </w:rPr>
      </w:pPr>
      <w:r w:rsidRPr="007E02FC">
        <w:rPr>
          <w:rFonts w:asciiTheme="minorHAnsi" w:hAnsiTheme="minorHAnsi" w:cstheme="minorHAnsi"/>
          <w:sz w:val="22"/>
          <w:szCs w:val="22"/>
        </w:rPr>
        <w:t xml:space="preserve">Curriculum and Subject  </w:t>
      </w:r>
    </w:p>
    <w:p w14:paraId="281294AC" w14:textId="77777777" w:rsidR="00200B2F" w:rsidRPr="007E02FC" w:rsidRDefault="00200B2F" w:rsidP="001F3C7B">
      <w:pPr>
        <w:pStyle w:val="ListParagraph"/>
        <w:numPr>
          <w:ilvl w:val="0"/>
          <w:numId w:val="14"/>
        </w:numPr>
        <w:jc w:val="both"/>
        <w:rPr>
          <w:rFonts w:asciiTheme="minorHAnsi" w:hAnsiTheme="minorHAnsi" w:cstheme="minorHAnsi"/>
          <w:sz w:val="22"/>
          <w:szCs w:val="22"/>
        </w:rPr>
      </w:pPr>
      <w:r w:rsidRPr="007E02FC">
        <w:rPr>
          <w:rFonts w:asciiTheme="minorHAnsi" w:hAnsiTheme="minorHAnsi" w:cstheme="minorHAnsi"/>
          <w:sz w:val="22"/>
          <w:szCs w:val="22"/>
        </w:rPr>
        <w:t xml:space="preserve">Planning and Teaching  </w:t>
      </w:r>
    </w:p>
    <w:p w14:paraId="5B681A83" w14:textId="77777777" w:rsidR="00200B2F" w:rsidRPr="007E02FC" w:rsidRDefault="00200B2F" w:rsidP="001F3C7B">
      <w:pPr>
        <w:pStyle w:val="ListParagraph"/>
        <w:numPr>
          <w:ilvl w:val="0"/>
          <w:numId w:val="14"/>
        </w:numPr>
        <w:jc w:val="both"/>
        <w:rPr>
          <w:rFonts w:asciiTheme="minorHAnsi" w:hAnsiTheme="minorHAnsi" w:cstheme="minorHAnsi"/>
          <w:sz w:val="22"/>
          <w:szCs w:val="22"/>
        </w:rPr>
      </w:pPr>
      <w:r w:rsidRPr="007E02FC">
        <w:rPr>
          <w:rFonts w:asciiTheme="minorHAnsi" w:hAnsiTheme="minorHAnsi" w:cstheme="minorHAnsi"/>
          <w:sz w:val="22"/>
          <w:szCs w:val="22"/>
        </w:rPr>
        <w:t xml:space="preserve">Assessment and Feedback </w:t>
      </w:r>
    </w:p>
    <w:p w14:paraId="1E780296" w14:textId="77777777" w:rsidR="00200B2F" w:rsidRPr="007E02FC" w:rsidRDefault="00200B2F" w:rsidP="001F3C7B">
      <w:pPr>
        <w:pStyle w:val="ListParagraph"/>
        <w:numPr>
          <w:ilvl w:val="0"/>
          <w:numId w:val="14"/>
        </w:numPr>
        <w:jc w:val="both"/>
        <w:rPr>
          <w:rFonts w:asciiTheme="minorHAnsi" w:hAnsiTheme="minorHAnsi" w:cstheme="minorHAnsi"/>
          <w:sz w:val="22"/>
          <w:szCs w:val="22"/>
        </w:rPr>
      </w:pPr>
      <w:r w:rsidRPr="007E02FC">
        <w:rPr>
          <w:rFonts w:asciiTheme="minorHAnsi" w:hAnsiTheme="minorHAnsi" w:cstheme="minorHAnsi"/>
          <w:sz w:val="22"/>
          <w:szCs w:val="22"/>
        </w:rPr>
        <w:t xml:space="preserve">Adaptive and Inclusive Teaching </w:t>
      </w:r>
    </w:p>
    <w:p w14:paraId="3429DD75" w14:textId="77777777" w:rsidR="00200B2F" w:rsidRPr="007E02FC" w:rsidRDefault="00200B2F" w:rsidP="001F3C7B">
      <w:pPr>
        <w:pStyle w:val="ListParagraph"/>
        <w:numPr>
          <w:ilvl w:val="0"/>
          <w:numId w:val="14"/>
        </w:numPr>
        <w:jc w:val="both"/>
        <w:rPr>
          <w:rFonts w:asciiTheme="minorHAnsi" w:hAnsiTheme="minorHAnsi" w:cstheme="minorHAnsi"/>
          <w:sz w:val="22"/>
          <w:szCs w:val="22"/>
        </w:rPr>
      </w:pPr>
      <w:r w:rsidRPr="007E02FC">
        <w:rPr>
          <w:rFonts w:asciiTheme="minorHAnsi" w:hAnsiTheme="minorHAnsi" w:cstheme="minorHAnsi"/>
          <w:sz w:val="22"/>
          <w:szCs w:val="22"/>
        </w:rPr>
        <w:t xml:space="preserve">Behaviour Management </w:t>
      </w:r>
    </w:p>
    <w:p w14:paraId="7A71A248" w14:textId="7CC0F789" w:rsidR="00196C0F" w:rsidRPr="007E02FC" w:rsidRDefault="00196C0F" w:rsidP="001F3C7B">
      <w:pPr>
        <w:pStyle w:val="ListParagraph"/>
        <w:numPr>
          <w:ilvl w:val="0"/>
          <w:numId w:val="14"/>
        </w:numPr>
        <w:jc w:val="both"/>
        <w:rPr>
          <w:rFonts w:asciiTheme="minorHAnsi" w:hAnsiTheme="minorHAnsi" w:cstheme="minorHAnsi"/>
          <w:sz w:val="22"/>
          <w:szCs w:val="22"/>
        </w:rPr>
      </w:pPr>
      <w:r w:rsidRPr="007E02FC">
        <w:rPr>
          <w:rFonts w:asciiTheme="minorHAnsi" w:hAnsiTheme="minorHAnsi" w:cstheme="minorHAnsi"/>
          <w:sz w:val="22"/>
          <w:szCs w:val="22"/>
        </w:rPr>
        <w:t xml:space="preserve">Professional Behaviours </w:t>
      </w:r>
    </w:p>
    <w:p w14:paraId="3372D1C9" w14:textId="77777777" w:rsidR="00200B2F" w:rsidRPr="007E02FC" w:rsidRDefault="00200B2F" w:rsidP="00753DEA">
      <w:pPr>
        <w:jc w:val="both"/>
        <w:rPr>
          <w:rFonts w:asciiTheme="minorHAnsi" w:hAnsiTheme="minorHAnsi" w:cstheme="minorHAnsi"/>
          <w:sz w:val="22"/>
          <w:szCs w:val="22"/>
        </w:rPr>
      </w:pPr>
    </w:p>
    <w:p w14:paraId="7BDD50A4" w14:textId="500C7EB5" w:rsidR="00200B2F" w:rsidRPr="007E02FC" w:rsidRDefault="00200B2F" w:rsidP="00753DEA">
      <w:pPr>
        <w:jc w:val="both"/>
        <w:rPr>
          <w:rFonts w:asciiTheme="minorHAnsi" w:hAnsiTheme="minorHAnsi" w:cstheme="minorHAnsi"/>
          <w:sz w:val="22"/>
          <w:szCs w:val="22"/>
        </w:rPr>
      </w:pPr>
      <w:r w:rsidRPr="007E02FC">
        <w:rPr>
          <w:rFonts w:asciiTheme="minorHAnsi" w:hAnsiTheme="minorHAnsi" w:cstheme="minorHAnsi"/>
          <w:sz w:val="22"/>
          <w:szCs w:val="22"/>
        </w:rPr>
        <w:lastRenderedPageBreak/>
        <w:t xml:space="preserve">During </w:t>
      </w:r>
      <w:r w:rsidR="00497676" w:rsidRPr="007E02FC">
        <w:rPr>
          <w:rFonts w:asciiTheme="minorHAnsi" w:hAnsiTheme="minorHAnsi" w:cstheme="minorHAnsi"/>
          <w:sz w:val="22"/>
          <w:szCs w:val="22"/>
        </w:rPr>
        <w:t>School Experience</w:t>
      </w:r>
      <w:r w:rsidRPr="007E02FC">
        <w:rPr>
          <w:rFonts w:asciiTheme="minorHAnsi" w:hAnsiTheme="minorHAnsi" w:cstheme="minorHAnsi"/>
          <w:sz w:val="22"/>
          <w:szCs w:val="22"/>
        </w:rPr>
        <w:t xml:space="preserve">, the domain focus will take the form of a series of </w:t>
      </w:r>
      <w:r w:rsidR="00497676" w:rsidRPr="007E02FC">
        <w:rPr>
          <w:rFonts w:asciiTheme="minorHAnsi" w:hAnsiTheme="minorHAnsi" w:cstheme="minorHAnsi"/>
          <w:sz w:val="22"/>
          <w:szCs w:val="22"/>
        </w:rPr>
        <w:t>School Experience</w:t>
      </w:r>
      <w:r w:rsidRPr="007E02FC">
        <w:rPr>
          <w:rFonts w:asciiTheme="minorHAnsi" w:hAnsiTheme="minorHAnsi" w:cstheme="minorHAnsi"/>
          <w:sz w:val="22"/>
          <w:szCs w:val="22"/>
        </w:rPr>
        <w:t xml:space="preserve"> Directed Tasks and will include readings and reflection points</w:t>
      </w:r>
      <w:r w:rsidR="00E54273" w:rsidRPr="007E02FC">
        <w:rPr>
          <w:rFonts w:asciiTheme="minorHAnsi" w:hAnsiTheme="minorHAnsi" w:cstheme="minorHAnsi"/>
          <w:sz w:val="22"/>
          <w:szCs w:val="22"/>
        </w:rPr>
        <w:t xml:space="preserve">.  </w:t>
      </w:r>
      <w:r w:rsidR="00753DEA" w:rsidRPr="007E02FC">
        <w:rPr>
          <w:rFonts w:asciiTheme="minorHAnsi" w:hAnsiTheme="minorHAnsi" w:cstheme="minorHAnsi"/>
          <w:sz w:val="22"/>
          <w:szCs w:val="22"/>
        </w:rPr>
        <w:t xml:space="preserve"> </w:t>
      </w:r>
      <w:r w:rsidRPr="007E02FC">
        <w:rPr>
          <w:rFonts w:asciiTheme="minorHAnsi" w:hAnsiTheme="minorHAnsi" w:cstheme="minorHAnsi"/>
          <w:sz w:val="22"/>
          <w:szCs w:val="22"/>
        </w:rPr>
        <w:t xml:space="preserve">Expert colleagues in school will be tasked with helping </w:t>
      </w:r>
      <w:r w:rsidR="00380365"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Pr="007E02FC">
        <w:rPr>
          <w:rFonts w:asciiTheme="minorHAnsi" w:hAnsiTheme="minorHAnsi" w:cstheme="minorHAnsi"/>
          <w:sz w:val="22"/>
          <w:szCs w:val="22"/>
        </w:rPr>
        <w:t>s to understand how the domain is addressed in the subject/s they are teaching within the specific school or setting they are placed in</w:t>
      </w:r>
      <w:r w:rsidR="00E54273" w:rsidRPr="007E02FC">
        <w:rPr>
          <w:rFonts w:asciiTheme="minorHAnsi" w:hAnsiTheme="minorHAnsi" w:cstheme="minorHAnsi"/>
          <w:sz w:val="22"/>
          <w:szCs w:val="22"/>
        </w:rPr>
        <w:t xml:space="preserve">.  </w:t>
      </w:r>
      <w:r w:rsidR="00753DEA" w:rsidRPr="007E02FC">
        <w:rPr>
          <w:rFonts w:asciiTheme="minorHAnsi" w:hAnsiTheme="minorHAnsi" w:cstheme="minorHAnsi"/>
          <w:sz w:val="22"/>
          <w:szCs w:val="22"/>
        </w:rPr>
        <w:t xml:space="preserve"> </w:t>
      </w:r>
      <w:r w:rsidRPr="007E02FC">
        <w:rPr>
          <w:rFonts w:asciiTheme="minorHAnsi" w:hAnsiTheme="minorHAnsi" w:cstheme="minorHAnsi"/>
          <w:sz w:val="22"/>
          <w:szCs w:val="22"/>
        </w:rPr>
        <w:t xml:space="preserve">These colleagues will also provide opportunities for </w:t>
      </w:r>
      <w:r w:rsidR="00380365"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Pr="007E02FC">
        <w:rPr>
          <w:rFonts w:asciiTheme="minorHAnsi" w:hAnsiTheme="minorHAnsi" w:cstheme="minorHAnsi"/>
          <w:sz w:val="22"/>
          <w:szCs w:val="22"/>
        </w:rPr>
        <w:t>s to apply learning to their practice, giving feedback as appropriate</w:t>
      </w:r>
      <w:r w:rsidR="00E54273" w:rsidRPr="007E02FC">
        <w:rPr>
          <w:rFonts w:asciiTheme="minorHAnsi" w:hAnsiTheme="minorHAnsi" w:cstheme="minorHAnsi"/>
          <w:sz w:val="22"/>
          <w:szCs w:val="22"/>
        </w:rPr>
        <w:t xml:space="preserve">.  </w:t>
      </w:r>
    </w:p>
    <w:p w14:paraId="5F15713C" w14:textId="77777777" w:rsidR="00200B2F" w:rsidRPr="007E02FC" w:rsidRDefault="00200B2F" w:rsidP="00753DEA">
      <w:pPr>
        <w:jc w:val="both"/>
        <w:rPr>
          <w:rFonts w:asciiTheme="minorHAnsi" w:hAnsiTheme="minorHAnsi" w:cstheme="minorHAnsi"/>
          <w:sz w:val="22"/>
          <w:szCs w:val="22"/>
        </w:rPr>
      </w:pPr>
    </w:p>
    <w:p w14:paraId="60AF1B68" w14:textId="7EC7011E" w:rsidR="009C353D" w:rsidRPr="007E02FC" w:rsidRDefault="00200B2F" w:rsidP="00753DEA">
      <w:pPr>
        <w:jc w:val="both"/>
        <w:rPr>
          <w:rFonts w:asciiTheme="minorHAnsi" w:hAnsiTheme="minorHAnsi" w:cstheme="minorHAnsi"/>
          <w:sz w:val="22"/>
          <w:szCs w:val="22"/>
        </w:rPr>
      </w:pPr>
      <w:r w:rsidRPr="007E02FC">
        <w:rPr>
          <w:rFonts w:asciiTheme="minorHAnsi" w:hAnsiTheme="minorHAnsi" w:cstheme="minorHAnsi"/>
          <w:sz w:val="22"/>
          <w:szCs w:val="22"/>
        </w:rPr>
        <w:t xml:space="preserve">During Centre-based Training, sessions will foreground the Subject and Curriculum domain, giving </w:t>
      </w:r>
      <w:r w:rsidR="00380365"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Pr="007E02FC">
        <w:rPr>
          <w:rFonts w:asciiTheme="minorHAnsi" w:hAnsiTheme="minorHAnsi" w:cstheme="minorHAnsi"/>
          <w:sz w:val="22"/>
          <w:szCs w:val="22"/>
        </w:rPr>
        <w:t>s the opportunity to develop subject, content, and pedagogical knowledge across the school or Early Years curricula and relevant frameworks.</w:t>
      </w:r>
    </w:p>
    <w:p w14:paraId="442DC694" w14:textId="77777777" w:rsidR="00200B2F" w:rsidRPr="007E02FC" w:rsidRDefault="00200B2F" w:rsidP="00753DEA">
      <w:pPr>
        <w:jc w:val="both"/>
        <w:rPr>
          <w:rFonts w:asciiTheme="minorHAnsi" w:hAnsiTheme="minorHAnsi" w:cstheme="minorHAnsi"/>
          <w:sz w:val="22"/>
          <w:szCs w:val="22"/>
        </w:rPr>
      </w:pPr>
    </w:p>
    <w:p w14:paraId="3836BF46" w14:textId="56529096" w:rsidR="00200B2F" w:rsidRPr="007E02FC" w:rsidRDefault="005821DD" w:rsidP="004454E5">
      <w:pPr>
        <w:pStyle w:val="Heading2"/>
      </w:pPr>
      <w:bookmarkStart w:id="10" w:name="_Toc216251731"/>
      <w:r w:rsidRPr="007E02FC">
        <w:t>1.7 Intensive</w:t>
      </w:r>
      <w:r w:rsidR="00200B2F" w:rsidRPr="007E02FC">
        <w:t xml:space="preserve"> Training and Practice (</w:t>
      </w:r>
      <w:proofErr w:type="spellStart"/>
      <w:r w:rsidR="00314237" w:rsidRPr="007E02FC">
        <w:t>IT</w:t>
      </w:r>
      <w:r w:rsidRPr="007E02FC">
        <w:t>a</w:t>
      </w:r>
      <w:r w:rsidR="00314237" w:rsidRPr="007E02FC">
        <w:t>P</w:t>
      </w:r>
      <w:proofErr w:type="spellEnd"/>
      <w:r w:rsidR="00200B2F" w:rsidRPr="007E02FC">
        <w:t>) – Stage</w:t>
      </w:r>
      <w:r w:rsidR="008D4867" w:rsidRPr="007E02FC">
        <w:t>s</w:t>
      </w:r>
      <w:r w:rsidR="00200B2F" w:rsidRPr="007E02FC">
        <w:t xml:space="preserve"> 1 </w:t>
      </w:r>
      <w:r w:rsidR="004454E5" w:rsidRPr="007E02FC">
        <w:t>and</w:t>
      </w:r>
      <w:r w:rsidR="008D4867" w:rsidRPr="007E02FC">
        <w:t xml:space="preserve"> 2 </w:t>
      </w:r>
      <w:r w:rsidR="00200B2F" w:rsidRPr="007E02FC">
        <w:t>on</w:t>
      </w:r>
      <w:r w:rsidR="009531F5" w:rsidRPr="007E02FC">
        <w:t xml:space="preserve">ly (this will be rolled out to </w:t>
      </w:r>
      <w:r w:rsidR="00753DEA" w:rsidRPr="007E02FC">
        <w:t>St</w:t>
      </w:r>
      <w:r w:rsidR="009531F5" w:rsidRPr="007E02FC">
        <w:t>age</w:t>
      </w:r>
      <w:r w:rsidR="008D4867" w:rsidRPr="007E02FC">
        <w:t xml:space="preserve"> 3</w:t>
      </w:r>
      <w:r w:rsidR="009531F5" w:rsidRPr="007E02FC">
        <w:t xml:space="preserve"> </w:t>
      </w:r>
      <w:r w:rsidRPr="007E02FC">
        <w:t>in the next academic year</w:t>
      </w:r>
      <w:r w:rsidR="009531F5" w:rsidRPr="007E02FC">
        <w:t>)</w:t>
      </w:r>
      <w:r w:rsidRPr="007E02FC">
        <w:t>.</w:t>
      </w:r>
      <w:bookmarkEnd w:id="10"/>
    </w:p>
    <w:p w14:paraId="664E858B" w14:textId="77777777" w:rsidR="005821DD" w:rsidRPr="007E02FC" w:rsidRDefault="005821DD" w:rsidP="00753DEA">
      <w:pPr>
        <w:jc w:val="both"/>
        <w:rPr>
          <w:rFonts w:asciiTheme="minorHAnsi" w:hAnsiTheme="minorHAnsi" w:cstheme="minorHAnsi"/>
          <w:b/>
          <w:bCs/>
          <w:szCs w:val="24"/>
        </w:rPr>
      </w:pPr>
    </w:p>
    <w:p w14:paraId="132E4F03" w14:textId="3CD5938B" w:rsidR="009531F5" w:rsidRPr="007E02FC" w:rsidRDefault="00200B2F" w:rsidP="00753DEA">
      <w:pPr>
        <w:jc w:val="both"/>
        <w:rPr>
          <w:rFonts w:asciiTheme="minorHAnsi" w:hAnsiTheme="minorHAnsi" w:cstheme="minorHAnsi"/>
          <w:sz w:val="22"/>
          <w:szCs w:val="22"/>
        </w:rPr>
      </w:pPr>
      <w:r w:rsidRPr="007E02FC">
        <w:rPr>
          <w:rFonts w:asciiTheme="minorHAnsi" w:hAnsiTheme="minorHAnsi" w:cstheme="minorHAnsi"/>
          <w:sz w:val="22"/>
          <w:szCs w:val="22"/>
        </w:rPr>
        <w:t xml:space="preserve">Intensive Training and Practice experiences are focussed learning opportunities that are designed to support </w:t>
      </w:r>
      <w:r w:rsidR="00380365"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Pr="007E02FC">
        <w:rPr>
          <w:rFonts w:asciiTheme="minorHAnsi" w:hAnsiTheme="minorHAnsi" w:cstheme="minorHAnsi"/>
          <w:sz w:val="22"/>
          <w:szCs w:val="22"/>
        </w:rPr>
        <w:t xml:space="preserve">s to develop skills and knowledge </w:t>
      </w:r>
      <w:r w:rsidR="009531F5" w:rsidRPr="007E02FC">
        <w:rPr>
          <w:rFonts w:asciiTheme="minorHAnsi" w:hAnsiTheme="minorHAnsi" w:cstheme="minorHAnsi"/>
          <w:sz w:val="22"/>
          <w:szCs w:val="22"/>
        </w:rPr>
        <w:t xml:space="preserve">around the principles of teaching and in </w:t>
      </w:r>
      <w:r w:rsidRPr="007E02FC">
        <w:rPr>
          <w:rFonts w:asciiTheme="minorHAnsi" w:hAnsiTheme="minorHAnsi" w:cstheme="minorHAnsi"/>
          <w:sz w:val="22"/>
          <w:szCs w:val="22"/>
        </w:rPr>
        <w:t>foundational areas of the curriculum</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 xml:space="preserve">Drawing on the expertise of colleagues from across our partnerships, our </w:t>
      </w:r>
      <w:proofErr w:type="spellStart"/>
      <w:r w:rsidR="00314237" w:rsidRPr="007E02FC">
        <w:rPr>
          <w:rFonts w:asciiTheme="minorHAnsi" w:hAnsiTheme="minorHAnsi" w:cstheme="minorHAnsi"/>
          <w:sz w:val="22"/>
          <w:szCs w:val="22"/>
        </w:rPr>
        <w:t>IT</w:t>
      </w:r>
      <w:r w:rsidR="00D34A64" w:rsidRPr="007E02FC">
        <w:rPr>
          <w:rFonts w:asciiTheme="minorHAnsi" w:hAnsiTheme="minorHAnsi" w:cstheme="minorHAnsi"/>
          <w:sz w:val="22"/>
          <w:szCs w:val="22"/>
        </w:rPr>
        <w:t>a</w:t>
      </w:r>
      <w:r w:rsidR="00314237" w:rsidRPr="007E02FC">
        <w:rPr>
          <w:rFonts w:asciiTheme="minorHAnsi" w:hAnsiTheme="minorHAnsi" w:cstheme="minorHAnsi"/>
          <w:sz w:val="22"/>
          <w:szCs w:val="22"/>
        </w:rPr>
        <w:t>P</w:t>
      </w:r>
      <w:proofErr w:type="spellEnd"/>
      <w:r w:rsidRPr="007E02FC">
        <w:rPr>
          <w:rFonts w:asciiTheme="minorHAnsi" w:hAnsiTheme="minorHAnsi" w:cstheme="minorHAnsi"/>
          <w:sz w:val="22"/>
          <w:szCs w:val="22"/>
        </w:rPr>
        <w:t xml:space="preserve"> at Leeds Trinity University will be: </w:t>
      </w:r>
    </w:p>
    <w:p w14:paraId="61F3D21F" w14:textId="77777777" w:rsidR="004E300E" w:rsidRPr="007E02FC" w:rsidRDefault="004E300E" w:rsidP="00753DEA">
      <w:pPr>
        <w:jc w:val="both"/>
        <w:rPr>
          <w:rFonts w:asciiTheme="minorHAnsi" w:hAnsiTheme="minorHAnsi" w:cstheme="minorHAnsi"/>
          <w:sz w:val="22"/>
          <w:szCs w:val="22"/>
        </w:rPr>
      </w:pPr>
    </w:p>
    <w:p w14:paraId="3B4E704D" w14:textId="51904187" w:rsidR="009531F5" w:rsidRPr="007E02FC" w:rsidRDefault="00200B2F" w:rsidP="001F3C7B">
      <w:pPr>
        <w:pStyle w:val="ListParagraph"/>
        <w:numPr>
          <w:ilvl w:val="0"/>
          <w:numId w:val="15"/>
        </w:numPr>
        <w:jc w:val="both"/>
        <w:rPr>
          <w:rFonts w:asciiTheme="minorHAnsi" w:hAnsiTheme="minorHAnsi" w:cstheme="minorHAnsi"/>
          <w:sz w:val="22"/>
          <w:szCs w:val="22"/>
        </w:rPr>
      </w:pPr>
      <w:r w:rsidRPr="007E02FC">
        <w:rPr>
          <w:rFonts w:asciiTheme="minorHAnsi" w:hAnsiTheme="minorHAnsi" w:cstheme="minorHAnsi"/>
          <w:sz w:val="22"/>
          <w:szCs w:val="22"/>
        </w:rPr>
        <w:t>co-constructed to ensure a coherence between the ITT curriculum and current practice in school</w:t>
      </w:r>
    </w:p>
    <w:p w14:paraId="725AA035" w14:textId="6ABC9207" w:rsidR="009531F5" w:rsidRPr="007E02FC" w:rsidRDefault="00200B2F" w:rsidP="001F3C7B">
      <w:pPr>
        <w:pStyle w:val="ListParagraph"/>
        <w:numPr>
          <w:ilvl w:val="0"/>
          <w:numId w:val="15"/>
        </w:numPr>
        <w:jc w:val="both"/>
        <w:rPr>
          <w:rFonts w:asciiTheme="minorHAnsi" w:hAnsiTheme="minorHAnsi" w:cstheme="minorHAnsi"/>
          <w:sz w:val="22"/>
          <w:szCs w:val="22"/>
        </w:rPr>
      </w:pPr>
      <w:r w:rsidRPr="007E02FC">
        <w:rPr>
          <w:rFonts w:asciiTheme="minorHAnsi" w:hAnsiTheme="minorHAnsi" w:cstheme="minorHAnsi"/>
          <w:sz w:val="22"/>
          <w:szCs w:val="22"/>
        </w:rPr>
        <w:t>dialogic, involving all parties in meaningful discussion with a view to developing practice</w:t>
      </w:r>
    </w:p>
    <w:p w14:paraId="5BFC5B0B" w14:textId="48463EAE" w:rsidR="009531F5" w:rsidRPr="007E02FC" w:rsidRDefault="00200B2F" w:rsidP="001F3C7B">
      <w:pPr>
        <w:pStyle w:val="ListParagraph"/>
        <w:numPr>
          <w:ilvl w:val="0"/>
          <w:numId w:val="15"/>
        </w:numPr>
        <w:jc w:val="both"/>
        <w:rPr>
          <w:rFonts w:asciiTheme="minorHAnsi" w:hAnsiTheme="minorHAnsi" w:cstheme="minorHAnsi"/>
          <w:sz w:val="22"/>
          <w:szCs w:val="22"/>
        </w:rPr>
      </w:pPr>
      <w:r w:rsidRPr="007E02FC">
        <w:rPr>
          <w:rFonts w:asciiTheme="minorHAnsi" w:hAnsiTheme="minorHAnsi" w:cstheme="minorHAnsi"/>
          <w:sz w:val="22"/>
          <w:szCs w:val="22"/>
        </w:rPr>
        <w:t xml:space="preserve">relevant to the needs of the individual </w:t>
      </w:r>
      <w:r w:rsidR="00355DCC"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Pr="007E02FC">
        <w:rPr>
          <w:rFonts w:asciiTheme="minorHAnsi" w:hAnsiTheme="minorHAnsi" w:cstheme="minorHAnsi"/>
          <w:sz w:val="22"/>
          <w:szCs w:val="22"/>
        </w:rPr>
        <w:t xml:space="preserve"> at that stage of their professional journey</w:t>
      </w:r>
    </w:p>
    <w:p w14:paraId="6AD0EAB8" w14:textId="2E0127CE" w:rsidR="009531F5" w:rsidRPr="007E02FC" w:rsidRDefault="00200B2F" w:rsidP="001F3C7B">
      <w:pPr>
        <w:pStyle w:val="ListParagraph"/>
        <w:numPr>
          <w:ilvl w:val="0"/>
          <w:numId w:val="15"/>
        </w:numPr>
        <w:jc w:val="both"/>
        <w:rPr>
          <w:rFonts w:asciiTheme="minorHAnsi" w:hAnsiTheme="minorHAnsi" w:cstheme="minorHAnsi"/>
          <w:sz w:val="22"/>
          <w:szCs w:val="22"/>
        </w:rPr>
      </w:pPr>
      <w:r w:rsidRPr="007E02FC">
        <w:rPr>
          <w:rFonts w:asciiTheme="minorHAnsi" w:hAnsiTheme="minorHAnsi" w:cstheme="minorHAnsi"/>
          <w:sz w:val="22"/>
          <w:szCs w:val="22"/>
        </w:rPr>
        <w:t xml:space="preserve">manageable and deliverable, </w:t>
      </w:r>
      <w:proofErr w:type="gramStart"/>
      <w:r w:rsidRPr="007E02FC">
        <w:rPr>
          <w:rFonts w:asciiTheme="minorHAnsi" w:hAnsiTheme="minorHAnsi" w:cstheme="minorHAnsi"/>
          <w:sz w:val="22"/>
          <w:szCs w:val="22"/>
        </w:rPr>
        <w:t>taking into account</w:t>
      </w:r>
      <w:proofErr w:type="gramEnd"/>
      <w:r w:rsidRPr="007E02FC">
        <w:rPr>
          <w:rFonts w:asciiTheme="minorHAnsi" w:hAnsiTheme="minorHAnsi" w:cstheme="minorHAnsi"/>
          <w:sz w:val="22"/>
          <w:szCs w:val="22"/>
        </w:rPr>
        <w:t xml:space="preserve"> the constraints faced by all stakeholders</w:t>
      </w:r>
    </w:p>
    <w:p w14:paraId="31485EB5" w14:textId="3A3015BF" w:rsidR="009531F5" w:rsidRPr="007E02FC" w:rsidRDefault="00200B2F" w:rsidP="001F3C7B">
      <w:pPr>
        <w:pStyle w:val="ListParagraph"/>
        <w:numPr>
          <w:ilvl w:val="0"/>
          <w:numId w:val="15"/>
        </w:numPr>
        <w:jc w:val="both"/>
        <w:rPr>
          <w:rFonts w:asciiTheme="minorHAnsi" w:hAnsiTheme="minorHAnsi" w:cstheme="minorHAnsi"/>
          <w:sz w:val="22"/>
          <w:szCs w:val="22"/>
        </w:rPr>
      </w:pPr>
      <w:r w:rsidRPr="007E02FC">
        <w:rPr>
          <w:rFonts w:asciiTheme="minorHAnsi" w:hAnsiTheme="minorHAnsi" w:cstheme="minorHAnsi"/>
          <w:sz w:val="22"/>
          <w:szCs w:val="22"/>
        </w:rPr>
        <w:t>designed to maximise professional development opportunities for all parties (</w:t>
      </w:r>
      <w:r w:rsidR="00385D1E" w:rsidRPr="007E02FC">
        <w:rPr>
          <w:rFonts w:asciiTheme="minorHAnsi" w:hAnsiTheme="minorHAnsi" w:cstheme="minorHAnsi"/>
          <w:sz w:val="22"/>
          <w:szCs w:val="22"/>
        </w:rPr>
        <w:t>st</w:t>
      </w:r>
      <w:r w:rsidR="008F13D7" w:rsidRPr="007E02FC">
        <w:rPr>
          <w:rFonts w:asciiTheme="minorHAnsi" w:hAnsiTheme="minorHAnsi" w:cstheme="minorHAnsi"/>
          <w:sz w:val="22"/>
          <w:szCs w:val="22"/>
        </w:rPr>
        <w:t>udent</w:t>
      </w:r>
      <w:r w:rsidRPr="007E02FC">
        <w:rPr>
          <w:rFonts w:asciiTheme="minorHAnsi" w:hAnsiTheme="minorHAnsi" w:cstheme="minorHAnsi"/>
          <w:sz w:val="22"/>
          <w:szCs w:val="22"/>
        </w:rPr>
        <w:t xml:space="preserve">s, </w:t>
      </w:r>
      <w:r w:rsidR="00385D1E" w:rsidRPr="007E02FC">
        <w:rPr>
          <w:rFonts w:asciiTheme="minorHAnsi" w:hAnsiTheme="minorHAnsi" w:cstheme="minorHAnsi"/>
          <w:sz w:val="22"/>
          <w:szCs w:val="22"/>
        </w:rPr>
        <w:t>s</w:t>
      </w:r>
      <w:r w:rsidRPr="007E02FC">
        <w:rPr>
          <w:rFonts w:asciiTheme="minorHAnsi" w:hAnsiTheme="minorHAnsi" w:cstheme="minorHAnsi"/>
          <w:sz w:val="22"/>
          <w:szCs w:val="22"/>
        </w:rPr>
        <w:t xml:space="preserve">chool </w:t>
      </w:r>
      <w:r w:rsidR="00385D1E" w:rsidRPr="007E02FC">
        <w:rPr>
          <w:rFonts w:asciiTheme="minorHAnsi" w:hAnsiTheme="minorHAnsi" w:cstheme="minorHAnsi"/>
          <w:sz w:val="22"/>
          <w:szCs w:val="22"/>
        </w:rPr>
        <w:t>m</w:t>
      </w:r>
      <w:r w:rsidRPr="007E02FC">
        <w:rPr>
          <w:rFonts w:asciiTheme="minorHAnsi" w:hAnsiTheme="minorHAnsi" w:cstheme="minorHAnsi"/>
          <w:sz w:val="22"/>
          <w:szCs w:val="22"/>
        </w:rPr>
        <w:t>entors and Lead Mentors)</w:t>
      </w:r>
    </w:p>
    <w:p w14:paraId="2722068E" w14:textId="1401148B" w:rsidR="009531F5" w:rsidRPr="007E02FC" w:rsidRDefault="00200B2F" w:rsidP="001F3C7B">
      <w:pPr>
        <w:pStyle w:val="ListParagraph"/>
        <w:numPr>
          <w:ilvl w:val="0"/>
          <w:numId w:val="15"/>
        </w:numPr>
        <w:jc w:val="both"/>
        <w:rPr>
          <w:rFonts w:asciiTheme="minorHAnsi" w:hAnsiTheme="minorHAnsi" w:cstheme="minorHAnsi"/>
          <w:sz w:val="22"/>
          <w:szCs w:val="22"/>
        </w:rPr>
      </w:pPr>
      <w:r w:rsidRPr="007E02FC">
        <w:rPr>
          <w:rFonts w:asciiTheme="minorHAnsi" w:hAnsiTheme="minorHAnsi" w:cstheme="minorHAnsi"/>
          <w:sz w:val="22"/>
          <w:szCs w:val="22"/>
        </w:rPr>
        <w:t>informed by relevant and up to date research and evidence of best practice in the area under investigation</w:t>
      </w:r>
    </w:p>
    <w:p w14:paraId="5443F72E" w14:textId="77777777" w:rsidR="009531F5" w:rsidRPr="007E02FC" w:rsidRDefault="009531F5" w:rsidP="00753DEA">
      <w:pPr>
        <w:jc w:val="both"/>
        <w:rPr>
          <w:rFonts w:asciiTheme="minorHAnsi" w:hAnsiTheme="minorHAnsi" w:cstheme="minorHAnsi"/>
          <w:sz w:val="22"/>
          <w:szCs w:val="22"/>
        </w:rPr>
      </w:pPr>
    </w:p>
    <w:p w14:paraId="444305C0" w14:textId="6060B446" w:rsidR="009C353D" w:rsidRPr="007E02FC" w:rsidRDefault="00200B2F" w:rsidP="00753DEA">
      <w:pPr>
        <w:jc w:val="both"/>
        <w:rPr>
          <w:rFonts w:asciiTheme="minorHAnsi" w:hAnsiTheme="minorHAnsi" w:cstheme="minorHAnsi"/>
          <w:sz w:val="22"/>
          <w:szCs w:val="22"/>
        </w:rPr>
      </w:pPr>
      <w:r w:rsidRPr="007E02FC">
        <w:rPr>
          <w:rFonts w:asciiTheme="minorHAnsi" w:hAnsiTheme="minorHAnsi" w:cstheme="minorHAnsi"/>
          <w:sz w:val="22"/>
          <w:szCs w:val="22"/>
        </w:rPr>
        <w:t xml:space="preserve">During Intensive Training and Practice, </w:t>
      </w:r>
      <w:r w:rsidR="00385D1E" w:rsidRPr="007E02FC">
        <w:rPr>
          <w:rFonts w:asciiTheme="minorHAnsi" w:hAnsiTheme="minorHAnsi" w:cstheme="minorHAnsi"/>
          <w:sz w:val="22"/>
          <w:szCs w:val="22"/>
        </w:rPr>
        <w:t>s</w:t>
      </w:r>
      <w:r w:rsidR="006A03FB" w:rsidRPr="007E02FC">
        <w:rPr>
          <w:rFonts w:asciiTheme="minorHAnsi" w:hAnsiTheme="minorHAnsi" w:cstheme="minorHAnsi"/>
          <w:sz w:val="22"/>
          <w:szCs w:val="22"/>
        </w:rPr>
        <w:t>t</w:t>
      </w:r>
      <w:r w:rsidR="008F13D7" w:rsidRPr="007E02FC">
        <w:rPr>
          <w:rFonts w:asciiTheme="minorHAnsi" w:hAnsiTheme="minorHAnsi" w:cstheme="minorHAnsi"/>
          <w:sz w:val="22"/>
          <w:szCs w:val="22"/>
        </w:rPr>
        <w:t>udent</w:t>
      </w:r>
      <w:r w:rsidR="009531F5" w:rsidRPr="007E02FC">
        <w:rPr>
          <w:rFonts w:asciiTheme="minorHAnsi" w:hAnsiTheme="minorHAnsi" w:cstheme="minorHAnsi"/>
          <w:sz w:val="22"/>
          <w:szCs w:val="22"/>
        </w:rPr>
        <w:t>s</w:t>
      </w:r>
      <w:r w:rsidRPr="007E02FC">
        <w:rPr>
          <w:rFonts w:asciiTheme="minorHAnsi" w:hAnsiTheme="minorHAnsi" w:cstheme="minorHAnsi"/>
          <w:sz w:val="22"/>
          <w:szCs w:val="22"/>
        </w:rPr>
        <w:t xml:space="preserve"> will be given the opportunity to intensify the focus that is placed upon specific areas of teaching and learning</w:t>
      </w:r>
      <w:r w:rsidR="00E54273" w:rsidRPr="007E02FC">
        <w:rPr>
          <w:rFonts w:asciiTheme="minorHAnsi" w:hAnsiTheme="minorHAnsi" w:cstheme="minorHAnsi"/>
          <w:sz w:val="22"/>
          <w:szCs w:val="22"/>
        </w:rPr>
        <w:t xml:space="preserve">.  </w:t>
      </w:r>
      <w:r w:rsidR="002E011B" w:rsidRPr="007E02FC">
        <w:rPr>
          <w:rFonts w:asciiTheme="minorHAnsi" w:hAnsiTheme="minorHAnsi" w:cstheme="minorHAnsi"/>
          <w:sz w:val="22"/>
          <w:szCs w:val="22"/>
        </w:rPr>
        <w:t xml:space="preserve"> </w:t>
      </w:r>
      <w:r w:rsidRPr="007E02FC">
        <w:rPr>
          <w:rFonts w:asciiTheme="minorHAnsi" w:hAnsiTheme="minorHAnsi" w:cstheme="minorHAnsi"/>
          <w:sz w:val="22"/>
          <w:szCs w:val="22"/>
        </w:rPr>
        <w:t xml:space="preserve">In doing so, </w:t>
      </w:r>
      <w:r w:rsidR="009531F5" w:rsidRPr="007E02FC">
        <w:rPr>
          <w:rFonts w:asciiTheme="minorHAnsi" w:hAnsiTheme="minorHAnsi" w:cstheme="minorHAnsi"/>
          <w:sz w:val="22"/>
          <w:szCs w:val="22"/>
        </w:rPr>
        <w:t>they</w:t>
      </w:r>
      <w:r w:rsidRPr="007E02FC">
        <w:rPr>
          <w:rFonts w:asciiTheme="minorHAnsi" w:hAnsiTheme="minorHAnsi" w:cstheme="minorHAnsi"/>
          <w:sz w:val="22"/>
          <w:szCs w:val="22"/>
        </w:rPr>
        <w:t xml:space="preserve"> will benefit from targeted expert feedback that is focused on improvement</w:t>
      </w:r>
      <w:r w:rsidR="00E54273" w:rsidRPr="007E02FC">
        <w:rPr>
          <w:rFonts w:asciiTheme="minorHAnsi" w:hAnsiTheme="minorHAnsi" w:cstheme="minorHAnsi"/>
          <w:sz w:val="22"/>
          <w:szCs w:val="22"/>
        </w:rPr>
        <w:t xml:space="preserve">.  </w:t>
      </w:r>
      <w:r w:rsidR="002E011B" w:rsidRPr="007E02FC">
        <w:rPr>
          <w:rFonts w:asciiTheme="minorHAnsi" w:hAnsiTheme="minorHAnsi" w:cstheme="minorHAnsi"/>
          <w:sz w:val="22"/>
          <w:szCs w:val="22"/>
        </w:rPr>
        <w:t xml:space="preserve"> </w:t>
      </w:r>
      <w:r w:rsidRPr="007E02FC">
        <w:rPr>
          <w:rFonts w:asciiTheme="minorHAnsi" w:hAnsiTheme="minorHAnsi" w:cstheme="minorHAnsi"/>
          <w:sz w:val="22"/>
          <w:szCs w:val="22"/>
        </w:rPr>
        <w:t>In 202</w:t>
      </w:r>
      <w:r w:rsidR="00C577A0" w:rsidRPr="007E02FC">
        <w:rPr>
          <w:rFonts w:asciiTheme="minorHAnsi" w:hAnsiTheme="minorHAnsi" w:cstheme="minorHAnsi"/>
          <w:sz w:val="22"/>
          <w:szCs w:val="22"/>
        </w:rPr>
        <w:t>5</w:t>
      </w:r>
      <w:r w:rsidRPr="007E02FC">
        <w:rPr>
          <w:rFonts w:asciiTheme="minorHAnsi" w:hAnsiTheme="minorHAnsi" w:cstheme="minorHAnsi"/>
          <w:sz w:val="22"/>
          <w:szCs w:val="22"/>
        </w:rPr>
        <w:t>-2</w:t>
      </w:r>
      <w:r w:rsidR="00C577A0" w:rsidRPr="007E02FC">
        <w:rPr>
          <w:rFonts w:asciiTheme="minorHAnsi" w:hAnsiTheme="minorHAnsi" w:cstheme="minorHAnsi"/>
          <w:sz w:val="22"/>
          <w:szCs w:val="22"/>
        </w:rPr>
        <w:t>6</w:t>
      </w:r>
      <w:r w:rsidR="002E011B" w:rsidRPr="007E02FC">
        <w:rPr>
          <w:rFonts w:asciiTheme="minorHAnsi" w:hAnsiTheme="minorHAnsi" w:cstheme="minorHAnsi"/>
          <w:sz w:val="22"/>
          <w:szCs w:val="22"/>
        </w:rPr>
        <w:t>, S</w:t>
      </w:r>
      <w:r w:rsidR="009531F5" w:rsidRPr="007E02FC">
        <w:rPr>
          <w:rFonts w:asciiTheme="minorHAnsi" w:hAnsiTheme="minorHAnsi" w:cstheme="minorHAnsi"/>
          <w:sz w:val="22"/>
          <w:szCs w:val="22"/>
        </w:rPr>
        <w:t xml:space="preserve">tage 1 </w:t>
      </w:r>
      <w:r w:rsidR="008466A4"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009531F5" w:rsidRPr="007E02FC">
        <w:rPr>
          <w:rFonts w:asciiTheme="minorHAnsi" w:hAnsiTheme="minorHAnsi" w:cstheme="minorHAnsi"/>
          <w:sz w:val="22"/>
          <w:szCs w:val="22"/>
        </w:rPr>
        <w:t xml:space="preserve">s will </w:t>
      </w:r>
      <w:r w:rsidRPr="007E02FC">
        <w:rPr>
          <w:rFonts w:asciiTheme="minorHAnsi" w:hAnsiTheme="minorHAnsi" w:cstheme="minorHAnsi"/>
          <w:sz w:val="22"/>
          <w:szCs w:val="22"/>
        </w:rPr>
        <w:t xml:space="preserve">undertake </w:t>
      </w:r>
      <w:r w:rsidR="009531F5" w:rsidRPr="007E02FC">
        <w:rPr>
          <w:rFonts w:asciiTheme="minorHAnsi" w:hAnsiTheme="minorHAnsi" w:cstheme="minorHAnsi"/>
          <w:sz w:val="22"/>
          <w:szCs w:val="22"/>
        </w:rPr>
        <w:t>one</w:t>
      </w:r>
      <w:r w:rsidRPr="007E02FC">
        <w:rPr>
          <w:rFonts w:asciiTheme="minorHAnsi" w:hAnsiTheme="minorHAnsi" w:cstheme="minorHAnsi"/>
          <w:sz w:val="22"/>
          <w:szCs w:val="22"/>
        </w:rPr>
        <w:t xml:space="preserve"> block of </w:t>
      </w:r>
      <w:proofErr w:type="spellStart"/>
      <w:r w:rsidR="00E724E5" w:rsidRPr="007E02FC">
        <w:rPr>
          <w:rFonts w:asciiTheme="minorHAnsi" w:hAnsiTheme="minorHAnsi" w:cstheme="minorHAnsi"/>
          <w:sz w:val="22"/>
          <w:szCs w:val="22"/>
        </w:rPr>
        <w:t>ITaP</w:t>
      </w:r>
      <w:proofErr w:type="spellEnd"/>
      <w:r w:rsidR="009531F5" w:rsidRPr="007E02FC">
        <w:rPr>
          <w:rFonts w:asciiTheme="minorHAnsi" w:hAnsiTheme="minorHAnsi" w:cstheme="minorHAnsi"/>
          <w:sz w:val="22"/>
          <w:szCs w:val="22"/>
        </w:rPr>
        <w:t xml:space="preserve"> with a focus on Personal and Professional Conduct</w:t>
      </w:r>
      <w:r w:rsidR="00C203C3" w:rsidRPr="007E02FC">
        <w:rPr>
          <w:rFonts w:asciiTheme="minorHAnsi" w:hAnsiTheme="minorHAnsi" w:cstheme="minorHAnsi"/>
          <w:sz w:val="22"/>
          <w:szCs w:val="22"/>
        </w:rPr>
        <w:t xml:space="preserve"> and Behaviour for Learning. Stage 2 </w:t>
      </w:r>
      <w:r w:rsidR="008466A4"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00C203C3" w:rsidRPr="007E02FC">
        <w:rPr>
          <w:rFonts w:asciiTheme="minorHAnsi" w:hAnsiTheme="minorHAnsi" w:cstheme="minorHAnsi"/>
          <w:sz w:val="22"/>
          <w:szCs w:val="22"/>
        </w:rPr>
        <w:t xml:space="preserve">s will </w:t>
      </w:r>
      <w:r w:rsidR="00E724E5" w:rsidRPr="007E02FC">
        <w:rPr>
          <w:rFonts w:asciiTheme="minorHAnsi" w:hAnsiTheme="minorHAnsi" w:cstheme="minorHAnsi"/>
          <w:sz w:val="22"/>
          <w:szCs w:val="22"/>
        </w:rPr>
        <w:t xml:space="preserve">undertake 2 blocks of </w:t>
      </w:r>
      <w:proofErr w:type="spellStart"/>
      <w:r w:rsidR="00E724E5" w:rsidRPr="007E02FC">
        <w:rPr>
          <w:rFonts w:asciiTheme="minorHAnsi" w:hAnsiTheme="minorHAnsi" w:cstheme="minorHAnsi"/>
          <w:sz w:val="22"/>
          <w:szCs w:val="22"/>
        </w:rPr>
        <w:t>ITaP</w:t>
      </w:r>
      <w:proofErr w:type="spellEnd"/>
      <w:r w:rsidR="00E724E5" w:rsidRPr="007E02FC">
        <w:rPr>
          <w:rFonts w:asciiTheme="minorHAnsi" w:hAnsiTheme="minorHAnsi" w:cstheme="minorHAnsi"/>
          <w:sz w:val="22"/>
          <w:szCs w:val="22"/>
        </w:rPr>
        <w:t xml:space="preserve"> with a focus on </w:t>
      </w:r>
      <w:r w:rsidR="006A03FB" w:rsidRPr="007E02FC">
        <w:rPr>
          <w:rFonts w:asciiTheme="minorHAnsi" w:hAnsiTheme="minorHAnsi" w:cstheme="minorHAnsi"/>
          <w:sz w:val="22"/>
          <w:szCs w:val="22"/>
        </w:rPr>
        <w:t>p</w:t>
      </w:r>
      <w:r w:rsidR="0057317A" w:rsidRPr="007E02FC">
        <w:rPr>
          <w:rFonts w:asciiTheme="minorHAnsi" w:hAnsiTheme="minorHAnsi" w:cstheme="minorHAnsi"/>
          <w:sz w:val="22"/>
          <w:szCs w:val="22"/>
        </w:rPr>
        <w:t xml:space="preserve">lanning with a focus on deconstructing sequences of </w:t>
      </w:r>
      <w:r w:rsidR="002C217A" w:rsidRPr="007E02FC">
        <w:rPr>
          <w:rFonts w:asciiTheme="minorHAnsi" w:hAnsiTheme="minorHAnsi" w:cstheme="minorHAnsi"/>
          <w:sz w:val="22"/>
          <w:szCs w:val="22"/>
        </w:rPr>
        <w:t>learning</w:t>
      </w:r>
      <w:r w:rsidR="0057317A" w:rsidRPr="007E02FC">
        <w:rPr>
          <w:rFonts w:asciiTheme="minorHAnsi" w:hAnsiTheme="minorHAnsi" w:cstheme="minorHAnsi"/>
          <w:sz w:val="22"/>
          <w:szCs w:val="22"/>
        </w:rPr>
        <w:t>.</w:t>
      </w:r>
    </w:p>
    <w:p w14:paraId="7C51AA57" w14:textId="77777777" w:rsidR="001765B6" w:rsidRPr="007E02FC" w:rsidRDefault="001765B6" w:rsidP="00753DEA">
      <w:pPr>
        <w:jc w:val="both"/>
        <w:rPr>
          <w:rFonts w:asciiTheme="minorHAnsi" w:hAnsiTheme="minorHAnsi" w:cstheme="minorHAnsi"/>
          <w:sz w:val="22"/>
          <w:szCs w:val="22"/>
        </w:rPr>
      </w:pPr>
    </w:p>
    <w:p w14:paraId="0A365CF4" w14:textId="06685D2E" w:rsidR="001765B6" w:rsidRPr="007E02FC" w:rsidRDefault="001765B6" w:rsidP="00753DEA">
      <w:pPr>
        <w:jc w:val="both"/>
        <w:rPr>
          <w:rFonts w:asciiTheme="minorHAnsi" w:hAnsiTheme="minorHAnsi" w:cstheme="minorHAnsi"/>
          <w:sz w:val="22"/>
          <w:szCs w:val="22"/>
        </w:rPr>
      </w:pPr>
      <w:r w:rsidRPr="007E02FC">
        <w:rPr>
          <w:rFonts w:asciiTheme="minorHAnsi" w:hAnsiTheme="minorHAnsi" w:cstheme="minorHAnsi"/>
          <w:sz w:val="22"/>
          <w:szCs w:val="22"/>
        </w:rPr>
        <w:t xml:space="preserve">For further information, please refer to the relevant </w:t>
      </w:r>
      <w:proofErr w:type="spellStart"/>
      <w:r w:rsidRPr="007E02FC">
        <w:rPr>
          <w:rFonts w:asciiTheme="minorHAnsi" w:hAnsiTheme="minorHAnsi" w:cstheme="minorHAnsi"/>
          <w:sz w:val="22"/>
          <w:szCs w:val="22"/>
        </w:rPr>
        <w:t>ITaP</w:t>
      </w:r>
      <w:proofErr w:type="spellEnd"/>
      <w:r w:rsidRPr="007E02FC">
        <w:rPr>
          <w:rFonts w:asciiTheme="minorHAnsi" w:hAnsiTheme="minorHAnsi" w:cstheme="minorHAnsi"/>
          <w:sz w:val="22"/>
          <w:szCs w:val="22"/>
        </w:rPr>
        <w:t xml:space="preserve"> Handbook.</w:t>
      </w:r>
    </w:p>
    <w:p w14:paraId="79B188BF" w14:textId="77777777" w:rsidR="00E76A7F" w:rsidRPr="007E02FC" w:rsidRDefault="00E76A7F" w:rsidP="00753DEA">
      <w:pPr>
        <w:jc w:val="both"/>
        <w:rPr>
          <w:rFonts w:asciiTheme="minorHAnsi" w:hAnsiTheme="minorHAnsi" w:cstheme="minorHAnsi"/>
          <w:sz w:val="22"/>
          <w:szCs w:val="22"/>
        </w:rPr>
      </w:pPr>
    </w:p>
    <w:p w14:paraId="509EEAE9" w14:textId="7805DCCD" w:rsidR="00B229A5" w:rsidRPr="007E02FC" w:rsidRDefault="00E76A7F" w:rsidP="004454E5">
      <w:pPr>
        <w:pStyle w:val="Heading2"/>
      </w:pPr>
      <w:bookmarkStart w:id="11" w:name="_Toc216251732"/>
      <w:r w:rsidRPr="007E02FC">
        <w:t>1.</w:t>
      </w:r>
      <w:r w:rsidR="002C4205" w:rsidRPr="007E02FC">
        <w:t>8</w:t>
      </w:r>
      <w:r w:rsidRPr="007E02FC">
        <w:t xml:space="preserve"> Supporting Pupils with Special Needs and Disabilities</w:t>
      </w:r>
      <w:bookmarkEnd w:id="11"/>
      <w:r w:rsidRPr="007E02FC">
        <w:t xml:space="preserve"> </w:t>
      </w:r>
    </w:p>
    <w:p w14:paraId="5E70FF23" w14:textId="77777777" w:rsidR="002C4205" w:rsidRPr="007E02FC" w:rsidRDefault="002C4205" w:rsidP="00753DEA">
      <w:pPr>
        <w:jc w:val="both"/>
        <w:rPr>
          <w:rFonts w:asciiTheme="minorHAnsi" w:hAnsiTheme="minorHAnsi" w:cstheme="minorHAnsi"/>
          <w:b/>
          <w:bCs/>
          <w:sz w:val="22"/>
          <w:szCs w:val="22"/>
        </w:rPr>
      </w:pPr>
    </w:p>
    <w:p w14:paraId="04356432" w14:textId="77777777" w:rsidR="008701D5" w:rsidRPr="007E02FC" w:rsidRDefault="00E76A7F" w:rsidP="00753DEA">
      <w:pPr>
        <w:jc w:val="both"/>
        <w:rPr>
          <w:rFonts w:asciiTheme="minorHAnsi" w:hAnsiTheme="minorHAnsi" w:cstheme="minorHAnsi"/>
          <w:sz w:val="22"/>
          <w:szCs w:val="22"/>
        </w:rPr>
      </w:pPr>
      <w:r w:rsidRPr="007E02FC">
        <w:rPr>
          <w:rFonts w:asciiTheme="minorHAnsi" w:hAnsiTheme="minorHAnsi" w:cstheme="minorHAnsi"/>
          <w:sz w:val="22"/>
          <w:szCs w:val="22"/>
        </w:rPr>
        <w:t xml:space="preserve">At Leeds Trinity University, our Initial Teacher Training programmes are intentionally designed to ensure that all students are equipped to meet the needs of all learners, including those with Special Educational Needs and Disabilities (SEND). We recognise that the ability to teach inclusively is a fundamental element of professional competence, and we embed this throughout our curriculum in line with the ITT Core Content Framework (CCF), the Initial Teacher Training and Early Career Framework (ITTECF), and the Teachers’ Standards. Our intent is to develop confident, reflective, and adaptive practitioners who </w:t>
      </w:r>
      <w:proofErr w:type="gramStart"/>
      <w:r w:rsidRPr="007E02FC">
        <w:rPr>
          <w:rFonts w:asciiTheme="minorHAnsi" w:hAnsiTheme="minorHAnsi" w:cstheme="minorHAnsi"/>
          <w:sz w:val="22"/>
          <w:szCs w:val="22"/>
        </w:rPr>
        <w:t>are able to</w:t>
      </w:r>
      <w:proofErr w:type="gramEnd"/>
      <w:r w:rsidRPr="007E02FC">
        <w:rPr>
          <w:rFonts w:asciiTheme="minorHAnsi" w:hAnsiTheme="minorHAnsi" w:cstheme="minorHAnsi"/>
          <w:sz w:val="22"/>
          <w:szCs w:val="22"/>
        </w:rPr>
        <w:t xml:space="preserve"> create inclusive classrooms and remove barriers to learning. We do this by embedding a critical and developmental understanding of SEND across all taught and school-based components of our curriculum. Students engage with research-informed practice and statutory frameworks to understand their responsibilities and develop the professional judgement required to support all pupils effectively. The curriculum is designed to support students to: </w:t>
      </w:r>
    </w:p>
    <w:p w14:paraId="7288142B" w14:textId="77777777" w:rsidR="008701D5" w:rsidRPr="007E02FC" w:rsidRDefault="00E76A7F" w:rsidP="008A126D">
      <w:pPr>
        <w:pStyle w:val="ListParagraph"/>
        <w:numPr>
          <w:ilvl w:val="0"/>
          <w:numId w:val="43"/>
        </w:numPr>
        <w:jc w:val="both"/>
        <w:rPr>
          <w:rFonts w:asciiTheme="minorHAnsi" w:hAnsiTheme="minorHAnsi" w:cstheme="minorHAnsi"/>
          <w:sz w:val="22"/>
          <w:szCs w:val="22"/>
        </w:rPr>
      </w:pPr>
      <w:r w:rsidRPr="007E02FC">
        <w:rPr>
          <w:rFonts w:asciiTheme="minorHAnsi" w:hAnsiTheme="minorHAnsi" w:cstheme="minorHAnsi"/>
          <w:b/>
          <w:bCs/>
          <w:sz w:val="22"/>
          <w:szCs w:val="22"/>
        </w:rPr>
        <w:t>Recognise and respond</w:t>
      </w:r>
      <w:r w:rsidRPr="007E02FC">
        <w:rPr>
          <w:rFonts w:asciiTheme="minorHAnsi" w:hAnsiTheme="minorHAnsi" w:cstheme="minorHAnsi"/>
          <w:sz w:val="22"/>
          <w:szCs w:val="22"/>
        </w:rPr>
        <w:t xml:space="preserve"> to the full range of SEND, including the four broad areas of need as outlined in the SEND Code of Practice (2015), across both primary and secondary settings. </w:t>
      </w:r>
    </w:p>
    <w:p w14:paraId="3C99F42B" w14:textId="77777777" w:rsidR="008701D5" w:rsidRPr="007E02FC" w:rsidRDefault="00E76A7F" w:rsidP="008A126D">
      <w:pPr>
        <w:pStyle w:val="ListParagraph"/>
        <w:numPr>
          <w:ilvl w:val="0"/>
          <w:numId w:val="43"/>
        </w:numPr>
        <w:jc w:val="both"/>
        <w:rPr>
          <w:rFonts w:asciiTheme="minorHAnsi" w:hAnsiTheme="minorHAnsi" w:cstheme="minorHAnsi"/>
          <w:sz w:val="22"/>
          <w:szCs w:val="22"/>
        </w:rPr>
      </w:pPr>
      <w:r w:rsidRPr="007E02FC">
        <w:rPr>
          <w:rFonts w:asciiTheme="minorHAnsi" w:hAnsiTheme="minorHAnsi" w:cstheme="minorHAnsi"/>
          <w:b/>
          <w:bCs/>
          <w:sz w:val="22"/>
          <w:szCs w:val="22"/>
        </w:rPr>
        <w:t>Apply evidence-informed strategies</w:t>
      </w:r>
      <w:r w:rsidRPr="007E02FC">
        <w:rPr>
          <w:rFonts w:asciiTheme="minorHAnsi" w:hAnsiTheme="minorHAnsi" w:cstheme="minorHAnsi"/>
          <w:sz w:val="22"/>
          <w:szCs w:val="22"/>
        </w:rPr>
        <w:t xml:space="preserve"> to adapt teaching, differentiate support, and ensure access to high-quality learning for all pupils. </w:t>
      </w:r>
    </w:p>
    <w:p w14:paraId="0FAA9048" w14:textId="77777777" w:rsidR="008701D5" w:rsidRPr="007E02FC" w:rsidRDefault="00E76A7F" w:rsidP="008A126D">
      <w:pPr>
        <w:pStyle w:val="ListParagraph"/>
        <w:numPr>
          <w:ilvl w:val="0"/>
          <w:numId w:val="43"/>
        </w:numPr>
        <w:jc w:val="both"/>
        <w:rPr>
          <w:rFonts w:asciiTheme="minorHAnsi" w:hAnsiTheme="minorHAnsi" w:cstheme="minorHAnsi"/>
          <w:sz w:val="22"/>
          <w:szCs w:val="22"/>
        </w:rPr>
      </w:pPr>
      <w:r w:rsidRPr="007E02FC">
        <w:rPr>
          <w:rFonts w:asciiTheme="minorHAnsi" w:hAnsiTheme="minorHAnsi" w:cstheme="minorHAnsi"/>
          <w:sz w:val="22"/>
          <w:szCs w:val="22"/>
        </w:rPr>
        <w:lastRenderedPageBreak/>
        <w:t xml:space="preserve">Collaborate effectively with parents, carers, SENCOs and other professionals, understanding the importance of multi-agency working and respectful partnership. </w:t>
      </w:r>
    </w:p>
    <w:p w14:paraId="26C41D8E" w14:textId="77777777" w:rsidR="008701D5" w:rsidRPr="007E02FC" w:rsidRDefault="00E76A7F" w:rsidP="008A126D">
      <w:pPr>
        <w:pStyle w:val="ListParagraph"/>
        <w:numPr>
          <w:ilvl w:val="0"/>
          <w:numId w:val="43"/>
        </w:numPr>
        <w:jc w:val="both"/>
        <w:rPr>
          <w:rFonts w:asciiTheme="minorHAnsi" w:hAnsiTheme="minorHAnsi" w:cstheme="minorHAnsi"/>
          <w:sz w:val="22"/>
          <w:szCs w:val="22"/>
        </w:rPr>
      </w:pPr>
      <w:r w:rsidRPr="007E02FC">
        <w:rPr>
          <w:rFonts w:asciiTheme="minorHAnsi" w:hAnsiTheme="minorHAnsi" w:cstheme="minorHAnsi"/>
          <w:b/>
          <w:bCs/>
          <w:sz w:val="22"/>
          <w:szCs w:val="22"/>
        </w:rPr>
        <w:t>Understand and uphold</w:t>
      </w:r>
      <w:r w:rsidRPr="007E02FC">
        <w:rPr>
          <w:rFonts w:asciiTheme="minorHAnsi" w:hAnsiTheme="minorHAnsi" w:cstheme="minorHAnsi"/>
          <w:sz w:val="22"/>
          <w:szCs w:val="22"/>
        </w:rPr>
        <w:t xml:space="preserve"> their legal and ethical duties under the Children and Families Act (2014), Equality Act (2010), and SEND Code of Practice (2015). </w:t>
      </w:r>
    </w:p>
    <w:p w14:paraId="604C119E" w14:textId="77777777" w:rsidR="008701D5" w:rsidRPr="007E02FC" w:rsidRDefault="00E76A7F" w:rsidP="008A126D">
      <w:pPr>
        <w:pStyle w:val="ListParagraph"/>
        <w:numPr>
          <w:ilvl w:val="0"/>
          <w:numId w:val="43"/>
        </w:numPr>
        <w:jc w:val="both"/>
        <w:rPr>
          <w:rFonts w:asciiTheme="minorHAnsi" w:hAnsiTheme="minorHAnsi" w:cstheme="minorHAnsi"/>
          <w:sz w:val="22"/>
          <w:szCs w:val="22"/>
        </w:rPr>
      </w:pPr>
      <w:r w:rsidRPr="007E02FC">
        <w:rPr>
          <w:rFonts w:asciiTheme="minorHAnsi" w:hAnsiTheme="minorHAnsi" w:cstheme="minorHAnsi"/>
          <w:b/>
          <w:bCs/>
          <w:sz w:val="22"/>
          <w:szCs w:val="22"/>
        </w:rPr>
        <w:t>Promote the participation, voice and agency</w:t>
      </w:r>
      <w:r w:rsidRPr="007E02FC">
        <w:rPr>
          <w:rFonts w:asciiTheme="minorHAnsi" w:hAnsiTheme="minorHAnsi" w:cstheme="minorHAnsi"/>
          <w:sz w:val="22"/>
          <w:szCs w:val="22"/>
        </w:rPr>
        <w:t xml:space="preserve"> of pupils with SEND, ensuring that pupils are active participants in their learning and school life. </w:t>
      </w:r>
    </w:p>
    <w:p w14:paraId="5990F877" w14:textId="77777777" w:rsidR="008701D5" w:rsidRPr="007E02FC" w:rsidRDefault="008701D5" w:rsidP="00753DEA">
      <w:pPr>
        <w:jc w:val="both"/>
        <w:rPr>
          <w:rFonts w:asciiTheme="minorHAnsi" w:hAnsiTheme="minorHAnsi" w:cstheme="minorHAnsi"/>
          <w:sz w:val="22"/>
          <w:szCs w:val="22"/>
        </w:rPr>
      </w:pPr>
    </w:p>
    <w:p w14:paraId="3DE70F53" w14:textId="614CC791" w:rsidR="00E76A7F" w:rsidRPr="007E02FC" w:rsidRDefault="00E76A7F" w:rsidP="00753DEA">
      <w:pPr>
        <w:jc w:val="both"/>
        <w:rPr>
          <w:rFonts w:asciiTheme="minorHAnsi" w:hAnsiTheme="minorHAnsi" w:cstheme="minorHAnsi"/>
          <w:sz w:val="22"/>
          <w:szCs w:val="22"/>
        </w:rPr>
      </w:pPr>
      <w:r w:rsidRPr="007E02FC">
        <w:rPr>
          <w:rFonts w:asciiTheme="minorHAnsi" w:hAnsiTheme="minorHAnsi" w:cstheme="minorHAnsi"/>
          <w:sz w:val="22"/>
          <w:szCs w:val="22"/>
        </w:rPr>
        <w:t>Our curriculum supports students in developing a professional identity rooted in high expectations, empathy, and a commitment to social justice. By the end of training, our students are well prepared to take up their statutory responsibilities and to contribute to an inclusive education system in which all children and young people can thrive.</w:t>
      </w:r>
    </w:p>
    <w:p w14:paraId="72497AC4" w14:textId="77777777" w:rsidR="009C353D" w:rsidRPr="007E02FC" w:rsidRDefault="009C353D" w:rsidP="00753DEA">
      <w:pPr>
        <w:jc w:val="both"/>
        <w:rPr>
          <w:rFonts w:asciiTheme="minorHAnsi" w:eastAsia="Calibri" w:hAnsiTheme="minorHAnsi" w:cstheme="minorBidi"/>
          <w:b/>
          <w:bCs/>
          <w:sz w:val="22"/>
          <w:szCs w:val="22"/>
          <w:lang w:eastAsia="en-US"/>
        </w:rPr>
      </w:pPr>
    </w:p>
    <w:p w14:paraId="580008A5" w14:textId="214F1960" w:rsidR="00C059AD" w:rsidRPr="007E02FC" w:rsidRDefault="009531F5" w:rsidP="004454E5">
      <w:pPr>
        <w:pStyle w:val="Heading2"/>
        <w:rPr>
          <w:rFonts w:ascii="Calibri" w:eastAsia="Calibri" w:hAnsi="Calibri" w:cs="Calibri"/>
          <w:szCs w:val="28"/>
          <w:lang w:val="en-US"/>
        </w:rPr>
      </w:pPr>
      <w:bookmarkStart w:id="12" w:name="_Toc216251733"/>
      <w:r w:rsidRPr="007E02FC">
        <w:rPr>
          <w:rFonts w:eastAsia="Calibri"/>
          <w:lang w:eastAsia="en-US"/>
        </w:rPr>
        <w:t>1.</w:t>
      </w:r>
      <w:r w:rsidR="005D7317" w:rsidRPr="007E02FC">
        <w:rPr>
          <w:rFonts w:eastAsia="Calibri"/>
          <w:lang w:eastAsia="en-US"/>
        </w:rPr>
        <w:t>9</w:t>
      </w:r>
      <w:r w:rsidR="00A34C9D" w:rsidRPr="007E02FC">
        <w:rPr>
          <w:rFonts w:eastAsia="Calibri"/>
          <w:lang w:eastAsia="en-US"/>
        </w:rPr>
        <w:t xml:space="preserve"> </w:t>
      </w:r>
      <w:r w:rsidRPr="007E02FC">
        <w:rPr>
          <w:rFonts w:eastAsia="Calibri"/>
          <w:lang w:eastAsia="en-US"/>
        </w:rPr>
        <w:t>Curriculum</w:t>
      </w:r>
      <w:r w:rsidR="00C059AD" w:rsidRPr="007E02FC">
        <w:rPr>
          <w:rFonts w:eastAsia="Calibri"/>
          <w:lang w:eastAsia="en-US"/>
        </w:rPr>
        <w:t xml:space="preserve"> Impact</w:t>
      </w:r>
      <w:bookmarkEnd w:id="12"/>
    </w:p>
    <w:p w14:paraId="7BDF2B20" w14:textId="7EEAABF8" w:rsidR="00110889" w:rsidRPr="007E02FC" w:rsidRDefault="009531F5" w:rsidP="00753DEA">
      <w:pPr>
        <w:jc w:val="both"/>
        <w:rPr>
          <w:rFonts w:asciiTheme="minorHAnsi" w:hAnsiTheme="minorHAnsi" w:cstheme="minorHAnsi"/>
          <w:sz w:val="22"/>
          <w:szCs w:val="22"/>
        </w:rPr>
      </w:pPr>
      <w:r w:rsidRPr="007E02FC">
        <w:rPr>
          <w:rFonts w:asciiTheme="minorHAnsi" w:hAnsiTheme="minorHAnsi" w:cstheme="minorHAnsi"/>
          <w:sz w:val="22"/>
          <w:szCs w:val="22"/>
        </w:rPr>
        <w:t xml:space="preserve">Close tracking of the impact of the curriculum on progress will be maintained across </w:t>
      </w:r>
      <w:r w:rsidR="00497676" w:rsidRPr="007E02FC">
        <w:rPr>
          <w:rFonts w:asciiTheme="minorHAnsi" w:hAnsiTheme="minorHAnsi" w:cstheme="minorHAnsi"/>
          <w:sz w:val="22"/>
          <w:szCs w:val="22"/>
        </w:rPr>
        <w:t>School Experience</w:t>
      </w:r>
      <w:r w:rsidRPr="007E02FC">
        <w:rPr>
          <w:rFonts w:asciiTheme="minorHAnsi" w:hAnsiTheme="minorHAnsi" w:cstheme="minorHAnsi"/>
          <w:sz w:val="22"/>
          <w:szCs w:val="22"/>
        </w:rPr>
        <w:t xml:space="preserve"> and Centre-based training</w:t>
      </w:r>
      <w:r w:rsidR="00110889" w:rsidRPr="007E02FC">
        <w:rPr>
          <w:rFonts w:asciiTheme="minorHAnsi" w:hAnsiTheme="minorHAnsi" w:cstheme="minorHAnsi"/>
          <w:sz w:val="22"/>
          <w:szCs w:val="22"/>
        </w:rPr>
        <w:t xml:space="preserve">, to ensure that </w:t>
      </w:r>
      <w:r w:rsidR="0080517A"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00110889" w:rsidRPr="007E02FC">
        <w:rPr>
          <w:rFonts w:asciiTheme="minorHAnsi" w:hAnsiTheme="minorHAnsi" w:cstheme="minorHAnsi"/>
          <w:sz w:val="22"/>
          <w:szCs w:val="22"/>
        </w:rPr>
        <w:t>s will leave the course ready for the beginning of their professional lives and continuing development</w:t>
      </w:r>
      <w:r w:rsidR="00E54273" w:rsidRPr="007E02FC">
        <w:rPr>
          <w:rFonts w:asciiTheme="minorHAnsi" w:hAnsiTheme="minorHAnsi" w:cstheme="minorHAnsi"/>
          <w:sz w:val="22"/>
          <w:szCs w:val="22"/>
        </w:rPr>
        <w:t xml:space="preserve">.  </w:t>
      </w:r>
      <w:r w:rsidR="00110889" w:rsidRPr="007E02FC">
        <w:rPr>
          <w:rFonts w:asciiTheme="minorHAnsi" w:hAnsiTheme="minorHAnsi" w:cstheme="minorHAnsi"/>
          <w:sz w:val="22"/>
          <w:szCs w:val="22"/>
        </w:rPr>
        <w:t>They will:</w:t>
      </w:r>
    </w:p>
    <w:p w14:paraId="2133B3BF" w14:textId="77777777" w:rsidR="00110889" w:rsidRPr="007E02FC" w:rsidRDefault="00261FA9" w:rsidP="001F3C7B">
      <w:pPr>
        <w:pStyle w:val="ListParagraph"/>
        <w:numPr>
          <w:ilvl w:val="0"/>
          <w:numId w:val="16"/>
        </w:numPr>
        <w:jc w:val="both"/>
        <w:rPr>
          <w:rFonts w:asciiTheme="minorHAnsi" w:eastAsia="Calibri" w:hAnsiTheme="minorHAnsi" w:cstheme="minorHAnsi"/>
          <w:position w:val="3"/>
          <w:sz w:val="22"/>
          <w:szCs w:val="22"/>
          <w:lang w:eastAsia="en-US"/>
        </w:rPr>
      </w:pPr>
      <w:r w:rsidRPr="007E02FC">
        <w:rPr>
          <w:rFonts w:asciiTheme="minorHAnsi" w:eastAsia="Calibri" w:hAnsiTheme="minorHAnsi" w:cstheme="minorHAnsi"/>
          <w:position w:val="3"/>
          <w:sz w:val="22"/>
          <w:szCs w:val="22"/>
          <w:lang w:eastAsia="en-US"/>
        </w:rPr>
        <w:t>Be effective teachers of the EYFS/Primary subject areas</w:t>
      </w:r>
      <w:r w:rsidR="620812AD" w:rsidRPr="007E02FC">
        <w:rPr>
          <w:rFonts w:asciiTheme="minorHAnsi" w:eastAsia="Calibri" w:hAnsiTheme="minorHAnsi" w:cstheme="minorHAnsi"/>
          <w:position w:val="3"/>
          <w:sz w:val="22"/>
          <w:szCs w:val="22"/>
          <w:lang w:eastAsia="en-US"/>
        </w:rPr>
        <w:t>.</w:t>
      </w:r>
    </w:p>
    <w:p w14:paraId="578364E1" w14:textId="3617E392" w:rsidR="00110889" w:rsidRPr="007E02FC" w:rsidRDefault="00110889" w:rsidP="001F3C7B">
      <w:pPr>
        <w:numPr>
          <w:ilvl w:val="0"/>
          <w:numId w:val="16"/>
        </w:numPr>
        <w:tabs>
          <w:tab w:val="left" w:pos="360"/>
        </w:tabs>
        <w:jc w:val="both"/>
        <w:rPr>
          <w:rFonts w:asciiTheme="minorHAnsi" w:eastAsia="Calibri" w:hAnsiTheme="minorHAnsi" w:cstheme="minorHAnsi"/>
          <w:position w:val="3"/>
          <w:sz w:val="22"/>
          <w:szCs w:val="22"/>
          <w:lang w:eastAsia="en-US"/>
        </w:rPr>
      </w:pPr>
      <w:r w:rsidRPr="007E02FC">
        <w:rPr>
          <w:rFonts w:asciiTheme="minorHAnsi" w:eastAsia="Calibri" w:hAnsiTheme="minorHAnsi" w:cstheme="minorHAnsi"/>
          <w:position w:val="3"/>
          <w:sz w:val="22"/>
          <w:szCs w:val="22"/>
          <w:lang w:eastAsia="en-US"/>
        </w:rPr>
        <w:t>Have a good understanding of the effective practices, resources and approaches used in planning for, teaching, assessing, and engaging the intellects of pupils.</w:t>
      </w:r>
    </w:p>
    <w:p w14:paraId="66C1E055" w14:textId="02B9EE3E" w:rsidR="00110889" w:rsidRPr="007E02FC" w:rsidRDefault="00110889" w:rsidP="001F3C7B">
      <w:pPr>
        <w:numPr>
          <w:ilvl w:val="0"/>
          <w:numId w:val="16"/>
        </w:numPr>
        <w:tabs>
          <w:tab w:val="left" w:pos="360"/>
        </w:tabs>
        <w:jc w:val="both"/>
        <w:rPr>
          <w:rFonts w:asciiTheme="minorHAnsi" w:eastAsia="Calibri" w:hAnsiTheme="minorHAnsi" w:cstheme="minorHAnsi"/>
          <w:position w:val="3"/>
          <w:sz w:val="22"/>
          <w:szCs w:val="22"/>
          <w:lang w:eastAsia="en-US"/>
        </w:rPr>
      </w:pPr>
      <w:r w:rsidRPr="007E02FC">
        <w:rPr>
          <w:rFonts w:asciiTheme="minorHAnsi" w:eastAsia="Calibri" w:hAnsiTheme="minorHAnsi" w:cstheme="minorHAnsi"/>
          <w:position w:val="3"/>
          <w:sz w:val="22"/>
          <w:szCs w:val="22"/>
          <w:lang w:eastAsia="en-US"/>
        </w:rPr>
        <w:t>Have effective understanding of their broader professional roles and responsibilities, including those relating to managing behaviour and resources in the classroom, safeguarding, pastoral and moral development</w:t>
      </w:r>
      <w:r w:rsidR="00E54273" w:rsidRPr="007E02FC">
        <w:rPr>
          <w:rFonts w:asciiTheme="minorHAnsi" w:eastAsia="Calibri" w:hAnsiTheme="minorHAnsi" w:cstheme="minorHAnsi"/>
          <w:position w:val="3"/>
          <w:sz w:val="22"/>
          <w:szCs w:val="22"/>
          <w:lang w:eastAsia="en-US"/>
        </w:rPr>
        <w:t xml:space="preserve">.  </w:t>
      </w:r>
    </w:p>
    <w:p w14:paraId="3DA1FEBD" w14:textId="767AD658" w:rsidR="004E300E" w:rsidRPr="007E02FC" w:rsidRDefault="00110889" w:rsidP="001F3C7B">
      <w:pPr>
        <w:numPr>
          <w:ilvl w:val="0"/>
          <w:numId w:val="16"/>
        </w:numPr>
        <w:tabs>
          <w:tab w:val="left" w:pos="360"/>
        </w:tabs>
        <w:jc w:val="both"/>
        <w:rPr>
          <w:rFonts w:asciiTheme="minorHAnsi" w:eastAsia="Calibri" w:hAnsiTheme="minorHAnsi" w:cstheme="minorHAnsi"/>
          <w:position w:val="3"/>
          <w:sz w:val="22"/>
          <w:szCs w:val="22"/>
          <w:lang w:eastAsia="en-US"/>
        </w:rPr>
      </w:pPr>
      <w:r w:rsidRPr="007E02FC">
        <w:rPr>
          <w:rFonts w:asciiTheme="minorHAnsi" w:eastAsia="Calibri" w:hAnsiTheme="minorHAnsi" w:cstheme="minorHAnsi"/>
          <w:position w:val="3"/>
          <w:sz w:val="22"/>
          <w:szCs w:val="22"/>
          <w:lang w:eastAsia="en-US"/>
        </w:rPr>
        <w:t>Have high academic and professional standards and expectations of themselves and their pupils</w:t>
      </w:r>
      <w:r w:rsidR="00E54273" w:rsidRPr="007E02FC">
        <w:rPr>
          <w:rFonts w:asciiTheme="minorHAnsi" w:eastAsia="Calibri" w:hAnsiTheme="minorHAnsi" w:cstheme="minorHAnsi"/>
          <w:position w:val="3"/>
          <w:sz w:val="22"/>
          <w:szCs w:val="22"/>
          <w:lang w:eastAsia="en-US"/>
        </w:rPr>
        <w:t xml:space="preserve">. </w:t>
      </w:r>
    </w:p>
    <w:p w14:paraId="30BB1DBB" w14:textId="66BD921E" w:rsidR="007B5229" w:rsidRPr="007E02FC" w:rsidRDefault="00110889" w:rsidP="001F3C7B">
      <w:pPr>
        <w:numPr>
          <w:ilvl w:val="0"/>
          <w:numId w:val="16"/>
        </w:numPr>
        <w:tabs>
          <w:tab w:val="left" w:pos="360"/>
        </w:tabs>
        <w:jc w:val="both"/>
        <w:rPr>
          <w:rFonts w:asciiTheme="minorHAnsi" w:eastAsia="Calibri" w:hAnsiTheme="minorHAnsi" w:cstheme="minorHAnsi"/>
          <w:position w:val="3"/>
          <w:sz w:val="22"/>
          <w:szCs w:val="22"/>
          <w:lang w:eastAsia="en-US"/>
        </w:rPr>
      </w:pPr>
      <w:r w:rsidRPr="007E02FC">
        <w:rPr>
          <w:rFonts w:asciiTheme="minorHAnsi" w:eastAsia="Calibri" w:hAnsiTheme="minorHAnsi" w:cstheme="minorHAnsi"/>
          <w:position w:val="3"/>
          <w:sz w:val="22"/>
          <w:szCs w:val="22"/>
          <w:lang w:eastAsia="en-US"/>
        </w:rPr>
        <w:t>Understand critically the relationships between their practice, research, and their continuing professional development.</w:t>
      </w:r>
    </w:p>
    <w:p w14:paraId="1570694D" w14:textId="7A6EA3B1" w:rsidR="00110889" w:rsidRPr="007E02FC" w:rsidRDefault="00110889" w:rsidP="001F3C7B">
      <w:pPr>
        <w:numPr>
          <w:ilvl w:val="0"/>
          <w:numId w:val="16"/>
        </w:numPr>
        <w:tabs>
          <w:tab w:val="left" w:pos="360"/>
        </w:tabs>
        <w:jc w:val="both"/>
        <w:rPr>
          <w:rFonts w:asciiTheme="minorHAnsi" w:eastAsia="Calibri" w:hAnsiTheme="minorHAnsi" w:cstheme="minorHAnsi"/>
          <w:position w:val="3"/>
          <w:sz w:val="22"/>
          <w:szCs w:val="22"/>
          <w:lang w:eastAsia="en-US"/>
        </w:rPr>
      </w:pPr>
      <w:r w:rsidRPr="007E02FC">
        <w:rPr>
          <w:rFonts w:asciiTheme="minorHAnsi" w:eastAsia="Calibri" w:hAnsiTheme="minorHAnsi" w:cstheme="minorHAnsi"/>
          <w:position w:val="3"/>
          <w:sz w:val="22"/>
          <w:szCs w:val="22"/>
          <w:lang w:eastAsia="en-US"/>
        </w:rPr>
        <w:t>Be confident in the values of inclusivity, the celebration of diversity and in the understanding of the purposes of education more generally and of their subject/s</w:t>
      </w:r>
      <w:r w:rsidR="00E54273" w:rsidRPr="007E02FC">
        <w:rPr>
          <w:rFonts w:asciiTheme="minorHAnsi" w:eastAsia="Calibri" w:hAnsiTheme="minorHAnsi" w:cstheme="minorHAnsi"/>
          <w:position w:val="3"/>
          <w:sz w:val="22"/>
          <w:szCs w:val="22"/>
          <w:lang w:eastAsia="en-US"/>
        </w:rPr>
        <w:t xml:space="preserve">.  </w:t>
      </w:r>
    </w:p>
    <w:p w14:paraId="60C1AEFF" w14:textId="77777777" w:rsidR="00110889" w:rsidRPr="007E02FC" w:rsidRDefault="00110889" w:rsidP="001F3C7B">
      <w:pPr>
        <w:pStyle w:val="ListParagraph"/>
        <w:numPr>
          <w:ilvl w:val="0"/>
          <w:numId w:val="16"/>
        </w:numPr>
        <w:jc w:val="both"/>
        <w:rPr>
          <w:rFonts w:asciiTheme="minorHAnsi" w:eastAsia="Calibri" w:hAnsiTheme="minorHAnsi" w:cstheme="minorHAnsi"/>
          <w:position w:val="3"/>
          <w:sz w:val="22"/>
          <w:szCs w:val="22"/>
          <w:lang w:eastAsia="en-US"/>
        </w:rPr>
      </w:pPr>
      <w:r w:rsidRPr="007E02FC">
        <w:rPr>
          <w:rFonts w:asciiTheme="minorHAnsi" w:eastAsia="Calibri" w:hAnsiTheme="minorHAnsi" w:cstheme="minorHAnsi"/>
          <w:position w:val="3"/>
          <w:sz w:val="22"/>
          <w:szCs w:val="22"/>
          <w:lang w:eastAsia="en-US"/>
        </w:rPr>
        <w:t>Be committed to social justice and to better life chances and life experiences for the pupils they teach.</w:t>
      </w:r>
    </w:p>
    <w:p w14:paraId="117DFF28" w14:textId="77777777" w:rsidR="00110889" w:rsidRPr="007E02FC" w:rsidRDefault="00110889" w:rsidP="00544B93">
      <w:pPr>
        <w:jc w:val="both"/>
        <w:rPr>
          <w:rFonts w:asciiTheme="minorHAnsi" w:hAnsiTheme="minorHAnsi" w:cstheme="minorHAnsi"/>
          <w:sz w:val="22"/>
          <w:szCs w:val="22"/>
        </w:rPr>
      </w:pPr>
    </w:p>
    <w:p w14:paraId="01E3A126" w14:textId="41E053B8" w:rsidR="00110889" w:rsidRPr="007E02FC" w:rsidRDefault="00110889" w:rsidP="00544B93">
      <w:pPr>
        <w:jc w:val="both"/>
        <w:rPr>
          <w:rFonts w:asciiTheme="minorHAnsi" w:hAnsiTheme="minorHAnsi" w:cstheme="minorBidi"/>
          <w:sz w:val="22"/>
          <w:szCs w:val="22"/>
        </w:rPr>
      </w:pPr>
      <w:r w:rsidRPr="007E02FC">
        <w:rPr>
          <w:rFonts w:asciiTheme="minorHAnsi" w:hAnsiTheme="minorHAnsi" w:cstheme="minorBidi"/>
          <w:sz w:val="22"/>
          <w:szCs w:val="22"/>
        </w:rPr>
        <w:t xml:space="preserve">During </w:t>
      </w:r>
      <w:r w:rsidR="00497676" w:rsidRPr="007E02FC">
        <w:rPr>
          <w:rFonts w:asciiTheme="minorHAnsi" w:hAnsiTheme="minorHAnsi" w:cstheme="minorBidi"/>
          <w:sz w:val="22"/>
          <w:szCs w:val="22"/>
        </w:rPr>
        <w:t>School Experience</w:t>
      </w:r>
      <w:r w:rsidRPr="007E02FC">
        <w:rPr>
          <w:rFonts w:asciiTheme="minorHAnsi" w:hAnsiTheme="minorHAnsi" w:cstheme="minorBidi"/>
          <w:sz w:val="22"/>
          <w:szCs w:val="22"/>
        </w:rPr>
        <w:t>, ongoing assessment will include:</w:t>
      </w:r>
    </w:p>
    <w:p w14:paraId="4E881630" w14:textId="158B995F" w:rsidR="00110889" w:rsidRPr="007E02FC" w:rsidRDefault="00110889" w:rsidP="001F3C7B">
      <w:pPr>
        <w:pStyle w:val="ListParagraph"/>
        <w:numPr>
          <w:ilvl w:val="0"/>
          <w:numId w:val="18"/>
        </w:numPr>
        <w:jc w:val="both"/>
        <w:rPr>
          <w:rFonts w:asciiTheme="minorHAnsi" w:eastAsia="Calibri" w:hAnsiTheme="minorHAnsi" w:cstheme="minorBidi"/>
          <w:position w:val="3"/>
          <w:sz w:val="22"/>
          <w:szCs w:val="22"/>
          <w:lang w:eastAsia="en-US"/>
        </w:rPr>
      </w:pPr>
      <w:r w:rsidRPr="007E02FC">
        <w:rPr>
          <w:rFonts w:asciiTheme="minorHAnsi" w:hAnsiTheme="minorHAnsi" w:cstheme="minorBidi"/>
          <w:sz w:val="22"/>
          <w:szCs w:val="22"/>
        </w:rPr>
        <w:t>Formal observations of professional practice with verbal and written feedback</w:t>
      </w:r>
    </w:p>
    <w:p w14:paraId="3427C19F" w14:textId="1589E9A3" w:rsidR="00110889" w:rsidRPr="007E02FC" w:rsidRDefault="00110889" w:rsidP="001F3C7B">
      <w:pPr>
        <w:pStyle w:val="ListParagraph"/>
        <w:numPr>
          <w:ilvl w:val="0"/>
          <w:numId w:val="18"/>
        </w:numPr>
        <w:jc w:val="both"/>
        <w:rPr>
          <w:rFonts w:asciiTheme="minorHAnsi" w:eastAsia="Calibri" w:hAnsiTheme="minorHAnsi" w:cstheme="minorBidi"/>
          <w:position w:val="3"/>
          <w:sz w:val="22"/>
          <w:szCs w:val="22"/>
          <w:lang w:eastAsia="en-US"/>
        </w:rPr>
      </w:pPr>
      <w:r w:rsidRPr="007E02FC">
        <w:rPr>
          <w:rFonts w:asciiTheme="minorHAnsi" w:hAnsiTheme="minorHAnsi" w:cstheme="minorBidi"/>
          <w:sz w:val="22"/>
          <w:szCs w:val="22"/>
        </w:rPr>
        <w:t>Weekly meeting with your School Mentor</w:t>
      </w:r>
    </w:p>
    <w:p w14:paraId="3D8D7CC6" w14:textId="3BD6574A" w:rsidR="00110889" w:rsidRPr="007E02FC" w:rsidRDefault="00110889" w:rsidP="001F3C7B">
      <w:pPr>
        <w:pStyle w:val="ListParagraph"/>
        <w:numPr>
          <w:ilvl w:val="0"/>
          <w:numId w:val="18"/>
        </w:numPr>
        <w:jc w:val="both"/>
        <w:rPr>
          <w:rFonts w:asciiTheme="minorHAnsi" w:eastAsia="Calibri" w:hAnsiTheme="minorHAnsi" w:cstheme="minorBidi"/>
          <w:position w:val="3"/>
          <w:sz w:val="22"/>
          <w:szCs w:val="22"/>
          <w:lang w:eastAsia="en-US"/>
        </w:rPr>
      </w:pPr>
      <w:r w:rsidRPr="007E02FC">
        <w:rPr>
          <w:rFonts w:asciiTheme="minorHAnsi" w:hAnsiTheme="minorHAnsi" w:cstheme="minorBidi"/>
          <w:sz w:val="22"/>
          <w:szCs w:val="22"/>
        </w:rPr>
        <w:t xml:space="preserve">Responses to </w:t>
      </w:r>
      <w:r w:rsidR="00497676" w:rsidRPr="007E02FC">
        <w:rPr>
          <w:rFonts w:asciiTheme="minorHAnsi" w:hAnsiTheme="minorHAnsi" w:cstheme="minorBidi"/>
          <w:sz w:val="22"/>
          <w:szCs w:val="22"/>
        </w:rPr>
        <w:t>School Experience</w:t>
      </w:r>
      <w:r w:rsidRPr="007E02FC">
        <w:rPr>
          <w:rFonts w:asciiTheme="minorHAnsi" w:hAnsiTheme="minorHAnsi" w:cstheme="minorBidi"/>
          <w:sz w:val="22"/>
          <w:szCs w:val="22"/>
        </w:rPr>
        <w:t xml:space="preserve"> Directed Tasks</w:t>
      </w:r>
    </w:p>
    <w:p w14:paraId="5126558E" w14:textId="1ED1E4ED" w:rsidR="00110889" w:rsidRPr="007E02FC" w:rsidRDefault="00110889" w:rsidP="001F3C7B">
      <w:pPr>
        <w:pStyle w:val="ListParagraph"/>
        <w:numPr>
          <w:ilvl w:val="0"/>
          <w:numId w:val="18"/>
        </w:numPr>
        <w:jc w:val="both"/>
        <w:rPr>
          <w:rFonts w:asciiTheme="minorHAnsi" w:eastAsia="Calibri" w:hAnsiTheme="minorHAnsi" w:cstheme="minorBidi"/>
          <w:position w:val="3"/>
          <w:sz w:val="22"/>
          <w:szCs w:val="22"/>
          <w:lang w:eastAsia="en-US"/>
        </w:rPr>
      </w:pPr>
      <w:r w:rsidRPr="007E02FC">
        <w:rPr>
          <w:rFonts w:asciiTheme="minorHAnsi" w:hAnsiTheme="minorHAnsi" w:cstheme="minorBidi"/>
          <w:sz w:val="22"/>
          <w:szCs w:val="22"/>
        </w:rPr>
        <w:t>Ongoing self-reflection</w:t>
      </w:r>
    </w:p>
    <w:p w14:paraId="74D8BD07" w14:textId="62212A63" w:rsidR="00110889" w:rsidRPr="007E02FC" w:rsidRDefault="00110889" w:rsidP="001F3C7B">
      <w:pPr>
        <w:pStyle w:val="ListParagraph"/>
        <w:numPr>
          <w:ilvl w:val="0"/>
          <w:numId w:val="18"/>
        </w:numPr>
        <w:jc w:val="both"/>
        <w:rPr>
          <w:rFonts w:asciiTheme="minorHAnsi" w:eastAsia="Calibri" w:hAnsiTheme="minorHAnsi" w:cstheme="minorBidi"/>
          <w:position w:val="3"/>
          <w:sz w:val="22"/>
          <w:szCs w:val="22"/>
          <w:lang w:eastAsia="en-US"/>
        </w:rPr>
      </w:pPr>
      <w:r w:rsidRPr="007E02FC">
        <w:rPr>
          <w:rFonts w:asciiTheme="minorHAnsi" w:hAnsiTheme="minorHAnsi" w:cstheme="minorBidi"/>
          <w:sz w:val="22"/>
          <w:szCs w:val="22"/>
        </w:rPr>
        <w:t>Final Assessment report</w:t>
      </w:r>
      <w:r w:rsidR="00544B93" w:rsidRPr="007E02FC">
        <w:rPr>
          <w:rFonts w:asciiTheme="minorHAnsi" w:hAnsiTheme="minorHAnsi" w:cstheme="minorBidi"/>
          <w:sz w:val="22"/>
          <w:szCs w:val="22"/>
        </w:rPr>
        <w:t>s</w:t>
      </w:r>
    </w:p>
    <w:p w14:paraId="4A43536F" w14:textId="62C5ADCD" w:rsidR="00BA631B" w:rsidRPr="007E02FC" w:rsidRDefault="00261FA9" w:rsidP="00544B93">
      <w:pPr>
        <w:jc w:val="both"/>
        <w:rPr>
          <w:rFonts w:asciiTheme="minorHAnsi" w:hAnsiTheme="minorHAnsi" w:cstheme="minorHAnsi"/>
          <w:sz w:val="22"/>
          <w:szCs w:val="22"/>
        </w:rPr>
      </w:pPr>
      <w:r w:rsidRPr="007E02FC">
        <w:rPr>
          <w:rFonts w:asciiTheme="minorHAnsi" w:hAnsiTheme="minorHAnsi" w:cstheme="minorHAnsi"/>
          <w:sz w:val="22"/>
          <w:szCs w:val="22"/>
        </w:rPr>
        <w:br/>
      </w:r>
      <w:r w:rsidR="00BA631B" w:rsidRPr="007E02FC">
        <w:rPr>
          <w:rFonts w:asciiTheme="minorHAnsi" w:hAnsiTheme="minorHAnsi" w:cstheme="minorHAnsi"/>
          <w:sz w:val="22"/>
          <w:szCs w:val="22"/>
        </w:rPr>
        <w:t xml:space="preserve">Regular opportunities to discuss the wider impact on progress of individuals and groups of </w:t>
      </w:r>
      <w:r w:rsidR="007D37C7"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00BA631B" w:rsidRPr="007E02FC">
        <w:rPr>
          <w:rFonts w:asciiTheme="minorHAnsi" w:hAnsiTheme="minorHAnsi" w:cstheme="minorHAnsi"/>
          <w:sz w:val="22"/>
          <w:szCs w:val="22"/>
        </w:rPr>
        <w:t>s are embedded across the programme quality assurance processes</w:t>
      </w:r>
      <w:r w:rsidR="00E54273" w:rsidRPr="007E02FC">
        <w:rPr>
          <w:rFonts w:asciiTheme="minorHAnsi" w:hAnsiTheme="minorHAnsi" w:cstheme="minorHAnsi"/>
          <w:sz w:val="22"/>
          <w:szCs w:val="22"/>
        </w:rPr>
        <w:t xml:space="preserve">.  </w:t>
      </w:r>
      <w:r w:rsidR="00BA631B" w:rsidRPr="007E02FC">
        <w:rPr>
          <w:rFonts w:asciiTheme="minorHAnsi" w:hAnsiTheme="minorHAnsi" w:cstheme="minorHAnsi"/>
          <w:sz w:val="22"/>
          <w:szCs w:val="22"/>
        </w:rPr>
        <w:t xml:space="preserve">Impact will be monitored by leaders and managers of the programme through the careful analysis of evaluations, assessment outcomes and feedback from </w:t>
      </w:r>
      <w:r w:rsidR="005444FA"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00BA631B" w:rsidRPr="007E02FC">
        <w:rPr>
          <w:rFonts w:asciiTheme="minorHAnsi" w:hAnsiTheme="minorHAnsi" w:cstheme="minorHAnsi"/>
          <w:sz w:val="22"/>
          <w:szCs w:val="22"/>
        </w:rPr>
        <w:t xml:space="preserve">s, </w:t>
      </w:r>
      <w:r w:rsidR="005444FA" w:rsidRPr="007E02FC">
        <w:rPr>
          <w:rFonts w:asciiTheme="minorHAnsi" w:hAnsiTheme="minorHAnsi" w:cstheme="minorHAnsi"/>
          <w:sz w:val="22"/>
          <w:szCs w:val="22"/>
        </w:rPr>
        <w:t>s</w:t>
      </w:r>
      <w:r w:rsidR="00BA631B" w:rsidRPr="007E02FC">
        <w:rPr>
          <w:rFonts w:asciiTheme="minorHAnsi" w:hAnsiTheme="minorHAnsi" w:cstheme="minorHAnsi"/>
          <w:sz w:val="22"/>
          <w:szCs w:val="22"/>
        </w:rPr>
        <w:t xml:space="preserve">chool </w:t>
      </w:r>
      <w:r w:rsidR="005444FA" w:rsidRPr="007E02FC">
        <w:rPr>
          <w:rFonts w:asciiTheme="minorHAnsi" w:hAnsiTheme="minorHAnsi" w:cstheme="minorHAnsi"/>
          <w:sz w:val="22"/>
          <w:szCs w:val="22"/>
        </w:rPr>
        <w:t>m</w:t>
      </w:r>
      <w:r w:rsidR="00BA631B" w:rsidRPr="007E02FC">
        <w:rPr>
          <w:rFonts w:asciiTheme="minorHAnsi" w:hAnsiTheme="minorHAnsi" w:cstheme="minorHAnsi"/>
          <w:sz w:val="22"/>
          <w:szCs w:val="22"/>
        </w:rPr>
        <w:t>entors, Lead Mentors University tutors</w:t>
      </w:r>
      <w:r w:rsidR="0060061C" w:rsidRPr="007E02FC">
        <w:rPr>
          <w:rFonts w:asciiTheme="minorHAnsi" w:hAnsiTheme="minorHAnsi" w:cstheme="minorHAnsi"/>
          <w:sz w:val="22"/>
          <w:szCs w:val="22"/>
        </w:rPr>
        <w:t xml:space="preserve"> and employing schools.</w:t>
      </w:r>
    </w:p>
    <w:p w14:paraId="4870901B" w14:textId="77777777" w:rsidR="00BA631B" w:rsidRPr="007E02FC" w:rsidRDefault="00BA631B" w:rsidP="00544B93">
      <w:pPr>
        <w:jc w:val="both"/>
        <w:rPr>
          <w:rFonts w:asciiTheme="minorHAnsi" w:hAnsiTheme="minorHAnsi" w:cstheme="minorHAnsi"/>
          <w:sz w:val="22"/>
          <w:szCs w:val="22"/>
        </w:rPr>
      </w:pPr>
    </w:p>
    <w:p w14:paraId="5ECFDEAE" w14:textId="0823A19A" w:rsidR="00C059AD" w:rsidRPr="007E02FC" w:rsidRDefault="00BA631B" w:rsidP="00544B93">
      <w:pPr>
        <w:jc w:val="both"/>
        <w:rPr>
          <w:rFonts w:asciiTheme="minorHAnsi" w:eastAsia="Calibri" w:hAnsiTheme="minorHAnsi" w:cstheme="minorHAnsi"/>
          <w:position w:val="3"/>
          <w:sz w:val="22"/>
          <w:szCs w:val="22"/>
          <w:lang w:eastAsia="en-US"/>
        </w:rPr>
      </w:pPr>
      <w:r w:rsidRPr="007E02FC">
        <w:rPr>
          <w:rFonts w:asciiTheme="minorHAnsi" w:hAnsiTheme="minorHAnsi" w:cstheme="minorHAnsi"/>
          <w:sz w:val="22"/>
          <w:szCs w:val="22"/>
        </w:rPr>
        <w:t>The programme works with external examiners who are charged to report on the quality of our provision and who act as critical friends</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Programme Leaders are held to account by the Partnership Leaders Group, who meet termly</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This group reviews impact data to ensure that the curriculum intent is being upheld and that the programme is fully compliant with our Partnership values and key priorities</w:t>
      </w:r>
      <w:r w:rsidR="00E54273" w:rsidRPr="007E02FC">
        <w:rPr>
          <w:rFonts w:asciiTheme="minorHAnsi" w:hAnsiTheme="minorHAnsi" w:cstheme="minorHAnsi"/>
          <w:sz w:val="22"/>
          <w:szCs w:val="22"/>
        </w:rPr>
        <w:t xml:space="preserve">.  </w:t>
      </w:r>
    </w:p>
    <w:p w14:paraId="71EC7332" w14:textId="77777777" w:rsidR="00BA631B" w:rsidRPr="007E02FC" w:rsidRDefault="00BA631B" w:rsidP="00544B93">
      <w:pPr>
        <w:pStyle w:val="Heading2"/>
        <w:rPr>
          <w:rFonts w:cstheme="minorHAnsi"/>
          <w:b/>
          <w:sz w:val="22"/>
          <w:szCs w:val="22"/>
        </w:rPr>
      </w:pPr>
    </w:p>
    <w:p w14:paraId="7B79DECE" w14:textId="72BD9DD4" w:rsidR="0019150C" w:rsidRPr="007E02FC" w:rsidRDefault="00431F5B" w:rsidP="00544B93">
      <w:pPr>
        <w:jc w:val="both"/>
        <w:rPr>
          <w:rFonts w:asciiTheme="minorHAnsi" w:hAnsiTheme="minorHAnsi" w:cstheme="minorHAnsi"/>
          <w:sz w:val="22"/>
          <w:szCs w:val="22"/>
        </w:rPr>
      </w:pPr>
      <w:r w:rsidRPr="007E02FC">
        <w:rPr>
          <w:rFonts w:asciiTheme="minorHAnsi" w:hAnsiTheme="minorHAnsi" w:cstheme="minorHAnsi"/>
          <w:sz w:val="22"/>
          <w:szCs w:val="22"/>
        </w:rPr>
        <w:t>The Partnership aims to:</w:t>
      </w:r>
      <w:r w:rsidR="0019150C" w:rsidRPr="007E02FC">
        <w:rPr>
          <w:rFonts w:asciiTheme="minorHAnsi" w:hAnsiTheme="minorHAnsi" w:cstheme="minorHAnsi"/>
          <w:sz w:val="22"/>
          <w:szCs w:val="22"/>
        </w:rPr>
        <w:t xml:space="preserve"> </w:t>
      </w:r>
    </w:p>
    <w:p w14:paraId="3ED788F0" w14:textId="2796129E" w:rsidR="0019150C" w:rsidRPr="007E02FC" w:rsidRDefault="0019150C" w:rsidP="001F3C7B">
      <w:pPr>
        <w:pStyle w:val="ListParagraph"/>
        <w:numPr>
          <w:ilvl w:val="0"/>
          <w:numId w:val="17"/>
        </w:numPr>
        <w:jc w:val="both"/>
        <w:rPr>
          <w:rFonts w:asciiTheme="minorHAnsi" w:hAnsiTheme="minorHAnsi" w:cstheme="minorHAnsi"/>
          <w:sz w:val="22"/>
          <w:szCs w:val="22"/>
        </w:rPr>
      </w:pPr>
      <w:r w:rsidRPr="007E02FC">
        <w:rPr>
          <w:rFonts w:asciiTheme="minorHAnsi" w:hAnsiTheme="minorHAnsi" w:cstheme="minorHAnsi"/>
          <w:sz w:val="22"/>
          <w:szCs w:val="22"/>
        </w:rPr>
        <w:t>Ensure that training and assessment is of consistently high quality</w:t>
      </w:r>
    </w:p>
    <w:p w14:paraId="6DAD459D" w14:textId="17D105BF" w:rsidR="0019150C" w:rsidRPr="007E02FC" w:rsidRDefault="0019150C" w:rsidP="001F3C7B">
      <w:pPr>
        <w:pStyle w:val="ListParagraph"/>
        <w:numPr>
          <w:ilvl w:val="0"/>
          <w:numId w:val="17"/>
        </w:numPr>
        <w:jc w:val="both"/>
        <w:rPr>
          <w:rFonts w:asciiTheme="minorHAnsi" w:hAnsiTheme="minorHAnsi" w:cstheme="minorHAnsi"/>
          <w:sz w:val="22"/>
          <w:szCs w:val="22"/>
        </w:rPr>
      </w:pPr>
      <w:r w:rsidRPr="007E02FC">
        <w:rPr>
          <w:rFonts w:asciiTheme="minorHAnsi" w:hAnsiTheme="minorHAnsi" w:cstheme="minorHAnsi"/>
          <w:sz w:val="22"/>
          <w:szCs w:val="22"/>
        </w:rPr>
        <w:t xml:space="preserve">Ensure that training addresses national priorities and that </w:t>
      </w:r>
      <w:r w:rsidR="009B195B"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Pr="007E02FC">
        <w:rPr>
          <w:rFonts w:asciiTheme="minorHAnsi" w:hAnsiTheme="minorHAnsi" w:cstheme="minorHAnsi"/>
          <w:sz w:val="22"/>
          <w:szCs w:val="22"/>
        </w:rPr>
        <w:t>s are well prepared to teach pupils from a diverse range of backgrounds</w:t>
      </w:r>
    </w:p>
    <w:p w14:paraId="2B547D7D" w14:textId="5AFF5D63" w:rsidR="0019150C" w:rsidRPr="007E02FC" w:rsidRDefault="0019150C" w:rsidP="001F3C7B">
      <w:pPr>
        <w:pStyle w:val="ListParagraph"/>
        <w:numPr>
          <w:ilvl w:val="0"/>
          <w:numId w:val="17"/>
        </w:numPr>
        <w:jc w:val="both"/>
        <w:rPr>
          <w:rFonts w:asciiTheme="minorHAnsi" w:hAnsiTheme="minorHAnsi" w:cstheme="minorHAnsi"/>
          <w:sz w:val="22"/>
          <w:szCs w:val="22"/>
        </w:rPr>
      </w:pPr>
      <w:r w:rsidRPr="007E02FC">
        <w:rPr>
          <w:rFonts w:asciiTheme="minorHAnsi" w:hAnsiTheme="minorHAnsi" w:cstheme="minorHAnsi"/>
          <w:sz w:val="22"/>
          <w:szCs w:val="22"/>
        </w:rPr>
        <w:t xml:space="preserve">Ensure that </w:t>
      </w:r>
      <w:r w:rsidR="009B195B"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Pr="007E02FC">
        <w:rPr>
          <w:rFonts w:asciiTheme="minorHAnsi" w:hAnsiTheme="minorHAnsi" w:cstheme="minorHAnsi"/>
          <w:sz w:val="22"/>
          <w:szCs w:val="22"/>
        </w:rPr>
        <w:t>s teach lessons that enable pupils to make good progress</w:t>
      </w:r>
    </w:p>
    <w:p w14:paraId="656065E4" w14:textId="6D96C5EB" w:rsidR="00301ACD" w:rsidRPr="007E02FC" w:rsidRDefault="0019150C" w:rsidP="001F3C7B">
      <w:pPr>
        <w:pStyle w:val="ListParagraph"/>
        <w:numPr>
          <w:ilvl w:val="0"/>
          <w:numId w:val="17"/>
        </w:numPr>
        <w:jc w:val="both"/>
        <w:rPr>
          <w:rFonts w:asciiTheme="minorHAnsi" w:hAnsiTheme="minorHAnsi" w:cstheme="minorHAnsi"/>
          <w:sz w:val="22"/>
          <w:szCs w:val="22"/>
        </w:rPr>
      </w:pPr>
      <w:r w:rsidRPr="007E02FC">
        <w:rPr>
          <w:rFonts w:asciiTheme="minorHAnsi" w:hAnsiTheme="minorHAnsi" w:cstheme="minorHAnsi"/>
          <w:sz w:val="22"/>
          <w:szCs w:val="22"/>
        </w:rPr>
        <w:t xml:space="preserve">Ensure that </w:t>
      </w:r>
      <w:r w:rsidR="009B195B"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Pr="007E02FC">
        <w:rPr>
          <w:rFonts w:asciiTheme="minorHAnsi" w:hAnsiTheme="minorHAnsi" w:cstheme="minorHAnsi"/>
          <w:sz w:val="22"/>
          <w:szCs w:val="22"/>
        </w:rPr>
        <w:t>s are supported into the E</w:t>
      </w:r>
      <w:r w:rsidR="00301ACD" w:rsidRPr="007E02FC">
        <w:rPr>
          <w:rFonts w:asciiTheme="minorHAnsi" w:hAnsiTheme="minorHAnsi" w:cstheme="minorHAnsi"/>
          <w:sz w:val="22"/>
          <w:szCs w:val="22"/>
        </w:rPr>
        <w:t>CF</w:t>
      </w:r>
      <w:r w:rsidR="002A3E74" w:rsidRPr="007E02FC">
        <w:rPr>
          <w:rFonts w:asciiTheme="minorHAnsi" w:hAnsiTheme="minorHAnsi" w:cstheme="minorHAnsi"/>
          <w:sz w:val="22"/>
          <w:szCs w:val="22"/>
        </w:rPr>
        <w:t xml:space="preserve"> aspect of the ITTECF</w:t>
      </w:r>
    </w:p>
    <w:p w14:paraId="54BDDC0C" w14:textId="77777777" w:rsidR="00110889" w:rsidRPr="007E02FC" w:rsidRDefault="00110889" w:rsidP="00544B93">
      <w:pPr>
        <w:jc w:val="both"/>
        <w:rPr>
          <w:rFonts w:asciiTheme="minorHAnsi" w:hAnsiTheme="minorHAnsi" w:cstheme="minorHAnsi"/>
          <w:sz w:val="22"/>
          <w:szCs w:val="22"/>
        </w:rPr>
      </w:pPr>
    </w:p>
    <w:p w14:paraId="6D301DF8" w14:textId="4C9246E4" w:rsidR="0019150C" w:rsidRPr="007E02FC" w:rsidRDefault="0019150C" w:rsidP="00C07A75">
      <w:pPr>
        <w:ind w:left="360"/>
        <w:jc w:val="both"/>
        <w:rPr>
          <w:rFonts w:asciiTheme="minorHAnsi" w:hAnsiTheme="minorHAnsi" w:cstheme="minorBidi"/>
          <w:sz w:val="22"/>
          <w:szCs w:val="22"/>
        </w:rPr>
      </w:pPr>
    </w:p>
    <w:p w14:paraId="5FFFE2C4" w14:textId="709F3B6B" w:rsidR="004E731E" w:rsidRPr="007E02FC" w:rsidRDefault="00D26B12" w:rsidP="004454E5">
      <w:pPr>
        <w:pStyle w:val="Heading1"/>
      </w:pPr>
      <w:bookmarkStart w:id="13" w:name="_bookmark3"/>
      <w:bookmarkStart w:id="14" w:name="_Toc216251734"/>
      <w:bookmarkEnd w:id="13"/>
      <w:r w:rsidRPr="007E02FC">
        <w:t xml:space="preserve">2.  </w:t>
      </w:r>
      <w:r w:rsidR="00497676" w:rsidRPr="007E02FC">
        <w:t>School Experience</w:t>
      </w:r>
      <w:bookmarkEnd w:id="14"/>
    </w:p>
    <w:p w14:paraId="51E9067E" w14:textId="77777777" w:rsidR="00BA631B" w:rsidRPr="007E02FC" w:rsidRDefault="00BA631B" w:rsidP="009C353D">
      <w:pPr>
        <w:jc w:val="center"/>
        <w:rPr>
          <w:rFonts w:asciiTheme="minorHAnsi" w:hAnsiTheme="minorHAnsi" w:cstheme="minorHAnsi"/>
          <w:b/>
          <w:bCs/>
          <w:sz w:val="22"/>
          <w:szCs w:val="22"/>
        </w:rPr>
      </w:pPr>
    </w:p>
    <w:p w14:paraId="4CCCCB56" w14:textId="78B6CBC0" w:rsidR="00BA631B" w:rsidRPr="007E02FC" w:rsidRDefault="00BA631B" w:rsidP="009A439D">
      <w:pPr>
        <w:jc w:val="both"/>
        <w:rPr>
          <w:rFonts w:asciiTheme="minorHAnsi" w:hAnsiTheme="minorHAnsi" w:cstheme="minorHAnsi"/>
          <w:sz w:val="22"/>
          <w:szCs w:val="22"/>
        </w:rPr>
      </w:pPr>
      <w:r w:rsidRPr="007E02FC">
        <w:rPr>
          <w:rFonts w:asciiTheme="minorHAnsi" w:hAnsiTheme="minorHAnsi" w:cstheme="minorHAnsi"/>
          <w:sz w:val="22"/>
          <w:szCs w:val="22"/>
        </w:rPr>
        <w:t xml:space="preserve">The (BA (Hons) Primary Education Programme has been designed to include 120 days of </w:t>
      </w:r>
      <w:r w:rsidR="00497676" w:rsidRPr="007E02FC">
        <w:rPr>
          <w:rFonts w:asciiTheme="minorHAnsi" w:hAnsiTheme="minorHAnsi" w:cstheme="minorHAnsi"/>
          <w:sz w:val="22"/>
          <w:szCs w:val="22"/>
        </w:rPr>
        <w:t>School Experience</w:t>
      </w:r>
      <w:r w:rsidRPr="007E02FC">
        <w:rPr>
          <w:rFonts w:asciiTheme="minorHAnsi" w:hAnsiTheme="minorHAnsi" w:cstheme="minorHAnsi"/>
          <w:sz w:val="22"/>
          <w:szCs w:val="22"/>
        </w:rPr>
        <w:t xml:space="preserve"> (SE), which will take place in our Partnership schools</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 xml:space="preserve">Training will take place in the age phase that </w:t>
      </w:r>
      <w:r w:rsidR="009B195B"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Pr="007E02FC">
        <w:rPr>
          <w:rFonts w:asciiTheme="minorHAnsi" w:hAnsiTheme="minorHAnsi" w:cstheme="minorHAnsi"/>
          <w:sz w:val="22"/>
          <w:szCs w:val="22"/>
        </w:rPr>
        <w:t>s have chosen to specialise in</w:t>
      </w:r>
      <w:r w:rsidR="009A439D" w:rsidRPr="007E02FC">
        <w:rPr>
          <w:rFonts w:asciiTheme="minorHAnsi" w:hAnsiTheme="minorHAnsi" w:cstheme="minorHAnsi"/>
          <w:sz w:val="22"/>
          <w:szCs w:val="22"/>
        </w:rPr>
        <w:t>,</w:t>
      </w:r>
      <w:r w:rsidRPr="007E02FC">
        <w:rPr>
          <w:rFonts w:asciiTheme="minorHAnsi" w:hAnsiTheme="minorHAnsi" w:cstheme="minorHAnsi"/>
          <w:sz w:val="22"/>
          <w:szCs w:val="22"/>
        </w:rPr>
        <w:t xml:space="preserve"> as follows: </w:t>
      </w:r>
    </w:p>
    <w:p w14:paraId="3A895323" w14:textId="77777777" w:rsidR="00BA631B" w:rsidRPr="007E02FC" w:rsidRDefault="00BA631B" w:rsidP="009A439D">
      <w:pPr>
        <w:jc w:val="both"/>
        <w:rPr>
          <w:rFonts w:asciiTheme="minorHAnsi" w:hAnsiTheme="minorHAnsi" w:cstheme="minorHAnsi"/>
          <w:sz w:val="22"/>
          <w:szCs w:val="22"/>
        </w:rPr>
      </w:pPr>
    </w:p>
    <w:p w14:paraId="40EA8A8F" w14:textId="719C6462" w:rsidR="00BA631B" w:rsidRPr="007E02FC" w:rsidRDefault="00BA631B" w:rsidP="001F3C7B">
      <w:pPr>
        <w:pStyle w:val="ListParagraph"/>
        <w:numPr>
          <w:ilvl w:val="0"/>
          <w:numId w:val="19"/>
        </w:numPr>
        <w:jc w:val="both"/>
        <w:rPr>
          <w:rFonts w:asciiTheme="minorHAnsi" w:hAnsiTheme="minorHAnsi" w:cstheme="minorBidi"/>
          <w:sz w:val="22"/>
          <w:szCs w:val="22"/>
        </w:rPr>
      </w:pPr>
      <w:r w:rsidRPr="007E02FC">
        <w:rPr>
          <w:rFonts w:asciiTheme="minorHAnsi" w:hAnsiTheme="minorHAnsi" w:cstheme="minorBidi"/>
          <w:sz w:val="22"/>
          <w:szCs w:val="22"/>
        </w:rPr>
        <w:t xml:space="preserve">3-7 will have </w:t>
      </w:r>
      <w:r w:rsidR="00497676" w:rsidRPr="007E02FC">
        <w:rPr>
          <w:rFonts w:asciiTheme="minorHAnsi" w:hAnsiTheme="minorHAnsi" w:cstheme="minorBidi"/>
          <w:sz w:val="22"/>
          <w:szCs w:val="22"/>
        </w:rPr>
        <w:t>School Experience</w:t>
      </w:r>
      <w:r w:rsidRPr="007E02FC">
        <w:rPr>
          <w:rFonts w:asciiTheme="minorHAnsi" w:hAnsiTheme="minorHAnsi" w:cstheme="minorBidi"/>
          <w:sz w:val="22"/>
          <w:szCs w:val="22"/>
        </w:rPr>
        <w:t xml:space="preserve"> in the EYFS and Key Stage 1  </w:t>
      </w:r>
    </w:p>
    <w:p w14:paraId="23BA5F9E" w14:textId="4D26CD07" w:rsidR="00BA631B" w:rsidRPr="007E02FC" w:rsidRDefault="00BA631B" w:rsidP="009A439D">
      <w:pPr>
        <w:pStyle w:val="ListParagraph"/>
        <w:numPr>
          <w:ilvl w:val="0"/>
          <w:numId w:val="19"/>
        </w:numPr>
        <w:jc w:val="both"/>
        <w:rPr>
          <w:rFonts w:asciiTheme="minorHAnsi" w:hAnsiTheme="minorHAnsi" w:cstheme="minorHAnsi"/>
          <w:sz w:val="22"/>
          <w:szCs w:val="22"/>
        </w:rPr>
      </w:pPr>
      <w:r w:rsidRPr="007E02FC">
        <w:rPr>
          <w:rFonts w:asciiTheme="minorHAnsi" w:hAnsiTheme="minorHAnsi" w:cstheme="minorHAnsi"/>
          <w:sz w:val="22"/>
          <w:szCs w:val="22"/>
        </w:rPr>
        <w:t xml:space="preserve">5-11 will have </w:t>
      </w:r>
      <w:r w:rsidR="00497676" w:rsidRPr="007E02FC">
        <w:rPr>
          <w:rFonts w:asciiTheme="minorHAnsi" w:hAnsiTheme="minorHAnsi" w:cstheme="minorHAnsi"/>
          <w:sz w:val="22"/>
          <w:szCs w:val="22"/>
        </w:rPr>
        <w:t>School Experience</w:t>
      </w:r>
      <w:r w:rsidRPr="007E02FC">
        <w:rPr>
          <w:rFonts w:asciiTheme="minorHAnsi" w:hAnsiTheme="minorHAnsi" w:cstheme="minorHAnsi"/>
          <w:sz w:val="22"/>
          <w:szCs w:val="22"/>
        </w:rPr>
        <w:t xml:space="preserve"> in Key Stage 1 and 2</w:t>
      </w:r>
    </w:p>
    <w:p w14:paraId="59FEC75E" w14:textId="77777777" w:rsidR="00B903F3" w:rsidRPr="007E02FC" w:rsidRDefault="00B903F3" w:rsidP="009A439D">
      <w:pPr>
        <w:jc w:val="both"/>
        <w:rPr>
          <w:rFonts w:asciiTheme="minorHAnsi" w:hAnsiTheme="minorHAnsi" w:cstheme="minorHAnsi"/>
          <w:sz w:val="22"/>
          <w:szCs w:val="22"/>
        </w:rPr>
      </w:pPr>
    </w:p>
    <w:p w14:paraId="52004F32" w14:textId="1127388F" w:rsidR="00B903F3" w:rsidRPr="007E02FC" w:rsidRDefault="007D0BA1" w:rsidP="004454E5">
      <w:pPr>
        <w:pStyle w:val="Heading2"/>
      </w:pPr>
      <w:bookmarkStart w:id="15" w:name="_Toc216251735"/>
      <w:r w:rsidRPr="007E02FC">
        <w:t xml:space="preserve">2.1 </w:t>
      </w:r>
      <w:r w:rsidR="00B903F3" w:rsidRPr="007E02FC">
        <w:t>Allocation of School Experience</w:t>
      </w:r>
      <w:bookmarkEnd w:id="15"/>
    </w:p>
    <w:p w14:paraId="70EB2214" w14:textId="2F1A3FCC" w:rsidR="00B903F3" w:rsidRPr="007E02FC" w:rsidRDefault="00B903F3" w:rsidP="00B903F3">
      <w:pPr>
        <w:pStyle w:val="BodyText"/>
        <w:rPr>
          <w:rFonts w:asciiTheme="minorHAnsi" w:hAnsiTheme="minorHAnsi" w:cstheme="minorHAnsi"/>
          <w:sz w:val="22"/>
          <w:szCs w:val="22"/>
        </w:rPr>
      </w:pPr>
      <w:r w:rsidRPr="007E02FC">
        <w:rPr>
          <w:rFonts w:asciiTheme="minorHAnsi" w:hAnsiTheme="minorHAnsi" w:cstheme="minorHAnsi"/>
          <w:sz w:val="22"/>
          <w:szCs w:val="22"/>
        </w:rPr>
        <w:t xml:space="preserve">The School Partnerships Office (SPO) are responsible for the allocation of host schools where </w:t>
      </w:r>
      <w:r w:rsidR="003A6D26" w:rsidRPr="007E02FC">
        <w:rPr>
          <w:rFonts w:asciiTheme="minorHAnsi" w:hAnsiTheme="minorHAnsi" w:cstheme="minorHAnsi"/>
          <w:sz w:val="22"/>
          <w:szCs w:val="22"/>
        </w:rPr>
        <w:t>s</w:t>
      </w:r>
      <w:r w:rsidRPr="007E02FC">
        <w:rPr>
          <w:rFonts w:asciiTheme="minorHAnsi" w:hAnsiTheme="minorHAnsi" w:cstheme="minorHAnsi"/>
          <w:sz w:val="22"/>
          <w:szCs w:val="22"/>
        </w:rPr>
        <w:t xml:space="preserve">tudents will complete their School Experience.   </w:t>
      </w:r>
      <w:r w:rsidRPr="007E02FC">
        <w:rPr>
          <w:rFonts w:asciiTheme="minorHAnsi" w:hAnsiTheme="minorHAnsi" w:cstheme="minorHAnsi"/>
          <w:spacing w:val="2"/>
          <w:sz w:val="22"/>
          <w:szCs w:val="22"/>
        </w:rPr>
        <w:t>A</w:t>
      </w:r>
      <w:r w:rsidRPr="007E02FC">
        <w:rPr>
          <w:rFonts w:asciiTheme="minorHAnsi" w:hAnsiTheme="minorHAnsi" w:cstheme="minorHAnsi"/>
          <w:sz w:val="22"/>
          <w:szCs w:val="22"/>
        </w:rPr>
        <w:t xml:space="preserve">ll </w:t>
      </w:r>
      <w:r w:rsidR="002668D9" w:rsidRPr="007E02FC">
        <w:rPr>
          <w:rFonts w:asciiTheme="minorHAnsi" w:hAnsiTheme="minorHAnsi" w:cstheme="minorHAnsi"/>
          <w:sz w:val="22"/>
          <w:szCs w:val="22"/>
        </w:rPr>
        <w:t>s</w:t>
      </w:r>
      <w:r w:rsidRPr="007E02FC">
        <w:rPr>
          <w:rFonts w:asciiTheme="minorHAnsi" w:hAnsiTheme="minorHAnsi" w:cstheme="minorHAnsi"/>
          <w:sz w:val="22"/>
          <w:szCs w:val="22"/>
        </w:rPr>
        <w:t xml:space="preserve">tudents are placed in schools where they will have the best chance of fulfilling their potential.  Once allocated, </w:t>
      </w:r>
      <w:r w:rsidR="00450484" w:rsidRPr="007E02FC">
        <w:rPr>
          <w:rFonts w:asciiTheme="minorHAnsi" w:hAnsiTheme="minorHAnsi" w:cstheme="minorHAnsi"/>
          <w:sz w:val="22"/>
          <w:szCs w:val="22"/>
        </w:rPr>
        <w:t>s</w:t>
      </w:r>
      <w:r w:rsidRPr="007E02FC">
        <w:rPr>
          <w:rFonts w:asciiTheme="minorHAnsi" w:hAnsiTheme="minorHAnsi" w:cstheme="minorHAnsi"/>
          <w:sz w:val="22"/>
          <w:szCs w:val="22"/>
        </w:rPr>
        <w:t xml:space="preserve">tudents are asked to email their school to send a brief message of introduction.  A University Lead Mentor will be allocated to every Partnership school/nursery and will complete </w:t>
      </w:r>
      <w:r w:rsidR="00263D00" w:rsidRPr="007E02FC">
        <w:rPr>
          <w:rFonts w:asciiTheme="minorHAnsi" w:hAnsiTheme="minorHAnsi" w:cstheme="minorHAnsi"/>
          <w:sz w:val="22"/>
          <w:szCs w:val="22"/>
        </w:rPr>
        <w:t>five</w:t>
      </w:r>
      <w:r w:rsidRPr="007E02FC">
        <w:rPr>
          <w:rFonts w:asciiTheme="minorHAnsi" w:hAnsiTheme="minorHAnsi" w:cstheme="minorHAnsi"/>
          <w:sz w:val="22"/>
          <w:szCs w:val="22"/>
        </w:rPr>
        <w:t xml:space="preserve"> quality assurance visit during School Experience.</w:t>
      </w:r>
    </w:p>
    <w:p w14:paraId="3B7F4018" w14:textId="77777777" w:rsidR="003F50F9" w:rsidRPr="007E02FC" w:rsidRDefault="003F50F9" w:rsidP="00B903F3">
      <w:pPr>
        <w:pStyle w:val="BodyText"/>
        <w:rPr>
          <w:rFonts w:asciiTheme="minorHAnsi" w:hAnsiTheme="minorHAnsi" w:cstheme="minorHAnsi"/>
          <w:sz w:val="22"/>
          <w:szCs w:val="22"/>
        </w:rPr>
      </w:pPr>
    </w:p>
    <w:p w14:paraId="793CBAEC" w14:textId="572A3518" w:rsidR="003F50F9" w:rsidRPr="007E02FC" w:rsidRDefault="003F50F9" w:rsidP="004454E5">
      <w:pPr>
        <w:pStyle w:val="Heading2"/>
      </w:pPr>
      <w:bookmarkStart w:id="16" w:name="_Toc216251736"/>
      <w:proofErr w:type="gramStart"/>
      <w:r w:rsidRPr="007E02FC">
        <w:t>2.2  School</w:t>
      </w:r>
      <w:proofErr w:type="gramEnd"/>
      <w:r w:rsidRPr="007E02FC">
        <w:t xml:space="preserve"> Experience, Travel and Personal Finances</w:t>
      </w:r>
      <w:bookmarkEnd w:id="16"/>
    </w:p>
    <w:p w14:paraId="29DBE9DF" w14:textId="1047C94F" w:rsidR="003F50F9" w:rsidRPr="007E02FC" w:rsidRDefault="003F50F9" w:rsidP="003F50F9">
      <w:pPr>
        <w:pStyle w:val="BodyText"/>
        <w:rPr>
          <w:rFonts w:asciiTheme="minorHAnsi" w:hAnsiTheme="minorHAnsi" w:cstheme="minorHAnsi"/>
          <w:sz w:val="22"/>
          <w:szCs w:val="22"/>
        </w:rPr>
      </w:pPr>
      <w:r w:rsidRPr="007E02FC">
        <w:rPr>
          <w:rFonts w:asciiTheme="minorHAnsi" w:hAnsiTheme="minorHAnsi" w:cstheme="minorHAnsi"/>
          <w:sz w:val="22"/>
          <w:szCs w:val="22"/>
        </w:rPr>
        <w:t xml:space="preserve">It is the responsibility of the SPO to provide </w:t>
      </w:r>
      <w:r w:rsidR="00E957EF" w:rsidRPr="007E02FC">
        <w:rPr>
          <w:rFonts w:asciiTheme="minorHAnsi" w:hAnsiTheme="minorHAnsi" w:cstheme="minorHAnsi"/>
          <w:sz w:val="22"/>
          <w:szCs w:val="22"/>
        </w:rPr>
        <w:t>s</w:t>
      </w:r>
      <w:r w:rsidRPr="007E02FC">
        <w:rPr>
          <w:rFonts w:asciiTheme="minorHAnsi" w:hAnsiTheme="minorHAnsi" w:cstheme="minorHAnsi"/>
          <w:sz w:val="22"/>
          <w:szCs w:val="22"/>
        </w:rPr>
        <w:t xml:space="preserve">tudents with School Experience.   However, the School Partnerships Office cannot be held responsible for personal financial circumstances of </w:t>
      </w:r>
      <w:r w:rsidR="00E957EF" w:rsidRPr="007E02FC">
        <w:rPr>
          <w:rFonts w:asciiTheme="minorHAnsi" w:hAnsiTheme="minorHAnsi" w:cstheme="minorHAnsi"/>
          <w:sz w:val="22"/>
          <w:szCs w:val="22"/>
        </w:rPr>
        <w:t>s</w:t>
      </w:r>
      <w:r w:rsidRPr="007E02FC">
        <w:rPr>
          <w:rFonts w:asciiTheme="minorHAnsi" w:hAnsiTheme="minorHAnsi" w:cstheme="minorHAnsi"/>
          <w:sz w:val="22"/>
          <w:szCs w:val="22"/>
        </w:rPr>
        <w:t xml:space="preserve">tudents failing to afford travel expenses to and from their SE schools.  Every effort is made to ensure that </w:t>
      </w:r>
      <w:r w:rsidR="00E957EF" w:rsidRPr="007E02FC">
        <w:rPr>
          <w:rFonts w:asciiTheme="minorHAnsi" w:hAnsiTheme="minorHAnsi" w:cstheme="minorHAnsi"/>
          <w:sz w:val="22"/>
          <w:szCs w:val="22"/>
        </w:rPr>
        <w:t>s</w:t>
      </w:r>
      <w:r w:rsidRPr="007E02FC">
        <w:rPr>
          <w:rFonts w:asciiTheme="minorHAnsi" w:hAnsiTheme="minorHAnsi" w:cstheme="minorHAnsi"/>
          <w:sz w:val="22"/>
          <w:szCs w:val="22"/>
        </w:rPr>
        <w:t xml:space="preserve">tudents are placed within reasonable travelling distance, but </w:t>
      </w:r>
      <w:r w:rsidR="00E957EF" w:rsidRPr="007E02FC">
        <w:rPr>
          <w:rFonts w:asciiTheme="minorHAnsi" w:hAnsiTheme="minorHAnsi" w:cstheme="minorHAnsi"/>
          <w:b/>
          <w:sz w:val="22"/>
          <w:szCs w:val="22"/>
        </w:rPr>
        <w:t>s</w:t>
      </w:r>
      <w:r w:rsidRPr="007E02FC">
        <w:rPr>
          <w:rFonts w:asciiTheme="minorHAnsi" w:hAnsiTheme="minorHAnsi" w:cstheme="minorHAnsi"/>
          <w:b/>
          <w:sz w:val="22"/>
          <w:szCs w:val="22"/>
        </w:rPr>
        <w:t>tudents must be prepared to travel for a maximum of 1 hour 30 minutes one way</w:t>
      </w:r>
      <w:r w:rsidRPr="007E02FC">
        <w:rPr>
          <w:rFonts w:asciiTheme="minorHAnsi" w:hAnsiTheme="minorHAnsi" w:cstheme="minorHAnsi"/>
          <w:sz w:val="22"/>
          <w:szCs w:val="22"/>
        </w:rPr>
        <w:t>.</w:t>
      </w:r>
    </w:p>
    <w:p w14:paraId="74A7C67B" w14:textId="77777777" w:rsidR="003F50F9" w:rsidRPr="007E02FC" w:rsidRDefault="003F50F9" w:rsidP="003F50F9">
      <w:pPr>
        <w:pStyle w:val="BodyText"/>
        <w:rPr>
          <w:rFonts w:asciiTheme="minorHAnsi" w:hAnsiTheme="minorHAnsi" w:cstheme="minorHAnsi"/>
          <w:sz w:val="22"/>
          <w:szCs w:val="22"/>
        </w:rPr>
      </w:pPr>
    </w:p>
    <w:p w14:paraId="480EC231" w14:textId="0346AF84" w:rsidR="003F50F9" w:rsidRPr="007E02FC" w:rsidRDefault="003F50F9" w:rsidP="00873B95">
      <w:pPr>
        <w:jc w:val="both"/>
        <w:rPr>
          <w:rFonts w:ascii="Calibri" w:hAnsi="Calibri" w:cs="Calibri"/>
          <w:sz w:val="22"/>
        </w:rPr>
      </w:pPr>
      <w:r w:rsidRPr="007E02FC">
        <w:rPr>
          <w:rFonts w:asciiTheme="minorHAnsi" w:hAnsiTheme="minorHAnsi" w:cstheme="minorHAnsi"/>
          <w:sz w:val="22"/>
          <w:szCs w:val="22"/>
        </w:rPr>
        <w:t xml:space="preserve">The University provides a sum of money before School Experience to </w:t>
      </w:r>
      <w:r w:rsidRPr="007E02FC">
        <w:rPr>
          <w:rFonts w:asciiTheme="minorHAnsi" w:hAnsiTheme="minorHAnsi" w:cstheme="minorHAnsi"/>
          <w:b/>
          <w:bCs/>
          <w:sz w:val="22"/>
          <w:szCs w:val="22"/>
        </w:rPr>
        <w:t>support</w:t>
      </w:r>
      <w:r w:rsidRPr="007E02FC">
        <w:rPr>
          <w:rFonts w:asciiTheme="minorHAnsi" w:hAnsiTheme="minorHAnsi" w:cstheme="minorHAnsi"/>
          <w:sz w:val="22"/>
          <w:szCs w:val="22"/>
        </w:rPr>
        <w:t xml:space="preserve"> SE expenses and </w:t>
      </w:r>
      <w:r w:rsidR="00E957EF" w:rsidRPr="007E02FC">
        <w:rPr>
          <w:rFonts w:asciiTheme="minorHAnsi" w:hAnsiTheme="minorHAnsi" w:cstheme="minorHAnsi"/>
          <w:sz w:val="22"/>
          <w:szCs w:val="22"/>
        </w:rPr>
        <w:t>s</w:t>
      </w:r>
      <w:r w:rsidRPr="007E02FC">
        <w:rPr>
          <w:rFonts w:asciiTheme="minorHAnsi" w:hAnsiTheme="minorHAnsi" w:cstheme="minorHAnsi"/>
          <w:sz w:val="22"/>
          <w:szCs w:val="22"/>
        </w:rPr>
        <w:t xml:space="preserve">tudents are given instructions prior to SE on how to apply for this.   </w:t>
      </w:r>
      <w:r w:rsidRPr="007E02FC">
        <w:rPr>
          <w:rFonts w:ascii="Calibri" w:hAnsi="Calibri" w:cs="Calibri"/>
          <w:sz w:val="22"/>
        </w:rPr>
        <w:t xml:space="preserve">The University has a hardship fund for </w:t>
      </w:r>
      <w:r w:rsidR="00873B95" w:rsidRPr="007E02FC">
        <w:rPr>
          <w:rFonts w:ascii="Calibri" w:hAnsi="Calibri" w:cs="Calibri"/>
          <w:sz w:val="22"/>
        </w:rPr>
        <w:t>s</w:t>
      </w:r>
      <w:r w:rsidRPr="007E02FC">
        <w:rPr>
          <w:rFonts w:ascii="Calibri" w:hAnsi="Calibri" w:cs="Calibri"/>
          <w:sz w:val="22"/>
        </w:rPr>
        <w:t>tudents in exceptional circumstances.   Please contact the Student Support team if you would like to enquire about the University’s Hardship Fund.</w:t>
      </w:r>
    </w:p>
    <w:p w14:paraId="309B545D" w14:textId="77777777" w:rsidR="00B903F3" w:rsidRPr="007E02FC" w:rsidRDefault="00B903F3" w:rsidP="009A439D">
      <w:pPr>
        <w:jc w:val="both"/>
        <w:rPr>
          <w:rFonts w:asciiTheme="minorHAnsi" w:hAnsiTheme="minorHAnsi" w:cstheme="minorHAnsi"/>
          <w:sz w:val="22"/>
          <w:szCs w:val="22"/>
        </w:rPr>
      </w:pPr>
    </w:p>
    <w:p w14:paraId="652D6EF1" w14:textId="77777777" w:rsidR="002668D9" w:rsidRPr="007E02FC" w:rsidRDefault="002668D9" w:rsidP="002668D9">
      <w:pPr>
        <w:jc w:val="both"/>
        <w:rPr>
          <w:rFonts w:asciiTheme="minorHAnsi" w:hAnsiTheme="minorHAnsi" w:cstheme="minorHAnsi"/>
          <w:sz w:val="22"/>
          <w:szCs w:val="22"/>
        </w:rPr>
      </w:pPr>
      <w:r w:rsidRPr="007E02FC">
        <w:rPr>
          <w:rFonts w:asciiTheme="minorHAnsi" w:hAnsiTheme="minorHAnsi" w:cstheme="minorHAnsi"/>
          <w:sz w:val="22"/>
          <w:szCs w:val="22"/>
        </w:rPr>
        <w:t>During School Experience, students will work closely with expert colleagues to develop, refine, embed, and consolidate their classroom practice.</w:t>
      </w:r>
    </w:p>
    <w:p w14:paraId="71C2A407" w14:textId="77777777" w:rsidR="00BA631B" w:rsidRPr="007E02FC" w:rsidRDefault="00BA631B" w:rsidP="009A439D">
      <w:pPr>
        <w:jc w:val="both"/>
        <w:rPr>
          <w:rFonts w:asciiTheme="minorHAnsi" w:hAnsiTheme="minorHAnsi" w:cstheme="minorHAnsi"/>
          <w:sz w:val="22"/>
          <w:szCs w:val="22"/>
        </w:rPr>
      </w:pPr>
    </w:p>
    <w:p w14:paraId="0EC51C7F" w14:textId="4C8C8E1C" w:rsidR="00BA631B" w:rsidRPr="007E02FC" w:rsidRDefault="00F211D0" w:rsidP="004454E5">
      <w:pPr>
        <w:pStyle w:val="Heading2"/>
      </w:pPr>
      <w:bookmarkStart w:id="17" w:name="_Toc216251737"/>
      <w:r w:rsidRPr="007E02FC">
        <w:t>2</w:t>
      </w:r>
      <w:r w:rsidR="00BA631B" w:rsidRPr="007E02FC">
        <w:t>.</w:t>
      </w:r>
      <w:r w:rsidR="00873B95" w:rsidRPr="007E02FC">
        <w:t>3</w:t>
      </w:r>
      <w:r w:rsidR="00A34C9D" w:rsidRPr="007E02FC">
        <w:t xml:space="preserve"> </w:t>
      </w:r>
      <w:r w:rsidR="00BA631B" w:rsidRPr="007E02FC">
        <w:t>The Core Competencies and Teachers’ Standards</w:t>
      </w:r>
      <w:bookmarkEnd w:id="17"/>
    </w:p>
    <w:p w14:paraId="3D3FFA47" w14:textId="364A6AAE" w:rsidR="002871D6" w:rsidRPr="007E02FC" w:rsidRDefault="00556545" w:rsidP="00BA631B">
      <w:pPr>
        <w:rPr>
          <w:rFonts w:asciiTheme="minorHAnsi" w:hAnsiTheme="minorHAnsi" w:cstheme="minorHAnsi"/>
          <w:sz w:val="22"/>
          <w:szCs w:val="22"/>
        </w:rPr>
      </w:pPr>
      <w:r w:rsidRPr="007E02FC">
        <w:rPr>
          <w:rFonts w:asciiTheme="minorHAnsi" w:hAnsiTheme="minorHAnsi" w:cstheme="minorHAnsi"/>
          <w:sz w:val="22"/>
          <w:szCs w:val="22"/>
        </w:rPr>
        <w:t>Across the programme, assessment of your progress will be made against the Core Competencies. These are a list of statements that outline what we expect a student to be able to do at the end of the different stages of their training. The Core Competencies are an essential tool for students, School and Lead Mentors as they provide support not only for assessing progress, but a framework to guide effective and meaningful target setting. Further guidance about these will be shared during School and Lead Mentor training and will be explained to students during</w:t>
      </w:r>
      <w:r w:rsidR="004E2CF6" w:rsidRPr="007E02FC">
        <w:rPr>
          <w:rFonts w:asciiTheme="minorHAnsi" w:hAnsiTheme="minorHAnsi" w:cstheme="minorHAnsi"/>
          <w:sz w:val="22"/>
          <w:szCs w:val="22"/>
        </w:rPr>
        <w:t xml:space="preserve"> Preparation for</w:t>
      </w:r>
      <w:r w:rsidRPr="007E02FC">
        <w:rPr>
          <w:rFonts w:asciiTheme="minorHAnsi" w:hAnsiTheme="minorHAnsi" w:cstheme="minorHAnsi"/>
          <w:sz w:val="22"/>
          <w:szCs w:val="22"/>
        </w:rPr>
        <w:t xml:space="preserve"> School Experience sessions. At the end of the programme, assessment will move from the Core Competencies to instead be against each of the Teachers’ Standards. Using the evidence that has been gathered from across the programme, a judgement will be reached using the Teachers’ Standards about your suitability to enter the profession.</w:t>
      </w:r>
    </w:p>
    <w:p w14:paraId="5B7F0FD1" w14:textId="77777777" w:rsidR="00556545" w:rsidRPr="007E02FC" w:rsidRDefault="00556545" w:rsidP="00BA631B">
      <w:pPr>
        <w:rPr>
          <w:rFonts w:asciiTheme="minorHAnsi" w:hAnsiTheme="minorHAnsi" w:cstheme="minorHAnsi"/>
          <w:b/>
          <w:bCs/>
          <w:szCs w:val="24"/>
        </w:rPr>
      </w:pPr>
    </w:p>
    <w:p w14:paraId="13C83211" w14:textId="4A8E2F5F" w:rsidR="001E48FD" w:rsidRPr="007E02FC" w:rsidRDefault="001E48FD" w:rsidP="004454E5">
      <w:pPr>
        <w:pStyle w:val="Heading2"/>
      </w:pPr>
      <w:bookmarkStart w:id="18" w:name="_Toc216251738"/>
      <w:r w:rsidRPr="007E02FC">
        <w:t>2.</w:t>
      </w:r>
      <w:r w:rsidR="00873B95" w:rsidRPr="007E02FC">
        <w:t>4</w:t>
      </w:r>
      <w:r w:rsidR="00A34C9D" w:rsidRPr="007E02FC">
        <w:t xml:space="preserve"> </w:t>
      </w:r>
      <w:r w:rsidRPr="007E02FC">
        <w:t xml:space="preserve">Expectations for Professional Conduct on </w:t>
      </w:r>
      <w:r w:rsidR="00497676" w:rsidRPr="007E02FC">
        <w:t>School Experience</w:t>
      </w:r>
      <w:r w:rsidRPr="007E02FC">
        <w:t xml:space="preserve">: Guidance for </w:t>
      </w:r>
      <w:r w:rsidR="008F13D7" w:rsidRPr="007E02FC">
        <w:t>Student</w:t>
      </w:r>
      <w:r w:rsidRPr="007E02FC">
        <w:t>s</w:t>
      </w:r>
      <w:bookmarkEnd w:id="18"/>
      <w:r w:rsidRPr="007E02FC">
        <w:t xml:space="preserve"> </w:t>
      </w:r>
    </w:p>
    <w:p w14:paraId="55CA710D" w14:textId="547B40D0" w:rsidR="001E48FD" w:rsidRPr="007E02FC" w:rsidRDefault="001E48FD" w:rsidP="001C5DB7">
      <w:pPr>
        <w:jc w:val="both"/>
        <w:rPr>
          <w:rFonts w:asciiTheme="minorHAnsi" w:hAnsiTheme="minorHAnsi" w:cstheme="minorHAnsi"/>
          <w:sz w:val="22"/>
          <w:szCs w:val="22"/>
        </w:rPr>
      </w:pPr>
      <w:r w:rsidRPr="007E02FC">
        <w:rPr>
          <w:rFonts w:asciiTheme="minorHAnsi" w:hAnsiTheme="minorHAnsi" w:cstheme="minorHAnsi"/>
          <w:sz w:val="22"/>
          <w:szCs w:val="22"/>
        </w:rPr>
        <w:t xml:space="preserve">Qualified Teacher Status (QTS) is a professional qualification, and we expect that all </w:t>
      </w:r>
      <w:r w:rsidR="00080EAD"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Pr="007E02FC">
        <w:rPr>
          <w:rFonts w:asciiTheme="minorHAnsi" w:hAnsiTheme="minorHAnsi" w:cstheme="minorHAnsi"/>
          <w:sz w:val="22"/>
          <w:szCs w:val="22"/>
        </w:rPr>
        <w:t>s demonstrate a professional approach to all aspects of the programme</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This section outlines what we mean by this</w:t>
      </w:r>
      <w:r w:rsidR="00E54273" w:rsidRPr="007E02FC">
        <w:rPr>
          <w:rFonts w:asciiTheme="minorHAnsi" w:hAnsiTheme="minorHAnsi" w:cstheme="minorHAnsi"/>
          <w:sz w:val="22"/>
          <w:szCs w:val="22"/>
        </w:rPr>
        <w:t xml:space="preserve">.  </w:t>
      </w:r>
    </w:p>
    <w:p w14:paraId="44B99D80" w14:textId="77777777" w:rsidR="001E48FD" w:rsidRPr="007E02FC" w:rsidRDefault="001E48FD" w:rsidP="001C5DB7">
      <w:pPr>
        <w:jc w:val="both"/>
        <w:rPr>
          <w:rFonts w:asciiTheme="minorHAnsi" w:hAnsiTheme="minorHAnsi" w:cstheme="minorHAnsi"/>
          <w:sz w:val="22"/>
          <w:szCs w:val="22"/>
        </w:rPr>
      </w:pPr>
    </w:p>
    <w:p w14:paraId="55AC69A4" w14:textId="0DB905CB" w:rsidR="001E48FD" w:rsidRPr="007E02FC" w:rsidRDefault="00557F93" w:rsidP="004454E5">
      <w:pPr>
        <w:pStyle w:val="Heading3"/>
      </w:pPr>
      <w:bookmarkStart w:id="19" w:name="_Toc216251739"/>
      <w:r w:rsidRPr="007E02FC">
        <w:t>2.</w:t>
      </w:r>
      <w:r w:rsidR="00873B95" w:rsidRPr="007E02FC">
        <w:t>4</w:t>
      </w:r>
      <w:r w:rsidRPr="007E02FC">
        <w:t>a</w:t>
      </w:r>
      <w:r w:rsidR="000330E6" w:rsidRPr="007E02FC">
        <w:t xml:space="preserve"> </w:t>
      </w:r>
      <w:r w:rsidR="001E48FD" w:rsidRPr="007E02FC">
        <w:t>Maintaining Professional Relationships</w:t>
      </w:r>
      <w:bookmarkEnd w:id="19"/>
      <w:r w:rsidR="001E48FD" w:rsidRPr="007E02FC">
        <w:t xml:space="preserve"> </w:t>
      </w:r>
    </w:p>
    <w:p w14:paraId="61E678C2" w14:textId="6C448912" w:rsidR="001E48FD" w:rsidRPr="007E02FC" w:rsidRDefault="001E48FD" w:rsidP="001C5DB7">
      <w:pPr>
        <w:jc w:val="both"/>
        <w:rPr>
          <w:rFonts w:asciiTheme="minorHAnsi" w:hAnsiTheme="minorHAnsi" w:cstheme="minorHAnsi"/>
          <w:sz w:val="22"/>
          <w:szCs w:val="22"/>
        </w:rPr>
      </w:pPr>
      <w:r w:rsidRPr="007E02FC">
        <w:rPr>
          <w:rFonts w:asciiTheme="minorHAnsi" w:hAnsiTheme="minorHAnsi" w:cstheme="minorHAnsi"/>
          <w:sz w:val="22"/>
          <w:szCs w:val="22"/>
        </w:rPr>
        <w:t xml:space="preserve">You are:  </w:t>
      </w:r>
    </w:p>
    <w:p w14:paraId="596594A4" w14:textId="2BD40EC7" w:rsidR="001E48FD" w:rsidRPr="007E02FC" w:rsidRDefault="001E48FD" w:rsidP="001F3C7B">
      <w:pPr>
        <w:pStyle w:val="ListParagraph"/>
        <w:numPr>
          <w:ilvl w:val="0"/>
          <w:numId w:val="20"/>
        </w:numPr>
        <w:jc w:val="both"/>
        <w:rPr>
          <w:rFonts w:asciiTheme="minorHAnsi" w:hAnsiTheme="minorHAnsi" w:cstheme="minorBidi"/>
          <w:sz w:val="22"/>
          <w:szCs w:val="22"/>
        </w:rPr>
      </w:pPr>
      <w:r w:rsidRPr="007E02FC">
        <w:rPr>
          <w:rFonts w:asciiTheme="minorHAnsi" w:hAnsiTheme="minorHAnsi" w:cstheme="minorBidi"/>
          <w:sz w:val="22"/>
          <w:szCs w:val="22"/>
        </w:rPr>
        <w:t>expected to assume responsibility for trying to make all relationships as positive as possible</w:t>
      </w:r>
      <w:r w:rsidR="139DF0A0" w:rsidRPr="007E02FC">
        <w:rPr>
          <w:rFonts w:asciiTheme="minorHAnsi" w:hAnsiTheme="minorHAnsi" w:cstheme="minorBidi"/>
          <w:sz w:val="22"/>
          <w:szCs w:val="22"/>
        </w:rPr>
        <w:t>.</w:t>
      </w:r>
    </w:p>
    <w:p w14:paraId="60A2766D" w14:textId="1D0F443E" w:rsidR="001E48FD" w:rsidRPr="007E02FC" w:rsidRDefault="001E48FD" w:rsidP="001F3C7B">
      <w:pPr>
        <w:pStyle w:val="ListParagraph"/>
        <w:numPr>
          <w:ilvl w:val="0"/>
          <w:numId w:val="20"/>
        </w:numPr>
        <w:jc w:val="both"/>
        <w:rPr>
          <w:rFonts w:asciiTheme="minorHAnsi" w:hAnsiTheme="minorHAnsi" w:cstheme="minorBidi"/>
          <w:sz w:val="22"/>
          <w:szCs w:val="22"/>
        </w:rPr>
      </w:pPr>
      <w:r w:rsidRPr="007E02FC">
        <w:rPr>
          <w:rFonts w:asciiTheme="minorHAnsi" w:hAnsiTheme="minorHAnsi" w:cstheme="minorBidi"/>
          <w:sz w:val="22"/>
          <w:szCs w:val="22"/>
        </w:rPr>
        <w:lastRenderedPageBreak/>
        <w:t xml:space="preserve">required to develop a positive, enthusiastic, and proactive attitude and approach to </w:t>
      </w:r>
      <w:r w:rsidR="00557F93" w:rsidRPr="007E02FC">
        <w:rPr>
          <w:rFonts w:asciiTheme="minorHAnsi" w:hAnsiTheme="minorHAnsi" w:cstheme="minorBidi"/>
          <w:sz w:val="22"/>
          <w:szCs w:val="22"/>
        </w:rPr>
        <w:t>s</w:t>
      </w:r>
      <w:r w:rsidR="00497676" w:rsidRPr="007E02FC">
        <w:rPr>
          <w:rFonts w:asciiTheme="minorHAnsi" w:hAnsiTheme="minorHAnsi" w:cstheme="minorBidi"/>
          <w:sz w:val="22"/>
          <w:szCs w:val="22"/>
        </w:rPr>
        <w:t xml:space="preserve">chool </w:t>
      </w:r>
      <w:r w:rsidR="00557F93" w:rsidRPr="007E02FC">
        <w:rPr>
          <w:rFonts w:asciiTheme="minorHAnsi" w:hAnsiTheme="minorHAnsi" w:cstheme="minorBidi"/>
          <w:sz w:val="22"/>
          <w:szCs w:val="22"/>
        </w:rPr>
        <w:t>e</w:t>
      </w:r>
      <w:r w:rsidR="00497676" w:rsidRPr="007E02FC">
        <w:rPr>
          <w:rFonts w:asciiTheme="minorHAnsi" w:hAnsiTheme="minorHAnsi" w:cstheme="minorBidi"/>
          <w:sz w:val="22"/>
          <w:szCs w:val="22"/>
        </w:rPr>
        <w:t>xperience</w:t>
      </w:r>
      <w:r w:rsidR="00E54273" w:rsidRPr="007E02FC">
        <w:rPr>
          <w:rFonts w:asciiTheme="minorHAnsi" w:hAnsiTheme="minorHAnsi" w:cstheme="minorBidi"/>
          <w:sz w:val="22"/>
          <w:szCs w:val="22"/>
        </w:rPr>
        <w:t xml:space="preserve">.  </w:t>
      </w:r>
    </w:p>
    <w:p w14:paraId="46D6A7FC" w14:textId="16B265A7" w:rsidR="001E48FD" w:rsidRPr="007E02FC" w:rsidRDefault="764B452F" w:rsidP="001F3C7B">
      <w:pPr>
        <w:pStyle w:val="ListParagraph"/>
        <w:numPr>
          <w:ilvl w:val="0"/>
          <w:numId w:val="20"/>
        </w:numPr>
        <w:jc w:val="both"/>
        <w:rPr>
          <w:rFonts w:asciiTheme="minorHAnsi" w:hAnsiTheme="minorHAnsi" w:cstheme="minorBidi"/>
          <w:sz w:val="22"/>
          <w:szCs w:val="22"/>
        </w:rPr>
      </w:pPr>
      <w:r w:rsidRPr="007E02FC">
        <w:rPr>
          <w:rFonts w:asciiTheme="minorHAnsi" w:hAnsiTheme="minorHAnsi" w:cstheme="minorBidi"/>
          <w:sz w:val="22"/>
          <w:szCs w:val="22"/>
        </w:rPr>
        <w:t>a</w:t>
      </w:r>
      <w:r w:rsidR="001E48FD" w:rsidRPr="007E02FC">
        <w:rPr>
          <w:rFonts w:asciiTheme="minorHAnsi" w:hAnsiTheme="minorHAnsi" w:cstheme="minorBidi"/>
          <w:sz w:val="22"/>
          <w:szCs w:val="22"/>
        </w:rPr>
        <w:t>sked to remember that the colleagues you will be working with in school are very busy people and that their first duty is to the children</w:t>
      </w:r>
      <w:r w:rsidR="0E958A98" w:rsidRPr="007E02FC">
        <w:rPr>
          <w:rFonts w:asciiTheme="minorHAnsi" w:hAnsiTheme="minorHAnsi" w:cstheme="minorBidi"/>
          <w:sz w:val="22"/>
          <w:szCs w:val="22"/>
        </w:rPr>
        <w:t>.</w:t>
      </w:r>
    </w:p>
    <w:p w14:paraId="37CD136A" w14:textId="0E190B08" w:rsidR="001E48FD" w:rsidRPr="007E02FC" w:rsidRDefault="001E48FD" w:rsidP="001C5DB7">
      <w:pPr>
        <w:pStyle w:val="ListParagraph"/>
        <w:numPr>
          <w:ilvl w:val="0"/>
          <w:numId w:val="20"/>
        </w:numPr>
        <w:jc w:val="both"/>
        <w:rPr>
          <w:rFonts w:asciiTheme="minorHAnsi" w:hAnsiTheme="minorHAnsi" w:cstheme="minorBidi"/>
          <w:sz w:val="22"/>
          <w:szCs w:val="22"/>
        </w:rPr>
      </w:pPr>
      <w:r w:rsidRPr="007E02FC">
        <w:rPr>
          <w:rFonts w:asciiTheme="minorHAnsi" w:hAnsiTheme="minorHAnsi" w:cstheme="minorBidi"/>
          <w:sz w:val="22"/>
          <w:szCs w:val="22"/>
        </w:rPr>
        <w:t>required to maintain a high level of professional conduct that is in line with the policy of their school or setting</w:t>
      </w:r>
      <w:r w:rsidR="4298BE38" w:rsidRPr="007E02FC">
        <w:rPr>
          <w:rFonts w:asciiTheme="minorHAnsi" w:hAnsiTheme="minorHAnsi" w:cstheme="minorBidi"/>
          <w:sz w:val="22"/>
          <w:szCs w:val="22"/>
        </w:rPr>
        <w:t>.</w:t>
      </w:r>
    </w:p>
    <w:p w14:paraId="2AFC2320" w14:textId="78A33FA5" w:rsidR="001E48FD" w:rsidRPr="007E02FC" w:rsidRDefault="4298BE38" w:rsidP="004454E5">
      <w:pPr>
        <w:pStyle w:val="Heading3"/>
      </w:pPr>
      <w:bookmarkStart w:id="20" w:name="_Toc216251740"/>
      <w:r w:rsidRPr="007E02FC">
        <w:rPr>
          <w:bCs/>
        </w:rPr>
        <w:t>2.</w:t>
      </w:r>
      <w:r w:rsidR="00873B95" w:rsidRPr="007E02FC">
        <w:rPr>
          <w:bCs/>
        </w:rPr>
        <w:t>4</w:t>
      </w:r>
      <w:r w:rsidRPr="007E02FC">
        <w:rPr>
          <w:bCs/>
        </w:rPr>
        <w:t xml:space="preserve">b </w:t>
      </w:r>
      <w:r w:rsidR="001E48FD" w:rsidRPr="007E02FC">
        <w:t>Attendance in School</w:t>
      </w:r>
      <w:bookmarkEnd w:id="20"/>
      <w:r w:rsidR="001E48FD" w:rsidRPr="007E02FC">
        <w:t xml:space="preserve"> </w:t>
      </w:r>
    </w:p>
    <w:p w14:paraId="50A06514" w14:textId="267BC625" w:rsidR="001E48FD" w:rsidRPr="007E02FC" w:rsidRDefault="6653EDE5" w:rsidP="001C5DB7">
      <w:pPr>
        <w:jc w:val="both"/>
        <w:rPr>
          <w:rFonts w:asciiTheme="minorHAnsi" w:hAnsiTheme="minorHAnsi" w:cstheme="minorBidi"/>
          <w:b/>
          <w:sz w:val="22"/>
          <w:szCs w:val="22"/>
        </w:rPr>
      </w:pPr>
      <w:r w:rsidRPr="007E02FC">
        <w:rPr>
          <w:rFonts w:ascii="Calibri" w:eastAsia="Calibri" w:hAnsi="Calibri" w:cs="Calibri"/>
          <w:sz w:val="22"/>
          <w:szCs w:val="22"/>
        </w:rPr>
        <w:t xml:space="preserve">Attendance and punctuality are essential components of professional conduct and are directly linked to the Teachers’ Standards. Any absence may result in missed learning opportunities and could affect your ability to demonstrate the standards required for Qualified Teacher Status (QTS). </w:t>
      </w:r>
    </w:p>
    <w:p w14:paraId="1804E1AA" w14:textId="122AE674" w:rsidR="001E48FD" w:rsidRPr="007E02FC" w:rsidRDefault="6DA6811A" w:rsidP="0685EA30">
      <w:pPr>
        <w:jc w:val="both"/>
        <w:rPr>
          <w:rFonts w:asciiTheme="minorHAnsi" w:hAnsiTheme="minorHAnsi" w:cstheme="minorBidi"/>
          <w:sz w:val="22"/>
          <w:szCs w:val="22"/>
        </w:rPr>
      </w:pPr>
      <w:r w:rsidRPr="007E02FC">
        <w:rPr>
          <w:rFonts w:ascii="Calibri" w:eastAsia="Calibri" w:hAnsi="Calibri" w:cs="Calibri"/>
          <w:b/>
          <w:bCs/>
          <w:sz w:val="22"/>
          <w:szCs w:val="22"/>
        </w:rPr>
        <w:t>Attendance Expectations</w:t>
      </w:r>
      <w:r w:rsidRPr="007E02FC">
        <w:rPr>
          <w:rFonts w:ascii="Calibri" w:eastAsia="Calibri" w:hAnsi="Calibri" w:cs="Calibri"/>
          <w:sz w:val="22"/>
          <w:szCs w:val="22"/>
        </w:rPr>
        <w:t xml:space="preserve"> </w:t>
      </w:r>
    </w:p>
    <w:p w14:paraId="32563C96" w14:textId="6113E725" w:rsidR="001E48FD" w:rsidRPr="007E02FC" w:rsidRDefault="6DA6811A" w:rsidP="008A126D">
      <w:pPr>
        <w:pStyle w:val="ListParagraph"/>
        <w:numPr>
          <w:ilvl w:val="0"/>
          <w:numId w:val="45"/>
        </w:numPr>
        <w:jc w:val="both"/>
        <w:rPr>
          <w:rFonts w:ascii="Calibri" w:eastAsia="Calibri" w:hAnsi="Calibri" w:cs="Calibri"/>
          <w:sz w:val="22"/>
          <w:szCs w:val="22"/>
        </w:rPr>
      </w:pPr>
      <w:r w:rsidRPr="007E02FC">
        <w:rPr>
          <w:rFonts w:ascii="Calibri" w:eastAsia="Calibri" w:hAnsi="Calibri" w:cs="Calibri"/>
          <w:sz w:val="22"/>
          <w:szCs w:val="22"/>
        </w:rPr>
        <w:t xml:space="preserve">Attendance at all university training sessions and school placements is compulsory. </w:t>
      </w:r>
    </w:p>
    <w:p w14:paraId="1BE83C4C" w14:textId="6199F77C" w:rsidR="001E48FD" w:rsidRPr="007E02FC" w:rsidRDefault="6DA6811A" w:rsidP="008A126D">
      <w:pPr>
        <w:pStyle w:val="ListParagraph"/>
        <w:numPr>
          <w:ilvl w:val="0"/>
          <w:numId w:val="45"/>
        </w:numPr>
        <w:jc w:val="both"/>
        <w:rPr>
          <w:rFonts w:ascii="Calibri" w:eastAsia="Calibri" w:hAnsi="Calibri" w:cs="Calibri"/>
          <w:sz w:val="22"/>
          <w:szCs w:val="22"/>
        </w:rPr>
      </w:pPr>
      <w:r w:rsidRPr="007E02FC">
        <w:rPr>
          <w:rFonts w:ascii="Calibri" w:eastAsia="Calibri" w:hAnsi="Calibri" w:cs="Calibri"/>
          <w:sz w:val="22"/>
          <w:szCs w:val="22"/>
        </w:rPr>
        <w:t xml:space="preserve">Punctuality is a professional expectation and will be monitored throughout the programme. </w:t>
      </w:r>
    </w:p>
    <w:p w14:paraId="2D45E106" w14:textId="1EF8D417" w:rsidR="001E48FD" w:rsidRPr="007E02FC" w:rsidRDefault="6DA6811A" w:rsidP="008A126D">
      <w:pPr>
        <w:pStyle w:val="ListParagraph"/>
        <w:numPr>
          <w:ilvl w:val="0"/>
          <w:numId w:val="45"/>
        </w:numPr>
        <w:jc w:val="both"/>
        <w:rPr>
          <w:rFonts w:asciiTheme="minorHAnsi" w:hAnsiTheme="minorHAnsi" w:cstheme="minorBidi"/>
          <w:sz w:val="22"/>
          <w:szCs w:val="22"/>
        </w:rPr>
      </w:pPr>
      <w:r w:rsidRPr="007E02FC">
        <w:rPr>
          <w:rFonts w:ascii="Calibri" w:eastAsia="Calibri" w:hAnsi="Calibri" w:cs="Calibri"/>
          <w:sz w:val="22"/>
          <w:szCs w:val="22"/>
        </w:rPr>
        <w:t xml:space="preserve">Absences are only permitted in exceptional circumstances and must follow the procedures outlined below. </w:t>
      </w:r>
    </w:p>
    <w:p w14:paraId="40F2ECF1" w14:textId="39E994B3" w:rsidR="001E48FD" w:rsidRPr="007E02FC" w:rsidRDefault="001E48FD" w:rsidP="0685EA30">
      <w:pPr>
        <w:jc w:val="both"/>
        <w:rPr>
          <w:rFonts w:asciiTheme="minorHAnsi" w:hAnsiTheme="minorHAnsi" w:cstheme="minorBidi"/>
          <w:sz w:val="22"/>
          <w:szCs w:val="22"/>
        </w:rPr>
      </w:pPr>
    </w:p>
    <w:p w14:paraId="2CA9FF83" w14:textId="425182FD" w:rsidR="001E48FD" w:rsidRPr="007E02FC" w:rsidRDefault="3665156F" w:rsidP="0685EA30">
      <w:pPr>
        <w:jc w:val="both"/>
        <w:rPr>
          <w:rFonts w:asciiTheme="minorHAnsi" w:hAnsiTheme="minorHAnsi" w:cstheme="minorBidi"/>
          <w:b/>
          <w:bCs/>
          <w:sz w:val="22"/>
          <w:szCs w:val="22"/>
        </w:rPr>
      </w:pPr>
      <w:r w:rsidRPr="007E02FC">
        <w:rPr>
          <w:rFonts w:asciiTheme="minorHAnsi" w:hAnsiTheme="minorHAnsi" w:cstheme="minorBidi"/>
          <w:sz w:val="22"/>
          <w:szCs w:val="22"/>
        </w:rPr>
        <w:t xml:space="preserve">To ensure that you have sufficient practical experience to allow you to meet the Teachers’ Standards by the end of the programme, attendance during School Experience will be tracked closely.  The BA (Hons) Primary Education programme comprises of 120 days of School Experience, and </w:t>
      </w:r>
      <w:r w:rsidRPr="007E02FC">
        <w:rPr>
          <w:rFonts w:asciiTheme="minorHAnsi" w:hAnsiTheme="minorHAnsi" w:cstheme="minorBidi"/>
          <w:b/>
          <w:bCs/>
          <w:sz w:val="22"/>
          <w:szCs w:val="22"/>
        </w:rPr>
        <w:t xml:space="preserve">the University reserves the right to extend the final completion date where there are concerns around attendance and progress.  </w:t>
      </w:r>
    </w:p>
    <w:p w14:paraId="68953A5E" w14:textId="4A0DA4A6" w:rsidR="001E48FD" w:rsidRPr="007E02FC" w:rsidRDefault="001E48FD" w:rsidP="0685EA30">
      <w:pPr>
        <w:jc w:val="both"/>
        <w:rPr>
          <w:rFonts w:asciiTheme="minorHAnsi" w:hAnsiTheme="minorHAnsi" w:cstheme="minorBidi"/>
          <w:sz w:val="22"/>
          <w:szCs w:val="22"/>
        </w:rPr>
      </w:pPr>
    </w:p>
    <w:p w14:paraId="04C370B9" w14:textId="29CD9CEC" w:rsidR="001E48FD" w:rsidRPr="007E02FC" w:rsidRDefault="3665156F" w:rsidP="00E8373B">
      <w:pPr>
        <w:rPr>
          <w:rFonts w:ascii="Calibri" w:eastAsia="Calibri" w:hAnsi="Calibri" w:cs="Calibri"/>
          <w:b/>
          <w:bCs/>
          <w:sz w:val="22"/>
          <w:szCs w:val="22"/>
        </w:rPr>
      </w:pPr>
      <w:r w:rsidRPr="007E02FC">
        <w:rPr>
          <w:rFonts w:ascii="Calibri" w:eastAsia="Calibri" w:hAnsi="Calibri" w:cs="Calibri"/>
          <w:b/>
          <w:bCs/>
          <w:sz w:val="22"/>
          <w:szCs w:val="22"/>
        </w:rPr>
        <w:t>Reporting Absence</w:t>
      </w:r>
    </w:p>
    <w:p w14:paraId="49C7EC2C" w14:textId="5CE0B7BC" w:rsidR="001E48FD" w:rsidRPr="007E02FC" w:rsidRDefault="001E48FD" w:rsidP="001C5DB7">
      <w:pPr>
        <w:jc w:val="both"/>
        <w:rPr>
          <w:rFonts w:asciiTheme="minorHAnsi" w:hAnsiTheme="minorHAnsi" w:cstheme="minorBidi"/>
          <w:sz w:val="22"/>
          <w:szCs w:val="22"/>
        </w:rPr>
      </w:pPr>
      <w:r w:rsidRPr="007E02FC">
        <w:rPr>
          <w:rFonts w:asciiTheme="minorHAnsi" w:hAnsiTheme="minorHAnsi" w:cstheme="minorBidi"/>
          <w:sz w:val="22"/>
          <w:szCs w:val="22"/>
        </w:rPr>
        <w:t xml:space="preserve">Timely absence reporting to both school and to the University is part of the personal and professional conduct standards required of all </w:t>
      </w:r>
      <w:r w:rsidR="009B195B" w:rsidRPr="007E02FC">
        <w:rPr>
          <w:rFonts w:asciiTheme="minorHAnsi" w:hAnsiTheme="minorHAnsi" w:cstheme="minorBidi"/>
          <w:sz w:val="22"/>
          <w:szCs w:val="22"/>
        </w:rPr>
        <w:t>s</w:t>
      </w:r>
      <w:r w:rsidR="008F13D7" w:rsidRPr="007E02FC">
        <w:rPr>
          <w:rFonts w:asciiTheme="minorHAnsi" w:hAnsiTheme="minorHAnsi" w:cstheme="minorBidi"/>
          <w:sz w:val="22"/>
          <w:szCs w:val="22"/>
        </w:rPr>
        <w:t>tudent</w:t>
      </w:r>
      <w:r w:rsidRPr="007E02FC">
        <w:rPr>
          <w:rFonts w:asciiTheme="minorHAnsi" w:hAnsiTheme="minorHAnsi" w:cstheme="minorBidi"/>
          <w:sz w:val="22"/>
          <w:szCs w:val="22"/>
        </w:rPr>
        <w:t>s</w:t>
      </w:r>
      <w:r w:rsidR="00E54273" w:rsidRPr="007E02FC">
        <w:rPr>
          <w:rFonts w:asciiTheme="minorHAnsi" w:hAnsiTheme="minorHAnsi" w:cstheme="minorBidi"/>
          <w:sz w:val="22"/>
          <w:szCs w:val="22"/>
        </w:rPr>
        <w:t xml:space="preserve">.  </w:t>
      </w:r>
      <w:r w:rsidRPr="007E02FC">
        <w:rPr>
          <w:rFonts w:asciiTheme="minorHAnsi" w:hAnsiTheme="minorHAnsi" w:cstheme="minorBidi"/>
          <w:sz w:val="22"/>
          <w:szCs w:val="22"/>
        </w:rPr>
        <w:t xml:space="preserve">Should you need to be absent from </w:t>
      </w:r>
      <w:r w:rsidR="00497676" w:rsidRPr="007E02FC">
        <w:rPr>
          <w:rFonts w:asciiTheme="minorHAnsi" w:hAnsiTheme="minorHAnsi" w:cstheme="minorBidi"/>
          <w:sz w:val="22"/>
          <w:szCs w:val="22"/>
        </w:rPr>
        <w:t>School Experience</w:t>
      </w:r>
      <w:r w:rsidRPr="007E02FC">
        <w:rPr>
          <w:rFonts w:asciiTheme="minorHAnsi" w:hAnsiTheme="minorHAnsi" w:cstheme="minorBidi"/>
          <w:sz w:val="22"/>
          <w:szCs w:val="22"/>
        </w:rPr>
        <w:t xml:space="preserve">, you must notify both the University and school as follows: </w:t>
      </w:r>
    </w:p>
    <w:p w14:paraId="716A2FF9" w14:textId="77777777" w:rsidR="001E48FD" w:rsidRPr="007E02FC" w:rsidRDefault="001E48FD" w:rsidP="001C5DB7">
      <w:pPr>
        <w:jc w:val="both"/>
        <w:rPr>
          <w:rFonts w:asciiTheme="minorHAnsi" w:hAnsiTheme="minorHAnsi" w:cstheme="minorHAnsi"/>
          <w:sz w:val="22"/>
          <w:szCs w:val="22"/>
        </w:rPr>
      </w:pPr>
    </w:p>
    <w:p w14:paraId="12261B3B" w14:textId="1341A7A1" w:rsidR="00BA631B" w:rsidRPr="007E02FC" w:rsidRDefault="001E48FD" w:rsidP="001F3C7B">
      <w:pPr>
        <w:pStyle w:val="ListParagraph"/>
        <w:numPr>
          <w:ilvl w:val="0"/>
          <w:numId w:val="21"/>
        </w:numPr>
        <w:jc w:val="both"/>
        <w:rPr>
          <w:rFonts w:asciiTheme="minorHAnsi" w:hAnsiTheme="minorHAnsi" w:cstheme="minorHAnsi"/>
          <w:sz w:val="22"/>
          <w:szCs w:val="22"/>
        </w:rPr>
      </w:pPr>
      <w:r w:rsidRPr="007E02FC">
        <w:rPr>
          <w:rFonts w:asciiTheme="minorHAnsi" w:hAnsiTheme="minorHAnsi" w:cstheme="minorHAnsi"/>
          <w:b/>
          <w:bCs/>
          <w:sz w:val="22"/>
          <w:szCs w:val="22"/>
        </w:rPr>
        <w:t>Reporting an absence to the school:</w:t>
      </w:r>
      <w:r w:rsidRPr="007E02FC">
        <w:rPr>
          <w:rFonts w:asciiTheme="minorHAnsi" w:hAnsiTheme="minorHAnsi" w:cstheme="minorHAnsi"/>
          <w:sz w:val="22"/>
          <w:szCs w:val="22"/>
        </w:rPr>
        <w:t xml:space="preserve"> you must follow the absence procedure in place in your school on the first and every subsequent day of absence</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If your absence is medically certified, you should notify the school and the School Mentor of your expected return date.</w:t>
      </w:r>
    </w:p>
    <w:p w14:paraId="53A2560D" w14:textId="77777777" w:rsidR="001E48FD" w:rsidRPr="007E02FC" w:rsidRDefault="001E48FD" w:rsidP="001C5DB7">
      <w:pPr>
        <w:jc w:val="both"/>
        <w:rPr>
          <w:rFonts w:asciiTheme="minorHAnsi" w:hAnsiTheme="minorHAnsi" w:cstheme="minorHAnsi"/>
          <w:b/>
          <w:sz w:val="22"/>
          <w:szCs w:val="22"/>
        </w:rPr>
      </w:pPr>
    </w:p>
    <w:p w14:paraId="61E1B710" w14:textId="269DF847" w:rsidR="001E48FD" w:rsidRPr="007E02FC" w:rsidRDefault="001E48FD" w:rsidP="001F3C7B">
      <w:pPr>
        <w:pStyle w:val="ListParagraph"/>
        <w:numPr>
          <w:ilvl w:val="0"/>
          <w:numId w:val="21"/>
        </w:numPr>
        <w:jc w:val="both"/>
        <w:rPr>
          <w:rFonts w:asciiTheme="minorHAnsi" w:hAnsiTheme="minorHAnsi" w:cstheme="minorHAnsi"/>
          <w:sz w:val="22"/>
          <w:szCs w:val="22"/>
        </w:rPr>
      </w:pPr>
      <w:r w:rsidRPr="007E02FC">
        <w:rPr>
          <w:rFonts w:asciiTheme="minorHAnsi" w:hAnsiTheme="minorHAnsi" w:cstheme="minorHAnsi"/>
          <w:b/>
          <w:bCs/>
          <w:sz w:val="22"/>
          <w:szCs w:val="22"/>
        </w:rPr>
        <w:t xml:space="preserve">Reporting an absence from </w:t>
      </w:r>
      <w:r w:rsidR="00497676" w:rsidRPr="007E02FC">
        <w:rPr>
          <w:rFonts w:asciiTheme="minorHAnsi" w:hAnsiTheme="minorHAnsi" w:cstheme="minorHAnsi"/>
          <w:b/>
          <w:bCs/>
          <w:sz w:val="22"/>
          <w:szCs w:val="22"/>
        </w:rPr>
        <w:t>School Experience</w:t>
      </w:r>
      <w:r w:rsidRPr="007E02FC">
        <w:rPr>
          <w:rFonts w:asciiTheme="minorHAnsi" w:hAnsiTheme="minorHAnsi" w:cstheme="minorHAnsi"/>
          <w:b/>
          <w:bCs/>
          <w:sz w:val="22"/>
          <w:szCs w:val="22"/>
        </w:rPr>
        <w:t xml:space="preserve"> to the University:</w:t>
      </w:r>
      <w:r w:rsidRPr="007E02FC">
        <w:rPr>
          <w:rFonts w:asciiTheme="minorHAnsi" w:hAnsiTheme="minorHAnsi" w:cstheme="minorHAnsi"/>
          <w:sz w:val="22"/>
          <w:szCs w:val="22"/>
        </w:rPr>
        <w:t xml:space="preserve"> all absences from </w:t>
      </w:r>
      <w:r w:rsidR="00497676" w:rsidRPr="007E02FC">
        <w:rPr>
          <w:rFonts w:asciiTheme="minorHAnsi" w:hAnsiTheme="minorHAnsi" w:cstheme="minorHAnsi"/>
          <w:sz w:val="22"/>
          <w:szCs w:val="22"/>
        </w:rPr>
        <w:t>School Experience</w:t>
      </w:r>
      <w:r w:rsidRPr="007E02FC">
        <w:rPr>
          <w:rFonts w:asciiTheme="minorHAnsi" w:hAnsiTheme="minorHAnsi" w:cstheme="minorHAnsi"/>
          <w:sz w:val="22"/>
          <w:szCs w:val="22"/>
        </w:rPr>
        <w:t xml:space="preserve"> must also be reported on Abyasa Pro</w:t>
      </w:r>
      <w:r w:rsidR="00E54273" w:rsidRPr="007E02FC">
        <w:rPr>
          <w:rFonts w:asciiTheme="minorHAnsi" w:hAnsiTheme="minorHAnsi" w:cstheme="minorHAnsi"/>
          <w:sz w:val="22"/>
          <w:szCs w:val="22"/>
        </w:rPr>
        <w:t xml:space="preserve">. </w:t>
      </w:r>
    </w:p>
    <w:p w14:paraId="3AB90031" w14:textId="77777777" w:rsidR="00B6353B" w:rsidRPr="007E02FC" w:rsidRDefault="00B6353B" w:rsidP="00B6353B">
      <w:pPr>
        <w:pStyle w:val="ListParagraph"/>
        <w:rPr>
          <w:rFonts w:asciiTheme="minorHAnsi" w:hAnsiTheme="minorHAnsi" w:cstheme="minorHAnsi"/>
          <w:sz w:val="22"/>
          <w:szCs w:val="22"/>
        </w:rPr>
      </w:pPr>
    </w:p>
    <w:p w14:paraId="51027704" w14:textId="6BA815AD" w:rsidR="00B6353B" w:rsidRPr="007E02FC" w:rsidRDefault="00B6353B" w:rsidP="00B6353B">
      <w:pPr>
        <w:jc w:val="both"/>
        <w:rPr>
          <w:rFonts w:ascii="Calibri" w:hAnsi="Calibri" w:cs="Calibri"/>
          <w:bCs/>
          <w:sz w:val="22"/>
        </w:rPr>
      </w:pPr>
      <w:r w:rsidRPr="007E02FC">
        <w:rPr>
          <w:rFonts w:ascii="Calibri" w:hAnsi="Calibri" w:cs="Calibri"/>
          <w:sz w:val="22"/>
          <w:szCs w:val="22"/>
        </w:rPr>
        <w:t>If you are absent for longer than three days, your School Mentor should contact either the School Partnerships Office or the Lead Mentor to decide how to best support you in completing the programme.</w:t>
      </w:r>
      <w:r w:rsidR="00895D82" w:rsidRPr="007E02FC">
        <w:rPr>
          <w:rFonts w:ascii="Calibri" w:hAnsi="Calibri" w:cs="Calibri"/>
          <w:sz w:val="22"/>
          <w:szCs w:val="22"/>
        </w:rPr>
        <w:t xml:space="preserve">  </w:t>
      </w:r>
      <w:r w:rsidRPr="007E02FC">
        <w:rPr>
          <w:rFonts w:ascii="Calibri" w:hAnsi="Calibri" w:cs="Calibri"/>
          <w:sz w:val="22"/>
          <w:szCs w:val="22"/>
        </w:rPr>
        <w:t xml:space="preserve">If absence extends to </w:t>
      </w:r>
      <w:r w:rsidRPr="007E02FC">
        <w:rPr>
          <w:rFonts w:ascii="Calibri" w:hAnsi="Calibri" w:cs="Calibri"/>
          <w:b/>
          <w:sz w:val="22"/>
          <w:szCs w:val="22"/>
        </w:rPr>
        <w:t>more than five</w:t>
      </w:r>
      <w:r w:rsidRPr="007E02FC">
        <w:rPr>
          <w:rFonts w:ascii="Calibri" w:hAnsi="Calibri" w:cs="Calibri"/>
          <w:sz w:val="22"/>
          <w:szCs w:val="22"/>
        </w:rPr>
        <w:t xml:space="preserve"> consecutive working days, a doctor’s note should be provided to the School Partnerships Office.</w:t>
      </w:r>
    </w:p>
    <w:p w14:paraId="72A514FC" w14:textId="4BE7F16E" w:rsidR="001E48FD" w:rsidRPr="007E02FC" w:rsidRDefault="001E48FD" w:rsidP="0685EA30">
      <w:pPr>
        <w:jc w:val="both"/>
        <w:rPr>
          <w:rFonts w:ascii="Calibri" w:hAnsi="Calibri" w:cs="Calibri"/>
          <w:sz w:val="22"/>
          <w:szCs w:val="22"/>
        </w:rPr>
      </w:pPr>
    </w:p>
    <w:p w14:paraId="48B4372E" w14:textId="0BBE1462" w:rsidR="001E48FD" w:rsidRPr="007E02FC" w:rsidRDefault="059A8E4C" w:rsidP="0685EA30">
      <w:pPr>
        <w:jc w:val="both"/>
      </w:pPr>
      <w:r w:rsidRPr="007E02FC">
        <w:rPr>
          <w:rFonts w:ascii="Calibri" w:eastAsia="Calibri" w:hAnsi="Calibri" w:cs="Calibri"/>
          <w:b/>
          <w:bCs/>
          <w:sz w:val="22"/>
          <w:szCs w:val="22"/>
        </w:rPr>
        <w:t>Authorised Absences</w:t>
      </w:r>
      <w:r w:rsidRPr="007E02FC">
        <w:rPr>
          <w:rFonts w:ascii="Calibri" w:eastAsia="Calibri" w:hAnsi="Calibri" w:cs="Calibri"/>
          <w:sz w:val="22"/>
          <w:szCs w:val="22"/>
        </w:rPr>
        <w:t xml:space="preserve"> </w:t>
      </w:r>
    </w:p>
    <w:p w14:paraId="0E9FC84F" w14:textId="34CBF513" w:rsidR="001E48FD" w:rsidRPr="007E02FC" w:rsidRDefault="059A8E4C" w:rsidP="0685EA30">
      <w:pPr>
        <w:jc w:val="both"/>
      </w:pPr>
      <w:r w:rsidRPr="007E02FC">
        <w:rPr>
          <w:rFonts w:ascii="Calibri" w:eastAsia="Calibri" w:hAnsi="Calibri" w:cs="Calibri"/>
          <w:sz w:val="22"/>
          <w:szCs w:val="22"/>
        </w:rPr>
        <w:t xml:space="preserve">Some absences may be authorised under exceptional circumstances, including: </w:t>
      </w:r>
    </w:p>
    <w:p w14:paraId="251D3B52" w14:textId="6404ED2F" w:rsidR="001E48FD" w:rsidRPr="007E02FC" w:rsidRDefault="059A8E4C" w:rsidP="008A126D">
      <w:pPr>
        <w:pStyle w:val="ListParagraph"/>
        <w:numPr>
          <w:ilvl w:val="0"/>
          <w:numId w:val="44"/>
        </w:numPr>
        <w:jc w:val="both"/>
        <w:rPr>
          <w:rFonts w:ascii="Calibri" w:eastAsia="Calibri" w:hAnsi="Calibri" w:cs="Calibri"/>
          <w:sz w:val="22"/>
          <w:szCs w:val="22"/>
        </w:rPr>
      </w:pPr>
      <w:r w:rsidRPr="007E02FC">
        <w:rPr>
          <w:rFonts w:ascii="Calibri" w:eastAsia="Calibri" w:hAnsi="Calibri" w:cs="Calibri"/>
          <w:sz w:val="22"/>
          <w:szCs w:val="22"/>
        </w:rPr>
        <w:t>Bereavement or compassionate grounds.</w:t>
      </w:r>
    </w:p>
    <w:p w14:paraId="76136FFE" w14:textId="41C2D37F" w:rsidR="001E48FD" w:rsidRPr="007E02FC" w:rsidRDefault="059A8E4C" w:rsidP="008A126D">
      <w:pPr>
        <w:pStyle w:val="ListParagraph"/>
        <w:numPr>
          <w:ilvl w:val="0"/>
          <w:numId w:val="44"/>
        </w:numPr>
        <w:jc w:val="both"/>
        <w:rPr>
          <w:rFonts w:ascii="Calibri" w:eastAsia="Calibri" w:hAnsi="Calibri" w:cs="Calibri"/>
          <w:sz w:val="22"/>
          <w:szCs w:val="22"/>
        </w:rPr>
      </w:pPr>
      <w:r w:rsidRPr="007E02FC">
        <w:rPr>
          <w:rFonts w:ascii="Calibri" w:eastAsia="Calibri" w:hAnsi="Calibri" w:cs="Calibri"/>
          <w:sz w:val="22"/>
          <w:szCs w:val="22"/>
        </w:rPr>
        <w:t xml:space="preserve">Medical appointments that cannot be reasonably arranged outside school hours. </w:t>
      </w:r>
    </w:p>
    <w:p w14:paraId="47428501" w14:textId="6D232DC5" w:rsidR="001E48FD" w:rsidRPr="007E02FC" w:rsidRDefault="059A8E4C" w:rsidP="008A126D">
      <w:pPr>
        <w:pStyle w:val="ListParagraph"/>
        <w:numPr>
          <w:ilvl w:val="0"/>
          <w:numId w:val="44"/>
        </w:numPr>
        <w:jc w:val="both"/>
        <w:rPr>
          <w:rFonts w:ascii="Calibri" w:eastAsia="Calibri" w:hAnsi="Calibri" w:cs="Calibri"/>
          <w:sz w:val="22"/>
          <w:szCs w:val="22"/>
        </w:rPr>
      </w:pPr>
      <w:r w:rsidRPr="007E02FC">
        <w:rPr>
          <w:rFonts w:ascii="Calibri" w:eastAsia="Calibri" w:hAnsi="Calibri" w:cs="Calibri"/>
          <w:sz w:val="22"/>
          <w:szCs w:val="22"/>
        </w:rPr>
        <w:t>Other significant events, with prior university approval.</w:t>
      </w:r>
    </w:p>
    <w:p w14:paraId="5E8649D9" w14:textId="5B0194E6" w:rsidR="001E48FD" w:rsidRPr="007E02FC" w:rsidRDefault="001E48FD" w:rsidP="0685EA30">
      <w:pPr>
        <w:jc w:val="both"/>
        <w:rPr>
          <w:rFonts w:ascii="Calibri" w:hAnsi="Calibri" w:cs="Calibri"/>
          <w:sz w:val="22"/>
          <w:szCs w:val="22"/>
        </w:rPr>
      </w:pPr>
    </w:p>
    <w:p w14:paraId="12126F28" w14:textId="6A9D5626" w:rsidR="001E48FD" w:rsidRPr="007E02FC" w:rsidRDefault="23F05D6E" w:rsidP="0685EA30">
      <w:pPr>
        <w:jc w:val="both"/>
      </w:pPr>
      <w:r w:rsidRPr="007E02FC">
        <w:rPr>
          <w:rFonts w:ascii="Calibri" w:eastAsia="Calibri" w:hAnsi="Calibri" w:cs="Calibri"/>
          <w:sz w:val="22"/>
          <w:szCs w:val="22"/>
        </w:rPr>
        <w:t xml:space="preserve">All requests for authorised absence must be submitted in advance wherever possible and accompanied by appropriate evidence. </w:t>
      </w:r>
    </w:p>
    <w:p w14:paraId="199B7C7F" w14:textId="38548AED" w:rsidR="001E48FD" w:rsidRPr="007E02FC" w:rsidRDefault="001E48FD" w:rsidP="0685EA30">
      <w:pPr>
        <w:jc w:val="both"/>
        <w:rPr>
          <w:rFonts w:ascii="Calibri" w:eastAsia="Calibri" w:hAnsi="Calibri" w:cs="Calibri"/>
          <w:sz w:val="22"/>
          <w:szCs w:val="22"/>
        </w:rPr>
      </w:pPr>
    </w:p>
    <w:p w14:paraId="2A7A6F67" w14:textId="14CC21E5" w:rsidR="001E48FD" w:rsidRPr="007E02FC" w:rsidRDefault="23F05D6E" w:rsidP="0685EA30">
      <w:pPr>
        <w:jc w:val="both"/>
      </w:pPr>
      <w:r w:rsidRPr="007E02FC">
        <w:rPr>
          <w:rFonts w:ascii="Calibri" w:eastAsia="Calibri" w:hAnsi="Calibri" w:cs="Calibri"/>
          <w:sz w:val="22"/>
          <w:szCs w:val="22"/>
        </w:rPr>
        <w:t xml:space="preserve">We understand that religious observance is an important part of life for many of our students, and we want to support you in practising your faith while you’re on the course. If you need time away from school placement or university sessions to mark a religious festival or attend a day of worship, this will count as an authorised absence. Just let your university tutor and placement school know as early as you can, so we can help make any necessary arrangements. </w:t>
      </w:r>
    </w:p>
    <w:p w14:paraId="6B12001A" w14:textId="782CF6EE" w:rsidR="001E48FD" w:rsidRPr="007E02FC" w:rsidRDefault="001E48FD" w:rsidP="001C5DB7">
      <w:pPr>
        <w:jc w:val="both"/>
        <w:rPr>
          <w:rFonts w:ascii="Calibri" w:eastAsia="Calibri" w:hAnsi="Calibri" w:cs="Calibri"/>
          <w:sz w:val="22"/>
          <w:szCs w:val="22"/>
        </w:rPr>
      </w:pPr>
    </w:p>
    <w:p w14:paraId="27434760" w14:textId="5977AE34" w:rsidR="001E48FD" w:rsidRPr="007E02FC" w:rsidRDefault="001E48FD" w:rsidP="001C5DB7">
      <w:pPr>
        <w:jc w:val="both"/>
      </w:pPr>
      <w:r w:rsidRPr="007E02FC">
        <w:rPr>
          <w:rFonts w:ascii="Calibri" w:eastAsia="Calibri" w:hAnsi="Calibri" w:cs="Calibri"/>
          <w:sz w:val="22"/>
          <w:szCs w:val="22"/>
        </w:rPr>
        <w:lastRenderedPageBreak/>
        <w:t xml:space="preserve">On your final </w:t>
      </w:r>
      <w:r w:rsidR="00497676" w:rsidRPr="007E02FC">
        <w:rPr>
          <w:rFonts w:ascii="Calibri" w:eastAsia="Calibri" w:hAnsi="Calibri" w:cs="Calibri"/>
          <w:sz w:val="22"/>
          <w:szCs w:val="22"/>
        </w:rPr>
        <w:t>School Experience</w:t>
      </w:r>
      <w:r w:rsidRPr="007E02FC">
        <w:rPr>
          <w:rFonts w:ascii="Calibri" w:eastAsia="Calibri" w:hAnsi="Calibri" w:cs="Calibri"/>
          <w:sz w:val="22"/>
          <w:szCs w:val="22"/>
        </w:rPr>
        <w:t>, you may need to take time away from school to attend interviews for ECT posts</w:t>
      </w:r>
      <w:r w:rsidR="00E54273" w:rsidRPr="007E02FC">
        <w:rPr>
          <w:rFonts w:ascii="Calibri" w:eastAsia="Calibri" w:hAnsi="Calibri" w:cs="Calibri"/>
          <w:sz w:val="22"/>
          <w:szCs w:val="22"/>
        </w:rPr>
        <w:t xml:space="preserve">. </w:t>
      </w:r>
      <w:r w:rsidRPr="007E02FC">
        <w:rPr>
          <w:rFonts w:ascii="Calibri" w:eastAsia="Calibri" w:hAnsi="Calibri" w:cs="Calibri"/>
          <w:sz w:val="22"/>
          <w:szCs w:val="22"/>
        </w:rPr>
        <w:t>This is an acceptable absence; however, this should be agreed in advance and where possible some CPD time should be used if multiple appointments are made</w:t>
      </w:r>
      <w:r w:rsidR="00E54273" w:rsidRPr="007E02FC">
        <w:rPr>
          <w:rFonts w:ascii="Calibri" w:eastAsia="Calibri" w:hAnsi="Calibri" w:cs="Calibri"/>
          <w:sz w:val="22"/>
          <w:szCs w:val="22"/>
        </w:rPr>
        <w:t xml:space="preserve">. </w:t>
      </w:r>
      <w:r w:rsidRPr="007E02FC">
        <w:rPr>
          <w:rFonts w:ascii="Calibri" w:eastAsia="Calibri" w:hAnsi="Calibri" w:cs="Calibri"/>
          <w:sz w:val="22"/>
          <w:szCs w:val="22"/>
        </w:rPr>
        <w:t>If there are concerns with this, please contact your Lead Mentor</w:t>
      </w:r>
      <w:r w:rsidR="00E54273" w:rsidRPr="007E02FC">
        <w:rPr>
          <w:rFonts w:ascii="Calibri" w:eastAsia="Calibri" w:hAnsi="Calibri" w:cs="Calibri"/>
          <w:sz w:val="22"/>
          <w:szCs w:val="22"/>
        </w:rPr>
        <w:t>.</w:t>
      </w:r>
    </w:p>
    <w:p w14:paraId="2E0762A6" w14:textId="1CF972CF" w:rsidR="001E48FD" w:rsidRPr="007E02FC" w:rsidRDefault="007248B7" w:rsidP="007248B7">
      <w:pPr>
        <w:rPr>
          <w:rFonts w:asciiTheme="minorHAnsi" w:hAnsiTheme="minorHAnsi" w:cstheme="minorBidi"/>
          <w:sz w:val="22"/>
          <w:szCs w:val="22"/>
        </w:rPr>
      </w:pPr>
      <w:r w:rsidRPr="007E02FC">
        <w:rPr>
          <w:rFonts w:asciiTheme="minorHAnsi" w:hAnsiTheme="minorHAnsi" w:cstheme="minorBidi"/>
          <w:sz w:val="22"/>
          <w:szCs w:val="22"/>
        </w:rPr>
        <w:br w:type="page"/>
      </w:r>
    </w:p>
    <w:p w14:paraId="66095D6B" w14:textId="22110241" w:rsidR="001E48FD" w:rsidRPr="007E02FC" w:rsidRDefault="23F05D6E" w:rsidP="004454E5">
      <w:pPr>
        <w:pStyle w:val="Heading3"/>
      </w:pPr>
      <w:bookmarkStart w:id="21" w:name="_Toc216251741"/>
      <w:r w:rsidRPr="007E02FC">
        <w:rPr>
          <w:bCs/>
        </w:rPr>
        <w:lastRenderedPageBreak/>
        <w:t>2.</w:t>
      </w:r>
      <w:r w:rsidR="00873B95" w:rsidRPr="007E02FC">
        <w:rPr>
          <w:bCs/>
        </w:rPr>
        <w:t>4</w:t>
      </w:r>
      <w:r w:rsidRPr="007E02FC">
        <w:rPr>
          <w:bCs/>
        </w:rPr>
        <w:t xml:space="preserve">c </w:t>
      </w:r>
      <w:r w:rsidR="001E48FD" w:rsidRPr="007E02FC">
        <w:t>Punctuality</w:t>
      </w:r>
      <w:bookmarkEnd w:id="21"/>
      <w:r w:rsidR="001E48FD" w:rsidRPr="007E02FC">
        <w:t xml:space="preserve"> </w:t>
      </w:r>
    </w:p>
    <w:p w14:paraId="2A3D7F62" w14:textId="599F10DA" w:rsidR="001E48FD" w:rsidRPr="007E02FC" w:rsidRDefault="001E48FD" w:rsidP="001C5DB7">
      <w:pPr>
        <w:jc w:val="both"/>
        <w:rPr>
          <w:rFonts w:asciiTheme="minorHAnsi" w:hAnsiTheme="minorHAnsi" w:cstheme="minorHAnsi"/>
          <w:sz w:val="22"/>
          <w:szCs w:val="22"/>
        </w:rPr>
      </w:pPr>
      <w:r w:rsidRPr="007E02FC">
        <w:rPr>
          <w:rFonts w:asciiTheme="minorHAnsi" w:hAnsiTheme="minorHAnsi" w:cstheme="minorHAnsi"/>
          <w:sz w:val="22"/>
          <w:szCs w:val="22"/>
        </w:rPr>
        <w:t xml:space="preserve">You should agree with your School Mentor at the start of </w:t>
      </w:r>
      <w:r w:rsidR="00497676" w:rsidRPr="007E02FC">
        <w:rPr>
          <w:rFonts w:asciiTheme="minorHAnsi" w:hAnsiTheme="minorHAnsi" w:cstheme="minorHAnsi"/>
          <w:sz w:val="22"/>
          <w:szCs w:val="22"/>
        </w:rPr>
        <w:t>School Experience</w:t>
      </w:r>
      <w:r w:rsidRPr="007E02FC">
        <w:rPr>
          <w:rFonts w:asciiTheme="minorHAnsi" w:hAnsiTheme="minorHAnsi" w:cstheme="minorHAnsi"/>
          <w:sz w:val="22"/>
          <w:szCs w:val="22"/>
        </w:rPr>
        <w:t xml:space="preserve"> the times that you should arrive and leave the school</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Schools may be asked to be flexible, especially if you are placed at distance or have personal circumstances that need to be considered</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If you have concerns, please contact your Lead Mentor.</w:t>
      </w:r>
    </w:p>
    <w:p w14:paraId="59E27ADB" w14:textId="77777777" w:rsidR="001E48FD" w:rsidRPr="007E02FC" w:rsidRDefault="001E48FD" w:rsidP="001C5DB7">
      <w:pPr>
        <w:jc w:val="both"/>
        <w:rPr>
          <w:rFonts w:asciiTheme="minorHAnsi" w:hAnsiTheme="minorHAnsi" w:cstheme="minorHAnsi"/>
          <w:sz w:val="22"/>
          <w:szCs w:val="22"/>
        </w:rPr>
      </w:pPr>
    </w:p>
    <w:p w14:paraId="628A88F9" w14:textId="16A8F6CD" w:rsidR="001E48FD" w:rsidRPr="007E02FC" w:rsidRDefault="097B5CEE" w:rsidP="004454E5">
      <w:pPr>
        <w:pStyle w:val="Heading3"/>
      </w:pPr>
      <w:bookmarkStart w:id="22" w:name="_Toc216251742"/>
      <w:r w:rsidRPr="007E02FC">
        <w:rPr>
          <w:bCs/>
        </w:rPr>
        <w:t>2.</w:t>
      </w:r>
      <w:r w:rsidR="00873B95" w:rsidRPr="007E02FC">
        <w:rPr>
          <w:bCs/>
        </w:rPr>
        <w:t>4</w:t>
      </w:r>
      <w:r w:rsidRPr="007E02FC">
        <w:rPr>
          <w:bCs/>
        </w:rPr>
        <w:t xml:space="preserve">d </w:t>
      </w:r>
      <w:r w:rsidR="001E48FD" w:rsidRPr="007E02FC">
        <w:t>Professional Dress</w:t>
      </w:r>
      <w:bookmarkEnd w:id="22"/>
      <w:r w:rsidR="001E48FD" w:rsidRPr="007E02FC">
        <w:t xml:space="preserve"> </w:t>
      </w:r>
    </w:p>
    <w:p w14:paraId="103DCB4C" w14:textId="3E698CB5" w:rsidR="001E48FD" w:rsidRPr="007E02FC" w:rsidRDefault="001E48FD" w:rsidP="001C5DB7">
      <w:pPr>
        <w:jc w:val="both"/>
        <w:rPr>
          <w:rFonts w:asciiTheme="minorHAnsi" w:hAnsiTheme="minorHAnsi" w:cstheme="minorHAnsi"/>
          <w:sz w:val="22"/>
          <w:szCs w:val="22"/>
        </w:rPr>
      </w:pPr>
      <w:r w:rsidRPr="007E02FC">
        <w:rPr>
          <w:rFonts w:asciiTheme="minorHAnsi" w:hAnsiTheme="minorHAnsi" w:cstheme="minorHAnsi"/>
          <w:sz w:val="22"/>
          <w:szCs w:val="22"/>
        </w:rPr>
        <w:t>Schools vary in their dress codes</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You are encouraged to be clear about the expectations of the school before you arrive to ensure that your attire is appropriate for the context that you will be working in</w:t>
      </w:r>
      <w:r w:rsidR="00E54273" w:rsidRPr="007E02FC">
        <w:rPr>
          <w:rFonts w:asciiTheme="minorHAnsi" w:hAnsiTheme="minorHAnsi" w:cstheme="minorHAnsi"/>
          <w:sz w:val="22"/>
          <w:szCs w:val="22"/>
        </w:rPr>
        <w:t xml:space="preserve">.  </w:t>
      </w:r>
    </w:p>
    <w:p w14:paraId="597E6898" w14:textId="77777777" w:rsidR="001E48FD" w:rsidRPr="007E02FC" w:rsidRDefault="001E48FD" w:rsidP="001C5DB7">
      <w:pPr>
        <w:jc w:val="both"/>
        <w:rPr>
          <w:rFonts w:asciiTheme="minorHAnsi" w:hAnsiTheme="minorHAnsi" w:cstheme="minorBidi"/>
          <w:sz w:val="22"/>
          <w:szCs w:val="22"/>
        </w:rPr>
      </w:pPr>
    </w:p>
    <w:p w14:paraId="742145C0" w14:textId="7F903BE5" w:rsidR="001E48FD" w:rsidRPr="007E02FC" w:rsidRDefault="44A26632" w:rsidP="004454E5">
      <w:pPr>
        <w:pStyle w:val="Heading3"/>
      </w:pPr>
      <w:bookmarkStart w:id="23" w:name="_Toc216251743"/>
      <w:r w:rsidRPr="007E02FC">
        <w:rPr>
          <w:bCs/>
        </w:rPr>
        <w:t>2.</w:t>
      </w:r>
      <w:r w:rsidR="00873B95" w:rsidRPr="007E02FC">
        <w:rPr>
          <w:bCs/>
        </w:rPr>
        <w:t>4</w:t>
      </w:r>
      <w:r w:rsidRPr="007E02FC">
        <w:rPr>
          <w:bCs/>
        </w:rPr>
        <w:t>e</w:t>
      </w:r>
      <w:r w:rsidR="532287A8" w:rsidRPr="007E02FC">
        <w:rPr>
          <w:bCs/>
        </w:rPr>
        <w:t xml:space="preserve"> </w:t>
      </w:r>
      <w:r w:rsidR="001E48FD" w:rsidRPr="007E02FC">
        <w:t>Data Protection and Confidentiality</w:t>
      </w:r>
      <w:bookmarkEnd w:id="23"/>
      <w:r w:rsidR="001E48FD" w:rsidRPr="007E02FC">
        <w:t xml:space="preserve"> </w:t>
      </w:r>
    </w:p>
    <w:p w14:paraId="7693D6B3" w14:textId="333711C2" w:rsidR="0D191922" w:rsidRPr="007E02FC" w:rsidRDefault="0D191922" w:rsidP="0685EA30">
      <w:pPr>
        <w:jc w:val="both"/>
      </w:pPr>
      <w:r w:rsidRPr="007E02FC">
        <w:rPr>
          <w:rFonts w:ascii="Calibri" w:eastAsia="Calibri" w:hAnsi="Calibri" w:cs="Calibri"/>
          <w:sz w:val="22"/>
          <w:szCs w:val="22"/>
        </w:rPr>
        <w:t xml:space="preserve">During School Experience you may have access to ‘privileged’ information such as school registers, records of children’s progress, staff room conversation, documentation, etc. </w:t>
      </w:r>
      <w:r w:rsidRPr="007E02FC">
        <w:rPr>
          <w:rFonts w:ascii="Calibri" w:eastAsia="Calibri" w:hAnsi="Calibri" w:cs="Calibri"/>
          <w:b/>
          <w:bCs/>
          <w:sz w:val="22"/>
          <w:szCs w:val="22"/>
        </w:rPr>
        <w:t>It is essential that disclosure of any information of this kind (even to parental or family enquirers) should not take place inside or outside the school.</w:t>
      </w:r>
      <w:r w:rsidRPr="007E02FC">
        <w:rPr>
          <w:rFonts w:ascii="Calibri" w:eastAsia="Calibri" w:hAnsi="Calibri" w:cs="Calibri"/>
          <w:sz w:val="22"/>
          <w:szCs w:val="22"/>
        </w:rPr>
        <w:t xml:space="preserve"> In addition, no documents should be borrowed from school without permission, and no material should leave school that would identify children by name. You should check the school’s General Data Protection Regulation policy for guidance regarding data generally and in electronic form particularly. </w:t>
      </w:r>
    </w:p>
    <w:p w14:paraId="19411DC4" w14:textId="7B79AA88" w:rsidR="0685EA30" w:rsidRPr="007E02FC" w:rsidRDefault="0685EA30" w:rsidP="0685EA30">
      <w:pPr>
        <w:jc w:val="both"/>
        <w:rPr>
          <w:rFonts w:ascii="Calibri" w:eastAsia="Calibri" w:hAnsi="Calibri" w:cs="Calibri"/>
          <w:sz w:val="22"/>
          <w:szCs w:val="22"/>
        </w:rPr>
      </w:pPr>
    </w:p>
    <w:p w14:paraId="19F7A6DA" w14:textId="257A0C52" w:rsidR="0D191922" w:rsidRPr="007E02FC" w:rsidRDefault="0D191922" w:rsidP="0685EA30">
      <w:pPr>
        <w:jc w:val="both"/>
      </w:pPr>
      <w:r w:rsidRPr="007E02FC">
        <w:rPr>
          <w:rFonts w:ascii="Calibri" w:eastAsia="Calibri" w:hAnsi="Calibri" w:cs="Calibri"/>
          <w:sz w:val="22"/>
          <w:szCs w:val="22"/>
        </w:rPr>
        <w:t>At the end of each school experience, you must anonymise, delete, or return any confidential information and you must not take away any identifiable data. At the end of the course all confidential data must be destroyed</w:t>
      </w:r>
    </w:p>
    <w:p w14:paraId="4ED4ECDD" w14:textId="77777777" w:rsidR="001E48FD" w:rsidRPr="007E02FC" w:rsidRDefault="001E48FD" w:rsidP="00C07A75">
      <w:pPr>
        <w:jc w:val="both"/>
        <w:rPr>
          <w:rFonts w:asciiTheme="minorHAnsi" w:hAnsiTheme="minorHAnsi" w:cstheme="minorHAnsi"/>
          <w:sz w:val="22"/>
          <w:szCs w:val="22"/>
        </w:rPr>
      </w:pPr>
    </w:p>
    <w:p w14:paraId="68D4817E" w14:textId="27F20D87" w:rsidR="001E48FD" w:rsidRPr="007E02FC" w:rsidRDefault="3D5090A9" w:rsidP="004454E5">
      <w:pPr>
        <w:pStyle w:val="Heading2"/>
        <w:rPr>
          <w:lang w:val="en-US"/>
        </w:rPr>
      </w:pPr>
      <w:bookmarkStart w:id="24" w:name="_Toc216251744"/>
      <w:proofErr w:type="gramStart"/>
      <w:r w:rsidRPr="007E02FC">
        <w:t>2.</w:t>
      </w:r>
      <w:r w:rsidR="00873B95" w:rsidRPr="007E02FC">
        <w:t>5</w:t>
      </w:r>
      <w:r w:rsidRPr="007E02FC">
        <w:t xml:space="preserve">  </w:t>
      </w:r>
      <w:r w:rsidRPr="007E02FC">
        <w:rPr>
          <w:lang w:val="en-US"/>
        </w:rPr>
        <w:t>Safeguarding</w:t>
      </w:r>
      <w:proofErr w:type="gramEnd"/>
      <w:r w:rsidRPr="007E02FC">
        <w:rPr>
          <w:lang w:val="en-US"/>
        </w:rPr>
        <w:t xml:space="preserve"> and Child Protection</w:t>
      </w:r>
      <w:bookmarkEnd w:id="24"/>
    </w:p>
    <w:p w14:paraId="5E2B00EA" w14:textId="2AB90E2B" w:rsidR="001E48FD" w:rsidRPr="007E02FC" w:rsidRDefault="3D5090A9" w:rsidP="0685EA30">
      <w:pPr>
        <w:shd w:val="clear" w:color="auto" w:fill="FFFFFF" w:themeFill="background1"/>
        <w:jc w:val="both"/>
        <w:rPr>
          <w:rFonts w:asciiTheme="minorHAnsi" w:hAnsiTheme="minorHAnsi" w:cstheme="minorBidi"/>
          <w:sz w:val="22"/>
          <w:szCs w:val="22"/>
        </w:rPr>
      </w:pPr>
      <w:r w:rsidRPr="007E02FC">
        <w:rPr>
          <w:rFonts w:asciiTheme="minorHAnsi" w:hAnsiTheme="minorHAnsi" w:cstheme="minorBidi"/>
          <w:sz w:val="22"/>
          <w:szCs w:val="22"/>
        </w:rPr>
        <w:t>“Safeguarding is everyone’s responsibility” (Children’s Act 2004).   This means all school staff, including student teachers.  Safeguarding and promoting the welfare of children is defined for the purposes of this guidance as: protecting children from maltreatment; preventing impairment of children’s health or development; ensuring that children grow up in circumstances consistent with the provision of safe and effective care; and taking action to enable all children to have the best outcomes (DfE 2015).</w:t>
      </w:r>
    </w:p>
    <w:p w14:paraId="008441AE" w14:textId="77777777" w:rsidR="001E48FD" w:rsidRPr="007E02FC" w:rsidRDefault="3D5090A9" w:rsidP="0685EA30">
      <w:pPr>
        <w:shd w:val="clear" w:color="auto" w:fill="FFFFFF" w:themeFill="background1"/>
        <w:jc w:val="both"/>
        <w:rPr>
          <w:rFonts w:asciiTheme="minorHAnsi" w:hAnsiTheme="minorHAnsi" w:cstheme="minorBidi"/>
          <w:sz w:val="22"/>
          <w:szCs w:val="22"/>
        </w:rPr>
      </w:pPr>
      <w:r w:rsidRPr="007E02FC">
        <w:rPr>
          <w:rFonts w:asciiTheme="minorHAnsi" w:hAnsiTheme="minorHAnsi" w:cstheme="minorBidi"/>
          <w:sz w:val="22"/>
          <w:szCs w:val="22"/>
        </w:rPr>
        <w:t> </w:t>
      </w:r>
    </w:p>
    <w:p w14:paraId="26DEE5DA" w14:textId="7B8C13CC" w:rsidR="001E48FD" w:rsidRPr="007E02FC" w:rsidRDefault="3D5090A9" w:rsidP="0685EA30">
      <w:pPr>
        <w:shd w:val="clear" w:color="auto" w:fill="FFFFFF" w:themeFill="background1"/>
        <w:jc w:val="both"/>
        <w:rPr>
          <w:rFonts w:asciiTheme="minorHAnsi" w:hAnsiTheme="minorHAnsi" w:cstheme="minorBidi"/>
          <w:sz w:val="22"/>
          <w:szCs w:val="22"/>
        </w:rPr>
      </w:pPr>
      <w:r w:rsidRPr="007E02FC">
        <w:rPr>
          <w:rFonts w:asciiTheme="minorHAnsi" w:hAnsiTheme="minorHAnsi" w:cstheme="minorBidi"/>
          <w:sz w:val="22"/>
          <w:szCs w:val="22"/>
        </w:rPr>
        <w:t>Teachers have a legal duty to take all reasonable care of children who are in their charge.   This obligation comes from three sources:</w:t>
      </w:r>
    </w:p>
    <w:p w14:paraId="6F114957" w14:textId="0A7AF9BA" w:rsidR="001E48FD" w:rsidRPr="007E02FC" w:rsidRDefault="3D5090A9" w:rsidP="001F3C7B">
      <w:pPr>
        <w:pStyle w:val="ListParagraph"/>
        <w:numPr>
          <w:ilvl w:val="0"/>
          <w:numId w:val="7"/>
        </w:numPr>
        <w:shd w:val="clear" w:color="auto" w:fill="FFFFFF" w:themeFill="background1"/>
        <w:tabs>
          <w:tab w:val="left" w:pos="270"/>
        </w:tabs>
        <w:jc w:val="both"/>
        <w:rPr>
          <w:rFonts w:asciiTheme="minorHAnsi" w:hAnsiTheme="minorHAnsi" w:cstheme="minorBidi"/>
          <w:sz w:val="22"/>
          <w:szCs w:val="22"/>
        </w:rPr>
      </w:pPr>
      <w:r w:rsidRPr="007E02FC">
        <w:rPr>
          <w:rFonts w:asciiTheme="minorHAnsi" w:hAnsiTheme="minorHAnsi" w:cstheme="minorBidi"/>
          <w:sz w:val="22"/>
          <w:szCs w:val="22"/>
        </w:rPr>
        <w:t>Common Law – This states that teachers are in ‘loco parentis’, which means ‘standing in place of the parent’.   This requires that teachers supervise the children in their care, as would a reasonably prudent parent.</w:t>
      </w:r>
    </w:p>
    <w:p w14:paraId="0A5F706A" w14:textId="77777777" w:rsidR="001E48FD" w:rsidRPr="007E02FC" w:rsidRDefault="3D5090A9" w:rsidP="001F3C7B">
      <w:pPr>
        <w:pStyle w:val="ListParagraph"/>
        <w:numPr>
          <w:ilvl w:val="0"/>
          <w:numId w:val="7"/>
        </w:numPr>
        <w:shd w:val="clear" w:color="auto" w:fill="FFFFFF" w:themeFill="background1"/>
        <w:tabs>
          <w:tab w:val="left" w:pos="270"/>
        </w:tabs>
        <w:jc w:val="both"/>
        <w:rPr>
          <w:rFonts w:asciiTheme="minorHAnsi" w:hAnsiTheme="minorHAnsi" w:cstheme="minorBidi"/>
          <w:sz w:val="22"/>
          <w:szCs w:val="22"/>
        </w:rPr>
      </w:pPr>
      <w:r w:rsidRPr="007E02FC">
        <w:rPr>
          <w:rFonts w:asciiTheme="minorHAnsi" w:hAnsiTheme="minorHAnsi" w:cstheme="minorBidi"/>
          <w:sz w:val="22"/>
          <w:szCs w:val="22"/>
        </w:rPr>
        <w:t>Statutory Requirements – This outlines teachers’ legal liabilities and responsibilities related to relevant Acts of Parliament</w:t>
      </w:r>
    </w:p>
    <w:p w14:paraId="59CD0785" w14:textId="77777777" w:rsidR="001E48FD" w:rsidRPr="007E02FC" w:rsidRDefault="3D5090A9" w:rsidP="001F3C7B">
      <w:pPr>
        <w:pStyle w:val="ListParagraph"/>
        <w:numPr>
          <w:ilvl w:val="0"/>
          <w:numId w:val="7"/>
        </w:numPr>
        <w:shd w:val="clear" w:color="auto" w:fill="FFFFFF" w:themeFill="background1"/>
        <w:tabs>
          <w:tab w:val="left" w:pos="270"/>
        </w:tabs>
        <w:jc w:val="both"/>
        <w:rPr>
          <w:rFonts w:asciiTheme="minorHAnsi" w:hAnsiTheme="minorHAnsi" w:cstheme="minorBidi"/>
          <w:sz w:val="22"/>
          <w:szCs w:val="22"/>
        </w:rPr>
      </w:pPr>
      <w:r w:rsidRPr="007E02FC">
        <w:rPr>
          <w:rFonts w:asciiTheme="minorHAnsi" w:hAnsiTheme="minorHAnsi" w:cstheme="minorBidi"/>
          <w:sz w:val="22"/>
          <w:szCs w:val="22"/>
        </w:rPr>
        <w:t>Teachers Contractual Obligations – These are to be found in the “School Teachers’ Pay and Conditions Document”, issued under the School Teachers’ Pay and Conditions Act 1991</w:t>
      </w:r>
    </w:p>
    <w:p w14:paraId="0EFF0F21" w14:textId="77777777" w:rsidR="001E48FD" w:rsidRPr="007E02FC" w:rsidRDefault="3D5090A9" w:rsidP="0685EA30">
      <w:pPr>
        <w:shd w:val="clear" w:color="auto" w:fill="FFFFFF" w:themeFill="background1"/>
        <w:jc w:val="both"/>
        <w:rPr>
          <w:rFonts w:asciiTheme="minorHAnsi" w:hAnsiTheme="minorHAnsi" w:cstheme="minorBidi"/>
          <w:sz w:val="22"/>
          <w:szCs w:val="22"/>
        </w:rPr>
      </w:pPr>
      <w:r w:rsidRPr="007E02FC">
        <w:rPr>
          <w:rFonts w:asciiTheme="minorHAnsi" w:hAnsiTheme="minorHAnsi" w:cstheme="minorBidi"/>
          <w:sz w:val="22"/>
          <w:szCs w:val="22"/>
        </w:rPr>
        <w:t> </w:t>
      </w:r>
    </w:p>
    <w:p w14:paraId="60A6FB39" w14:textId="64A89432" w:rsidR="001E48FD" w:rsidRPr="007E02FC" w:rsidRDefault="3D5090A9" w:rsidP="0685EA30">
      <w:pPr>
        <w:pStyle w:val="NormalWeb"/>
        <w:spacing w:before="0" w:beforeAutospacing="0" w:after="0" w:afterAutospacing="0"/>
        <w:jc w:val="both"/>
        <w:rPr>
          <w:rFonts w:asciiTheme="minorHAnsi" w:eastAsia="+mn-ea" w:hAnsiTheme="minorHAnsi" w:cstheme="minorBidi"/>
          <w:sz w:val="22"/>
          <w:szCs w:val="22"/>
        </w:rPr>
      </w:pPr>
      <w:r w:rsidRPr="007E02FC">
        <w:rPr>
          <w:rFonts w:asciiTheme="minorHAnsi" w:eastAsia="+mn-ea" w:hAnsiTheme="minorHAnsi" w:cstheme="minorBidi"/>
          <w:sz w:val="22"/>
          <w:szCs w:val="22"/>
        </w:rPr>
        <w:t xml:space="preserve">The </w:t>
      </w:r>
      <w:r w:rsidRPr="007E02FC">
        <w:rPr>
          <w:rFonts w:asciiTheme="minorHAnsi" w:eastAsia="+mn-ea" w:hAnsiTheme="minorHAnsi" w:cstheme="minorBidi"/>
          <w:i/>
          <w:iCs/>
          <w:sz w:val="22"/>
          <w:szCs w:val="22"/>
        </w:rPr>
        <w:t>Teacher</w:t>
      </w:r>
      <w:r w:rsidR="3A184179" w:rsidRPr="007E02FC">
        <w:rPr>
          <w:rFonts w:asciiTheme="minorHAnsi" w:eastAsia="+mn-ea" w:hAnsiTheme="minorHAnsi" w:cstheme="minorBidi"/>
          <w:i/>
          <w:iCs/>
          <w:sz w:val="22"/>
          <w:szCs w:val="22"/>
        </w:rPr>
        <w:t>s’</w:t>
      </w:r>
      <w:r w:rsidRPr="007E02FC">
        <w:rPr>
          <w:rFonts w:asciiTheme="minorHAnsi" w:eastAsia="+mn-ea" w:hAnsiTheme="minorHAnsi" w:cstheme="minorBidi"/>
          <w:i/>
          <w:iCs/>
          <w:sz w:val="22"/>
          <w:szCs w:val="22"/>
        </w:rPr>
        <w:t xml:space="preserve"> Standards 2012 </w:t>
      </w:r>
      <w:r w:rsidRPr="007E02FC">
        <w:rPr>
          <w:rFonts w:asciiTheme="minorHAnsi" w:eastAsia="+mn-ea" w:hAnsiTheme="minorHAnsi" w:cstheme="minorBidi"/>
          <w:sz w:val="22"/>
          <w:szCs w:val="22"/>
        </w:rPr>
        <w:t xml:space="preserve">state that teachers, including Headteachers, must safeguard children’s wellbeing and maintain public trust in the teaching profession as part of their professional duties.  </w:t>
      </w:r>
    </w:p>
    <w:p w14:paraId="5BC2C60E" w14:textId="6D620222" w:rsidR="001E48FD" w:rsidRPr="007E02FC" w:rsidRDefault="3D5090A9" w:rsidP="0685EA30">
      <w:pPr>
        <w:rPr>
          <w:rStyle w:val="Hyperlink"/>
          <w:rFonts w:asciiTheme="minorHAnsi" w:hAnsiTheme="minorHAnsi" w:cstheme="minorBidi"/>
          <w:color w:val="auto"/>
          <w:sz w:val="22"/>
          <w:szCs w:val="22"/>
        </w:rPr>
      </w:pPr>
      <w:r w:rsidRPr="007E02FC">
        <w:rPr>
          <w:rFonts w:asciiTheme="minorHAnsi" w:hAnsiTheme="minorHAnsi" w:cstheme="minorBidi"/>
          <w:sz w:val="22"/>
          <w:szCs w:val="22"/>
        </w:rPr>
        <w:t xml:space="preserve">Full safeguarding training is delivered by the University which all Students can access, and this will be supported through in-school training and guidance.  All </w:t>
      </w:r>
      <w:r w:rsidR="009B195B" w:rsidRPr="007E02FC">
        <w:rPr>
          <w:rFonts w:asciiTheme="minorHAnsi" w:hAnsiTheme="minorHAnsi" w:cstheme="minorBidi"/>
          <w:sz w:val="22"/>
          <w:szCs w:val="22"/>
        </w:rPr>
        <w:t>s</w:t>
      </w:r>
      <w:r w:rsidRPr="007E02FC">
        <w:rPr>
          <w:rFonts w:asciiTheme="minorHAnsi" w:hAnsiTheme="minorHAnsi" w:cstheme="minorBidi"/>
          <w:sz w:val="22"/>
          <w:szCs w:val="22"/>
        </w:rPr>
        <w:t xml:space="preserve">tudent teachers on ITT courses at Leeds Trinity have received certified Prevent training or have completed the online CHANNEL training/the Home Office Prevent online training </w:t>
      </w:r>
      <w:hyperlink r:id="rId19">
        <w:r w:rsidRPr="007E02FC">
          <w:rPr>
            <w:rStyle w:val="Hyperlink"/>
            <w:rFonts w:asciiTheme="minorHAnsi" w:hAnsiTheme="minorHAnsi" w:cstheme="minorBidi"/>
            <w:color w:val="auto"/>
            <w:sz w:val="22"/>
            <w:szCs w:val="22"/>
          </w:rPr>
          <w:t>https://www.elearning.prevent.homeoffice.gov.uk/</w:t>
        </w:r>
      </w:hyperlink>
    </w:p>
    <w:p w14:paraId="7679ACE8" w14:textId="77777777" w:rsidR="001E48FD" w:rsidRPr="007E02FC" w:rsidRDefault="001E48FD" w:rsidP="0685EA30">
      <w:pPr>
        <w:jc w:val="both"/>
        <w:rPr>
          <w:rStyle w:val="Hyperlink"/>
          <w:rFonts w:asciiTheme="minorHAnsi" w:hAnsiTheme="minorHAnsi" w:cstheme="minorBidi"/>
          <w:color w:val="auto"/>
          <w:sz w:val="22"/>
          <w:szCs w:val="22"/>
        </w:rPr>
      </w:pPr>
    </w:p>
    <w:p w14:paraId="0770AE14" w14:textId="59A45AEC" w:rsidR="001E48FD" w:rsidRPr="007E02FC" w:rsidRDefault="3D5090A9" w:rsidP="0685EA30">
      <w:pPr>
        <w:jc w:val="both"/>
        <w:rPr>
          <w:rFonts w:asciiTheme="minorHAnsi" w:hAnsiTheme="minorHAnsi" w:cstheme="minorBidi"/>
          <w:sz w:val="22"/>
          <w:szCs w:val="22"/>
        </w:rPr>
      </w:pPr>
      <w:r w:rsidRPr="007E02FC">
        <w:rPr>
          <w:rFonts w:asciiTheme="minorHAnsi" w:hAnsiTheme="minorHAnsi" w:cstheme="minorBidi"/>
          <w:sz w:val="22"/>
          <w:szCs w:val="22"/>
        </w:rPr>
        <w:t xml:space="preserve">Partner schools must always include Safeguarding information in their formal and informal induction process with </w:t>
      </w:r>
      <w:r w:rsidR="009B195B" w:rsidRPr="007E02FC">
        <w:rPr>
          <w:rFonts w:asciiTheme="minorHAnsi" w:hAnsiTheme="minorHAnsi" w:cstheme="minorBidi"/>
          <w:sz w:val="22"/>
          <w:szCs w:val="22"/>
        </w:rPr>
        <w:t>s</w:t>
      </w:r>
      <w:r w:rsidRPr="007E02FC">
        <w:rPr>
          <w:rFonts w:asciiTheme="minorHAnsi" w:hAnsiTheme="minorHAnsi" w:cstheme="minorBidi"/>
          <w:sz w:val="22"/>
          <w:szCs w:val="22"/>
        </w:rPr>
        <w:t xml:space="preserve">tudents.  Students must confirm on Abyasa: </w:t>
      </w:r>
    </w:p>
    <w:p w14:paraId="5ACFC756" w14:textId="77777777" w:rsidR="001E48FD" w:rsidRPr="007E02FC" w:rsidRDefault="3D5090A9" w:rsidP="001F3C7B">
      <w:pPr>
        <w:pStyle w:val="ListParagraph"/>
        <w:numPr>
          <w:ilvl w:val="0"/>
          <w:numId w:val="9"/>
        </w:numPr>
        <w:jc w:val="both"/>
        <w:rPr>
          <w:rFonts w:asciiTheme="minorHAnsi" w:hAnsiTheme="minorHAnsi" w:cstheme="minorBidi"/>
          <w:sz w:val="22"/>
          <w:szCs w:val="22"/>
        </w:rPr>
      </w:pPr>
      <w:r w:rsidRPr="007E02FC">
        <w:rPr>
          <w:rFonts w:asciiTheme="minorHAnsi" w:hAnsiTheme="minorHAnsi" w:cstheme="minorBidi"/>
          <w:sz w:val="22"/>
          <w:szCs w:val="22"/>
        </w:rPr>
        <w:t>They have received Safeguarding induction/training from their Mentor.</w:t>
      </w:r>
    </w:p>
    <w:p w14:paraId="33EDB535" w14:textId="77777777" w:rsidR="001E48FD" w:rsidRPr="007E02FC" w:rsidRDefault="3D5090A9" w:rsidP="001F3C7B">
      <w:pPr>
        <w:pStyle w:val="ListParagraph"/>
        <w:numPr>
          <w:ilvl w:val="0"/>
          <w:numId w:val="9"/>
        </w:numPr>
        <w:jc w:val="both"/>
        <w:rPr>
          <w:rFonts w:asciiTheme="minorHAnsi" w:hAnsiTheme="minorHAnsi" w:cstheme="minorBidi"/>
          <w:sz w:val="22"/>
          <w:szCs w:val="22"/>
        </w:rPr>
      </w:pPr>
      <w:r w:rsidRPr="007E02FC">
        <w:rPr>
          <w:rFonts w:asciiTheme="minorHAnsi" w:hAnsiTheme="minorHAnsi" w:cstheme="minorBidi"/>
          <w:sz w:val="22"/>
          <w:szCs w:val="22"/>
        </w:rPr>
        <w:t>They know who the Designated Safeguarding lead/s is/are in school.</w:t>
      </w:r>
    </w:p>
    <w:p w14:paraId="74E1FBE7" w14:textId="77777777" w:rsidR="001E48FD" w:rsidRPr="007E02FC" w:rsidRDefault="3D5090A9" w:rsidP="001F3C7B">
      <w:pPr>
        <w:pStyle w:val="ListParagraph"/>
        <w:numPr>
          <w:ilvl w:val="0"/>
          <w:numId w:val="9"/>
        </w:numPr>
        <w:jc w:val="both"/>
        <w:rPr>
          <w:rFonts w:asciiTheme="minorHAnsi" w:hAnsiTheme="minorHAnsi" w:cstheme="minorBidi"/>
          <w:sz w:val="22"/>
          <w:szCs w:val="22"/>
        </w:rPr>
      </w:pPr>
      <w:r w:rsidRPr="007E02FC">
        <w:rPr>
          <w:rFonts w:asciiTheme="minorHAnsi" w:hAnsiTheme="minorHAnsi" w:cstheme="minorBidi"/>
          <w:sz w:val="22"/>
          <w:szCs w:val="22"/>
        </w:rPr>
        <w:t>They understand the necessary procedure for reporting on safeguarding in school.</w:t>
      </w:r>
    </w:p>
    <w:p w14:paraId="0D6FE4B7" w14:textId="77777777" w:rsidR="001E48FD" w:rsidRPr="007E02FC" w:rsidRDefault="001E48FD" w:rsidP="0685EA30">
      <w:pPr>
        <w:pStyle w:val="ListParagraph"/>
        <w:jc w:val="both"/>
        <w:rPr>
          <w:rFonts w:asciiTheme="minorHAnsi" w:hAnsiTheme="minorHAnsi" w:cstheme="minorBidi"/>
          <w:sz w:val="22"/>
          <w:szCs w:val="22"/>
        </w:rPr>
      </w:pPr>
    </w:p>
    <w:p w14:paraId="53FBD90B" w14:textId="19D293D3" w:rsidR="001E48FD" w:rsidRPr="007E02FC" w:rsidRDefault="3D5090A9" w:rsidP="0685EA30">
      <w:pPr>
        <w:jc w:val="both"/>
        <w:rPr>
          <w:rFonts w:asciiTheme="minorHAnsi" w:hAnsiTheme="minorHAnsi" w:cstheme="minorBidi"/>
          <w:sz w:val="22"/>
          <w:szCs w:val="22"/>
        </w:rPr>
      </w:pPr>
      <w:r w:rsidRPr="007E02FC">
        <w:rPr>
          <w:rFonts w:asciiTheme="minorHAnsi" w:hAnsiTheme="minorHAnsi" w:cstheme="minorBidi"/>
          <w:sz w:val="22"/>
          <w:szCs w:val="22"/>
        </w:rPr>
        <w:t xml:space="preserve">This will be quality assured by Lead Mentors.  </w:t>
      </w:r>
    </w:p>
    <w:p w14:paraId="7D5C59A6" w14:textId="77777777" w:rsidR="001E48FD" w:rsidRPr="007E02FC" w:rsidRDefault="3D5090A9" w:rsidP="0685EA30">
      <w:pPr>
        <w:shd w:val="clear" w:color="auto" w:fill="FFFFFF" w:themeFill="background1"/>
        <w:jc w:val="both"/>
        <w:rPr>
          <w:rFonts w:asciiTheme="minorHAnsi" w:hAnsiTheme="minorHAnsi" w:cstheme="minorBidi"/>
          <w:sz w:val="22"/>
          <w:szCs w:val="22"/>
        </w:rPr>
      </w:pPr>
      <w:r w:rsidRPr="007E02FC">
        <w:rPr>
          <w:rFonts w:asciiTheme="minorHAnsi" w:hAnsiTheme="minorHAnsi" w:cstheme="minorBidi"/>
          <w:sz w:val="22"/>
          <w:szCs w:val="22"/>
        </w:rPr>
        <w:t>  </w:t>
      </w:r>
    </w:p>
    <w:p w14:paraId="42489B75" w14:textId="77777777" w:rsidR="00A33364" w:rsidRPr="007E02FC" w:rsidRDefault="00A33364" w:rsidP="0685EA30">
      <w:pPr>
        <w:shd w:val="clear" w:color="auto" w:fill="FFFFFF" w:themeFill="background1"/>
        <w:jc w:val="both"/>
        <w:rPr>
          <w:rFonts w:asciiTheme="minorHAnsi" w:hAnsiTheme="minorHAnsi" w:cstheme="minorBidi"/>
          <w:sz w:val="22"/>
          <w:szCs w:val="22"/>
        </w:rPr>
      </w:pPr>
    </w:p>
    <w:p w14:paraId="7A31711D" w14:textId="22DE8821" w:rsidR="001E48FD" w:rsidRPr="007E02FC" w:rsidRDefault="3D5090A9" w:rsidP="006A785B">
      <w:pPr>
        <w:pStyle w:val="Heading3"/>
      </w:pPr>
      <w:bookmarkStart w:id="25" w:name="_Toc216251745"/>
      <w:r w:rsidRPr="007E02FC">
        <w:lastRenderedPageBreak/>
        <w:t>2.</w:t>
      </w:r>
      <w:r w:rsidR="00873B95" w:rsidRPr="007E02FC">
        <w:t>5</w:t>
      </w:r>
      <w:r w:rsidRPr="007E02FC">
        <w:t>a Important Safeguarding Advice for Students:</w:t>
      </w:r>
      <w:bookmarkEnd w:id="25"/>
    </w:p>
    <w:p w14:paraId="5E137A47" w14:textId="5B731CB2" w:rsidR="001E48FD" w:rsidRPr="007E02FC" w:rsidRDefault="3D5090A9" w:rsidP="001F3C7B">
      <w:pPr>
        <w:pStyle w:val="ListParagraph"/>
        <w:numPr>
          <w:ilvl w:val="0"/>
          <w:numId w:val="23"/>
        </w:numPr>
        <w:shd w:val="clear" w:color="auto" w:fill="FFFFFF" w:themeFill="background1"/>
        <w:tabs>
          <w:tab w:val="left" w:pos="360"/>
        </w:tabs>
        <w:jc w:val="both"/>
        <w:rPr>
          <w:rFonts w:asciiTheme="minorHAnsi" w:hAnsiTheme="minorHAnsi" w:cstheme="minorBidi"/>
          <w:sz w:val="22"/>
          <w:szCs w:val="22"/>
        </w:rPr>
      </w:pPr>
      <w:r w:rsidRPr="007E02FC">
        <w:rPr>
          <w:rFonts w:asciiTheme="minorHAnsi" w:hAnsiTheme="minorHAnsi" w:cstheme="minorBidi"/>
          <w:sz w:val="22"/>
          <w:szCs w:val="22"/>
        </w:rPr>
        <w:t>Find out who the designated Safeguarding Lead is and the school policy relating to safeguarding.</w:t>
      </w:r>
    </w:p>
    <w:p w14:paraId="67660B0B" w14:textId="79142E92" w:rsidR="001E48FD" w:rsidRPr="007E02FC" w:rsidRDefault="3D5090A9" w:rsidP="001F3C7B">
      <w:pPr>
        <w:pStyle w:val="ListParagraph"/>
        <w:numPr>
          <w:ilvl w:val="0"/>
          <w:numId w:val="23"/>
        </w:numPr>
        <w:shd w:val="clear" w:color="auto" w:fill="FFFFFF" w:themeFill="background1"/>
        <w:tabs>
          <w:tab w:val="left" w:pos="360"/>
        </w:tabs>
        <w:jc w:val="both"/>
        <w:rPr>
          <w:rFonts w:asciiTheme="minorHAnsi" w:hAnsiTheme="minorHAnsi" w:cstheme="minorBidi"/>
          <w:sz w:val="22"/>
          <w:szCs w:val="22"/>
        </w:rPr>
      </w:pPr>
      <w:r w:rsidRPr="007E02FC">
        <w:rPr>
          <w:rFonts w:asciiTheme="minorHAnsi" w:hAnsiTheme="minorHAnsi" w:cstheme="minorBidi"/>
          <w:sz w:val="22"/>
          <w:szCs w:val="22"/>
        </w:rPr>
        <w:t>If a child discloses something to you, listen but don’t ask leading questions.   Never promise to keep a secret.</w:t>
      </w:r>
    </w:p>
    <w:p w14:paraId="4E985673" w14:textId="77777777" w:rsidR="001E48FD" w:rsidRPr="007E02FC" w:rsidRDefault="3D5090A9" w:rsidP="001F3C7B">
      <w:pPr>
        <w:pStyle w:val="ListParagraph"/>
        <w:numPr>
          <w:ilvl w:val="0"/>
          <w:numId w:val="23"/>
        </w:numPr>
        <w:shd w:val="clear" w:color="auto" w:fill="FFFFFF" w:themeFill="background1"/>
        <w:tabs>
          <w:tab w:val="left" w:pos="360"/>
        </w:tabs>
        <w:jc w:val="both"/>
        <w:rPr>
          <w:rFonts w:asciiTheme="minorHAnsi" w:hAnsiTheme="minorHAnsi" w:cstheme="minorBidi"/>
          <w:sz w:val="22"/>
          <w:szCs w:val="22"/>
        </w:rPr>
      </w:pPr>
      <w:r w:rsidRPr="007E02FC">
        <w:rPr>
          <w:rFonts w:asciiTheme="minorHAnsi" w:hAnsiTheme="minorHAnsi" w:cstheme="minorBidi"/>
          <w:sz w:val="22"/>
          <w:szCs w:val="22"/>
        </w:rPr>
        <w:t>Make a note of what was said – this should be a verbatim factual account and should not include your own views/opinions.</w:t>
      </w:r>
    </w:p>
    <w:p w14:paraId="0C963D8C" w14:textId="77777777" w:rsidR="001E48FD" w:rsidRPr="007E02FC" w:rsidRDefault="3D5090A9" w:rsidP="001F3C7B">
      <w:pPr>
        <w:pStyle w:val="ListParagraph"/>
        <w:numPr>
          <w:ilvl w:val="0"/>
          <w:numId w:val="23"/>
        </w:numPr>
        <w:shd w:val="clear" w:color="auto" w:fill="FFFFFF" w:themeFill="background1"/>
        <w:tabs>
          <w:tab w:val="left" w:pos="360"/>
        </w:tabs>
        <w:jc w:val="both"/>
        <w:rPr>
          <w:rFonts w:asciiTheme="minorHAnsi" w:hAnsiTheme="minorHAnsi" w:cstheme="minorBidi"/>
          <w:sz w:val="22"/>
          <w:szCs w:val="22"/>
        </w:rPr>
      </w:pPr>
      <w:r w:rsidRPr="007E02FC">
        <w:rPr>
          <w:rFonts w:asciiTheme="minorHAnsi" w:hAnsiTheme="minorHAnsi" w:cstheme="minorBidi"/>
          <w:sz w:val="22"/>
          <w:szCs w:val="22"/>
        </w:rPr>
        <w:t>Report to the school’s designated safeguarding lead.</w:t>
      </w:r>
    </w:p>
    <w:p w14:paraId="43B54152" w14:textId="77777777" w:rsidR="001E48FD" w:rsidRPr="007E02FC" w:rsidRDefault="001E48FD" w:rsidP="0685EA30">
      <w:pPr>
        <w:shd w:val="clear" w:color="auto" w:fill="FFFFFF" w:themeFill="background1"/>
        <w:tabs>
          <w:tab w:val="left" w:pos="360"/>
        </w:tabs>
        <w:ind w:left="360" w:hanging="360"/>
        <w:jc w:val="both"/>
        <w:rPr>
          <w:rFonts w:asciiTheme="minorHAnsi" w:hAnsiTheme="minorHAnsi" w:cstheme="minorBidi"/>
          <w:sz w:val="22"/>
          <w:szCs w:val="22"/>
        </w:rPr>
      </w:pPr>
    </w:p>
    <w:p w14:paraId="1761AC35" w14:textId="77777777" w:rsidR="001E48FD" w:rsidRPr="007E02FC" w:rsidRDefault="3D5090A9" w:rsidP="0685EA30">
      <w:pPr>
        <w:shd w:val="clear" w:color="auto" w:fill="FFFFFF" w:themeFill="background1"/>
        <w:jc w:val="both"/>
        <w:rPr>
          <w:rFonts w:asciiTheme="minorHAnsi" w:hAnsiTheme="minorHAnsi" w:cstheme="minorBidi"/>
          <w:sz w:val="22"/>
          <w:szCs w:val="22"/>
        </w:rPr>
      </w:pPr>
      <w:r w:rsidRPr="007E02FC">
        <w:rPr>
          <w:rFonts w:asciiTheme="minorHAnsi" w:hAnsiTheme="minorHAnsi" w:cstheme="minorBidi"/>
          <w:b/>
          <w:bCs/>
          <w:sz w:val="22"/>
          <w:szCs w:val="22"/>
        </w:rPr>
        <w:t>Further reading:</w:t>
      </w:r>
    </w:p>
    <w:p w14:paraId="7BA6260B" w14:textId="3FD65390" w:rsidR="001E48FD" w:rsidRPr="007E02FC" w:rsidRDefault="3D5090A9" w:rsidP="0685EA30">
      <w:pPr>
        <w:jc w:val="both"/>
        <w:rPr>
          <w:rStyle w:val="Hyperlink"/>
          <w:rFonts w:asciiTheme="minorHAnsi" w:hAnsiTheme="minorHAnsi" w:cstheme="minorBidi"/>
          <w:color w:val="auto"/>
          <w:sz w:val="22"/>
          <w:szCs w:val="22"/>
        </w:rPr>
      </w:pPr>
      <w:hyperlink r:id="rId20">
        <w:r w:rsidRPr="007E02FC">
          <w:rPr>
            <w:rStyle w:val="Hyperlink"/>
            <w:rFonts w:asciiTheme="minorHAnsi" w:hAnsiTheme="minorHAnsi" w:cstheme="minorBidi"/>
            <w:color w:val="auto"/>
            <w:sz w:val="22"/>
            <w:szCs w:val="22"/>
          </w:rPr>
          <w:t>https://www.gov.uk/government/publications/keeping-children-safe-in-education--2</w:t>
        </w:r>
      </w:hyperlink>
    </w:p>
    <w:p w14:paraId="4324518A" w14:textId="1F4D9AF7" w:rsidR="001E48FD" w:rsidRPr="007E02FC" w:rsidRDefault="001E48FD" w:rsidP="0685EA30">
      <w:pPr>
        <w:jc w:val="both"/>
        <w:rPr>
          <w:rFonts w:asciiTheme="minorHAnsi" w:hAnsiTheme="minorHAnsi" w:cstheme="minorBidi"/>
          <w:b/>
          <w:bCs/>
          <w:sz w:val="22"/>
          <w:szCs w:val="22"/>
        </w:rPr>
      </w:pPr>
    </w:p>
    <w:p w14:paraId="7115CC12" w14:textId="34BE6207" w:rsidR="001E48FD" w:rsidRPr="007E02FC" w:rsidRDefault="59DBE396" w:rsidP="006A785B">
      <w:pPr>
        <w:pStyle w:val="Heading3"/>
      </w:pPr>
      <w:bookmarkStart w:id="26" w:name="_Toc216251746"/>
      <w:r w:rsidRPr="007E02FC">
        <w:rPr>
          <w:bCs/>
        </w:rPr>
        <w:t>2.</w:t>
      </w:r>
      <w:r w:rsidR="00873B95" w:rsidRPr="007E02FC">
        <w:rPr>
          <w:bCs/>
        </w:rPr>
        <w:t>5</w:t>
      </w:r>
      <w:r w:rsidR="6E61FD90" w:rsidRPr="007E02FC">
        <w:rPr>
          <w:bCs/>
        </w:rPr>
        <w:t>b</w:t>
      </w:r>
      <w:r w:rsidRPr="007E02FC">
        <w:rPr>
          <w:bCs/>
        </w:rPr>
        <w:t xml:space="preserve"> </w:t>
      </w:r>
      <w:r w:rsidR="001E48FD" w:rsidRPr="007E02FC">
        <w:t>Legal Duties</w:t>
      </w:r>
      <w:bookmarkEnd w:id="26"/>
      <w:r w:rsidR="001E48FD" w:rsidRPr="007E02FC">
        <w:t xml:space="preserve"> </w:t>
      </w:r>
    </w:p>
    <w:p w14:paraId="3A4AAC53" w14:textId="307E9ACA" w:rsidR="2E8FC4E8" w:rsidRPr="007E02FC" w:rsidRDefault="2E8FC4E8" w:rsidP="0685EA30">
      <w:pPr>
        <w:jc w:val="both"/>
      </w:pPr>
      <w:r w:rsidRPr="007E02FC">
        <w:rPr>
          <w:rFonts w:ascii="Calibri" w:eastAsia="Calibri" w:hAnsi="Calibri" w:cs="Calibri"/>
          <w:sz w:val="22"/>
          <w:szCs w:val="22"/>
        </w:rPr>
        <w:t>It is a requirement that all students become aware of the Safeguarding Policy of the school as well as all procedures concerning illness, injury, disruption, fire, or any other emergency. You must complete all activities that relate to safeguarding as a priority during your induction into school and we ask colleagues in school to support this.</w:t>
      </w:r>
    </w:p>
    <w:p w14:paraId="09CD32D6" w14:textId="77777777" w:rsidR="001E48FD" w:rsidRPr="007E02FC" w:rsidRDefault="001E48FD" w:rsidP="00C07A75">
      <w:pPr>
        <w:jc w:val="both"/>
        <w:rPr>
          <w:rFonts w:asciiTheme="minorHAnsi" w:hAnsiTheme="minorHAnsi" w:cstheme="minorHAnsi"/>
          <w:sz w:val="22"/>
          <w:szCs w:val="22"/>
        </w:rPr>
      </w:pPr>
    </w:p>
    <w:p w14:paraId="2AACCCF8" w14:textId="77777777" w:rsidR="001E48FD" w:rsidRPr="007E02FC" w:rsidRDefault="001E48FD" w:rsidP="00C07A75">
      <w:pPr>
        <w:jc w:val="both"/>
        <w:rPr>
          <w:rFonts w:asciiTheme="minorHAnsi" w:hAnsiTheme="minorHAnsi" w:cstheme="minorHAnsi"/>
          <w:sz w:val="22"/>
          <w:szCs w:val="22"/>
        </w:rPr>
      </w:pPr>
      <w:r w:rsidRPr="007E02FC">
        <w:rPr>
          <w:rFonts w:asciiTheme="minorHAnsi" w:hAnsiTheme="minorHAnsi" w:cstheme="minorHAnsi"/>
          <w:sz w:val="22"/>
          <w:szCs w:val="22"/>
        </w:rPr>
        <w:t xml:space="preserve">A suitably qualified teacher must always accompany you when you are: </w:t>
      </w:r>
    </w:p>
    <w:p w14:paraId="474CA500" w14:textId="141ACED9" w:rsidR="001E48FD" w:rsidRPr="007E02FC" w:rsidRDefault="001E48FD" w:rsidP="001F3C7B">
      <w:pPr>
        <w:pStyle w:val="ListParagraph"/>
        <w:numPr>
          <w:ilvl w:val="0"/>
          <w:numId w:val="22"/>
        </w:numPr>
        <w:jc w:val="both"/>
        <w:rPr>
          <w:rFonts w:asciiTheme="minorHAnsi" w:hAnsiTheme="minorHAnsi" w:cstheme="minorBidi"/>
          <w:sz w:val="22"/>
          <w:szCs w:val="22"/>
        </w:rPr>
      </w:pPr>
      <w:r w:rsidRPr="007E02FC">
        <w:rPr>
          <w:rFonts w:asciiTheme="minorHAnsi" w:hAnsiTheme="minorHAnsi" w:cstheme="minorBidi"/>
          <w:sz w:val="22"/>
          <w:szCs w:val="22"/>
        </w:rPr>
        <w:t>on playground duty</w:t>
      </w:r>
      <w:r w:rsidR="73DC36CF" w:rsidRPr="007E02FC">
        <w:rPr>
          <w:rFonts w:asciiTheme="minorHAnsi" w:hAnsiTheme="minorHAnsi" w:cstheme="minorBidi"/>
          <w:sz w:val="22"/>
          <w:szCs w:val="22"/>
        </w:rPr>
        <w:t>,</w:t>
      </w:r>
    </w:p>
    <w:p w14:paraId="127E84DF" w14:textId="5C047717" w:rsidR="001E48FD" w:rsidRPr="007E02FC" w:rsidRDefault="001E48FD" w:rsidP="001F3C7B">
      <w:pPr>
        <w:pStyle w:val="ListParagraph"/>
        <w:numPr>
          <w:ilvl w:val="0"/>
          <w:numId w:val="22"/>
        </w:numPr>
        <w:jc w:val="both"/>
        <w:rPr>
          <w:rFonts w:asciiTheme="minorHAnsi" w:hAnsiTheme="minorHAnsi" w:cstheme="minorBidi"/>
          <w:sz w:val="22"/>
          <w:szCs w:val="22"/>
        </w:rPr>
      </w:pPr>
      <w:r w:rsidRPr="007E02FC">
        <w:rPr>
          <w:rFonts w:asciiTheme="minorHAnsi" w:hAnsiTheme="minorHAnsi" w:cstheme="minorBidi"/>
          <w:sz w:val="22"/>
          <w:szCs w:val="22"/>
        </w:rPr>
        <w:t>when teaching PE</w:t>
      </w:r>
      <w:r w:rsidR="44CEF2BC" w:rsidRPr="007E02FC">
        <w:rPr>
          <w:rFonts w:asciiTheme="minorHAnsi" w:hAnsiTheme="minorHAnsi" w:cstheme="minorBidi"/>
          <w:sz w:val="22"/>
          <w:szCs w:val="22"/>
        </w:rPr>
        <w:t>,</w:t>
      </w:r>
    </w:p>
    <w:p w14:paraId="19EA2C42" w14:textId="287FBE57" w:rsidR="001E48FD" w:rsidRPr="007E02FC" w:rsidRDefault="001E48FD" w:rsidP="001F3C7B">
      <w:pPr>
        <w:pStyle w:val="ListParagraph"/>
        <w:numPr>
          <w:ilvl w:val="0"/>
          <w:numId w:val="22"/>
        </w:numPr>
        <w:jc w:val="both"/>
        <w:rPr>
          <w:rFonts w:asciiTheme="minorHAnsi" w:hAnsiTheme="minorHAnsi" w:cstheme="minorBidi"/>
          <w:sz w:val="22"/>
          <w:szCs w:val="22"/>
        </w:rPr>
      </w:pPr>
      <w:r w:rsidRPr="007E02FC">
        <w:rPr>
          <w:rFonts w:asciiTheme="minorHAnsi" w:hAnsiTheme="minorHAnsi" w:cstheme="minorBidi"/>
          <w:sz w:val="22"/>
          <w:szCs w:val="22"/>
        </w:rPr>
        <w:t>when supervising outdoor play or using of any climbing apparatus in the Foundation Stage</w:t>
      </w:r>
      <w:r w:rsidR="2E77AC15" w:rsidRPr="007E02FC">
        <w:rPr>
          <w:rFonts w:asciiTheme="minorHAnsi" w:hAnsiTheme="minorHAnsi" w:cstheme="minorBidi"/>
          <w:sz w:val="22"/>
          <w:szCs w:val="22"/>
        </w:rPr>
        <w:t>,</w:t>
      </w:r>
    </w:p>
    <w:p w14:paraId="5BF31C5D" w14:textId="14761315" w:rsidR="001E48FD" w:rsidRPr="007E02FC" w:rsidRDefault="001E48FD" w:rsidP="001F3C7B">
      <w:pPr>
        <w:pStyle w:val="ListParagraph"/>
        <w:numPr>
          <w:ilvl w:val="0"/>
          <w:numId w:val="22"/>
        </w:numPr>
        <w:jc w:val="both"/>
        <w:rPr>
          <w:rFonts w:asciiTheme="minorHAnsi" w:hAnsiTheme="minorHAnsi" w:cstheme="minorBidi"/>
          <w:sz w:val="22"/>
          <w:szCs w:val="22"/>
        </w:rPr>
      </w:pPr>
      <w:r w:rsidRPr="007E02FC">
        <w:rPr>
          <w:rFonts w:asciiTheme="minorHAnsi" w:hAnsiTheme="minorHAnsi" w:cstheme="minorBidi"/>
          <w:sz w:val="22"/>
          <w:szCs w:val="22"/>
        </w:rPr>
        <w:t>on any visits outside the school</w:t>
      </w:r>
      <w:r w:rsidR="02CB6AF7" w:rsidRPr="007E02FC">
        <w:rPr>
          <w:rFonts w:asciiTheme="minorHAnsi" w:hAnsiTheme="minorHAnsi" w:cstheme="minorBidi"/>
          <w:sz w:val="22"/>
          <w:szCs w:val="22"/>
        </w:rPr>
        <w:t>.</w:t>
      </w:r>
    </w:p>
    <w:p w14:paraId="00DAFA70" w14:textId="77777777" w:rsidR="001E48FD" w:rsidRPr="007E02FC" w:rsidRDefault="001E48FD" w:rsidP="00C07A75">
      <w:pPr>
        <w:jc w:val="both"/>
        <w:rPr>
          <w:rFonts w:asciiTheme="minorHAnsi" w:hAnsiTheme="minorHAnsi" w:cstheme="minorHAnsi"/>
          <w:sz w:val="22"/>
          <w:szCs w:val="22"/>
        </w:rPr>
      </w:pPr>
    </w:p>
    <w:p w14:paraId="302A8485" w14:textId="4649EE37" w:rsidR="001E48FD" w:rsidRPr="007E02FC" w:rsidRDefault="008F13D7" w:rsidP="00C07A75">
      <w:pPr>
        <w:jc w:val="both"/>
        <w:rPr>
          <w:rFonts w:asciiTheme="minorHAnsi" w:hAnsiTheme="minorHAnsi" w:cstheme="minorHAnsi"/>
          <w:sz w:val="22"/>
          <w:szCs w:val="22"/>
        </w:rPr>
      </w:pPr>
      <w:r w:rsidRPr="007E02FC">
        <w:rPr>
          <w:rFonts w:asciiTheme="minorHAnsi" w:hAnsiTheme="minorHAnsi" w:cstheme="minorHAnsi"/>
          <w:b/>
          <w:bCs/>
          <w:sz w:val="22"/>
          <w:szCs w:val="22"/>
        </w:rPr>
        <w:t>Student</w:t>
      </w:r>
      <w:r w:rsidR="001E48FD" w:rsidRPr="007E02FC">
        <w:rPr>
          <w:rFonts w:asciiTheme="minorHAnsi" w:hAnsiTheme="minorHAnsi" w:cstheme="minorHAnsi"/>
          <w:b/>
          <w:bCs/>
          <w:sz w:val="22"/>
          <w:szCs w:val="22"/>
        </w:rPr>
        <w:t xml:space="preserve">s must </w:t>
      </w:r>
      <w:r w:rsidR="001E48FD" w:rsidRPr="007E02FC">
        <w:rPr>
          <w:rFonts w:asciiTheme="minorHAnsi" w:hAnsiTheme="minorHAnsi" w:cstheme="minorHAnsi"/>
          <w:b/>
          <w:bCs/>
          <w:sz w:val="22"/>
          <w:szCs w:val="22"/>
          <w:u w:val="single"/>
        </w:rPr>
        <w:t>never</w:t>
      </w:r>
      <w:r w:rsidR="001E48FD" w:rsidRPr="007E02FC">
        <w:rPr>
          <w:rFonts w:asciiTheme="minorHAnsi" w:hAnsiTheme="minorHAnsi" w:cstheme="minorHAnsi"/>
          <w:b/>
          <w:bCs/>
          <w:sz w:val="22"/>
          <w:szCs w:val="22"/>
        </w:rPr>
        <w:t xml:space="preserve"> leave a class unattended</w:t>
      </w:r>
      <w:r w:rsidR="00E54273" w:rsidRPr="007E02FC">
        <w:rPr>
          <w:rFonts w:asciiTheme="minorHAnsi" w:hAnsiTheme="minorHAnsi" w:cstheme="minorHAnsi"/>
          <w:sz w:val="22"/>
          <w:szCs w:val="22"/>
        </w:rPr>
        <w:t xml:space="preserve">.  </w:t>
      </w:r>
    </w:p>
    <w:p w14:paraId="03EBA2EF" w14:textId="77777777" w:rsidR="001E48FD" w:rsidRPr="007E02FC" w:rsidRDefault="001E48FD" w:rsidP="00C07A75">
      <w:pPr>
        <w:jc w:val="both"/>
        <w:rPr>
          <w:rFonts w:asciiTheme="minorHAnsi" w:hAnsiTheme="minorHAnsi" w:cstheme="minorHAnsi"/>
          <w:sz w:val="22"/>
          <w:szCs w:val="22"/>
        </w:rPr>
      </w:pPr>
    </w:p>
    <w:p w14:paraId="1579DDD7" w14:textId="1620D5C4" w:rsidR="001E48FD" w:rsidRPr="007E02FC" w:rsidRDefault="34FC8CCF" w:rsidP="006A785B">
      <w:pPr>
        <w:pStyle w:val="Heading3"/>
      </w:pPr>
      <w:bookmarkStart w:id="27" w:name="_Toc216251747"/>
      <w:r w:rsidRPr="007E02FC">
        <w:rPr>
          <w:bCs/>
        </w:rPr>
        <w:t>2.</w:t>
      </w:r>
      <w:r w:rsidR="00873B95" w:rsidRPr="007E02FC">
        <w:rPr>
          <w:bCs/>
        </w:rPr>
        <w:t>5</w:t>
      </w:r>
      <w:r w:rsidR="3E772E6E" w:rsidRPr="007E02FC">
        <w:rPr>
          <w:bCs/>
        </w:rPr>
        <w:t>c</w:t>
      </w:r>
      <w:r w:rsidRPr="007E02FC">
        <w:rPr>
          <w:bCs/>
        </w:rPr>
        <w:t xml:space="preserve"> </w:t>
      </w:r>
      <w:r w:rsidR="001E48FD" w:rsidRPr="007E02FC">
        <w:t>Physical Contact with Children</w:t>
      </w:r>
      <w:bookmarkEnd w:id="27"/>
      <w:r w:rsidR="001E48FD" w:rsidRPr="007E02FC">
        <w:t xml:space="preserve"> </w:t>
      </w:r>
    </w:p>
    <w:p w14:paraId="75FD6089" w14:textId="63E10331" w:rsidR="001E48FD" w:rsidRPr="007E02FC" w:rsidRDefault="001E48FD" w:rsidP="00C07A75">
      <w:pPr>
        <w:jc w:val="both"/>
        <w:rPr>
          <w:rFonts w:asciiTheme="minorHAnsi" w:hAnsiTheme="minorHAnsi" w:cstheme="minorHAnsi"/>
          <w:sz w:val="22"/>
          <w:szCs w:val="22"/>
        </w:rPr>
      </w:pPr>
      <w:r w:rsidRPr="007E02FC">
        <w:rPr>
          <w:rFonts w:asciiTheme="minorHAnsi" w:hAnsiTheme="minorHAnsi" w:cstheme="minorHAnsi"/>
          <w:sz w:val="22"/>
          <w:szCs w:val="22"/>
        </w:rPr>
        <w:t xml:space="preserve">It is imperative that you review the school policies and procedures for emergencies, managing behaviour and physical contact with children at the start of each </w:t>
      </w:r>
      <w:r w:rsidR="00497676" w:rsidRPr="007E02FC">
        <w:rPr>
          <w:rFonts w:asciiTheme="minorHAnsi" w:hAnsiTheme="minorHAnsi" w:cstheme="minorHAnsi"/>
          <w:sz w:val="22"/>
          <w:szCs w:val="22"/>
        </w:rPr>
        <w:t>School Experience</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Any failure to abide strictly by the rules could have severe consequences for your future on the programme and in the teaching profession</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Schools will have specific guidelines on this, and you must follow this guidance closely.</w:t>
      </w:r>
    </w:p>
    <w:p w14:paraId="1E40A298" w14:textId="77777777" w:rsidR="00FD4C04" w:rsidRPr="007E02FC" w:rsidRDefault="00FD4C04" w:rsidP="00C07A75">
      <w:pPr>
        <w:jc w:val="both"/>
        <w:rPr>
          <w:rFonts w:asciiTheme="minorHAnsi" w:hAnsiTheme="minorHAnsi" w:cstheme="minorHAnsi"/>
          <w:sz w:val="22"/>
          <w:szCs w:val="22"/>
        </w:rPr>
      </w:pPr>
    </w:p>
    <w:p w14:paraId="18348493" w14:textId="42992F90" w:rsidR="00FD4C04" w:rsidRPr="007E02FC" w:rsidRDefault="4D6B8808" w:rsidP="006A785B">
      <w:pPr>
        <w:pStyle w:val="Heading3"/>
      </w:pPr>
      <w:bookmarkStart w:id="28" w:name="_Toc216251748"/>
      <w:r w:rsidRPr="007E02FC">
        <w:rPr>
          <w:bCs/>
        </w:rPr>
        <w:t>2.</w:t>
      </w:r>
      <w:r w:rsidR="00873B95" w:rsidRPr="007E02FC">
        <w:rPr>
          <w:bCs/>
        </w:rPr>
        <w:t>5</w:t>
      </w:r>
      <w:r w:rsidR="3F758FF0" w:rsidRPr="007E02FC">
        <w:rPr>
          <w:bCs/>
        </w:rPr>
        <w:t>d</w:t>
      </w:r>
      <w:r w:rsidRPr="007E02FC">
        <w:rPr>
          <w:bCs/>
        </w:rPr>
        <w:t xml:space="preserve"> </w:t>
      </w:r>
      <w:r w:rsidR="00FD4C04" w:rsidRPr="007E02FC">
        <w:t>Keeping Up to Date:</w:t>
      </w:r>
      <w:bookmarkEnd w:id="28"/>
    </w:p>
    <w:p w14:paraId="31CEC5BB" w14:textId="306EC2DF" w:rsidR="00FD4C04" w:rsidRPr="007E02FC" w:rsidRDefault="00FD4C04" w:rsidP="00FD4C04">
      <w:pPr>
        <w:jc w:val="both"/>
        <w:rPr>
          <w:rFonts w:asciiTheme="minorHAnsi" w:hAnsiTheme="minorHAnsi" w:cstheme="minorHAnsi"/>
          <w:b/>
          <w:sz w:val="22"/>
          <w:szCs w:val="22"/>
        </w:rPr>
      </w:pPr>
      <w:r w:rsidRPr="007E02FC">
        <w:rPr>
          <w:rFonts w:asciiTheme="minorHAnsi" w:hAnsiTheme="minorHAnsi" w:cstheme="minorHAnsi"/>
          <w:sz w:val="22"/>
          <w:szCs w:val="22"/>
        </w:rPr>
        <w:t>Leeds Trinity will send weekly updates to you and your School Mentor during your time in school to help support the completion of tasks and to ensure that you meet other deadlines</w:t>
      </w:r>
      <w:r w:rsidR="00E54273" w:rsidRPr="007E02FC">
        <w:rPr>
          <w:rFonts w:asciiTheme="minorHAnsi" w:hAnsiTheme="minorHAnsi" w:cstheme="minorHAnsi"/>
          <w:sz w:val="22"/>
          <w:szCs w:val="22"/>
        </w:rPr>
        <w:t xml:space="preserve">.  </w:t>
      </w:r>
      <w:r w:rsidRPr="007E02FC">
        <w:rPr>
          <w:rFonts w:asciiTheme="minorHAnsi" w:hAnsiTheme="minorHAnsi" w:cstheme="minorHAnsi"/>
          <w:b/>
          <w:bCs/>
          <w:sz w:val="22"/>
          <w:szCs w:val="22"/>
        </w:rPr>
        <w:t>You must check your LTU emails regularly</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Part of becoming a teacher is understanding that your development is never finished, and you have a responsibility to keep your skills and knowledge up to date.</w:t>
      </w:r>
    </w:p>
    <w:p w14:paraId="12887671" w14:textId="77777777" w:rsidR="00FD4C04" w:rsidRPr="007E02FC" w:rsidRDefault="00FD4C04" w:rsidP="00C07A75">
      <w:pPr>
        <w:jc w:val="both"/>
        <w:rPr>
          <w:rFonts w:asciiTheme="minorHAnsi" w:hAnsiTheme="minorHAnsi" w:cstheme="minorHAnsi"/>
          <w:sz w:val="22"/>
          <w:szCs w:val="22"/>
        </w:rPr>
      </w:pPr>
    </w:p>
    <w:p w14:paraId="2C48E072" w14:textId="77777777" w:rsidR="00D04E66" w:rsidRPr="007E02FC" w:rsidRDefault="00D04E66" w:rsidP="00560054">
      <w:pPr>
        <w:jc w:val="both"/>
        <w:rPr>
          <w:rFonts w:asciiTheme="minorHAnsi" w:hAnsiTheme="minorHAnsi" w:cstheme="minorBidi"/>
          <w:spacing w:val="-3"/>
          <w:sz w:val="22"/>
          <w:szCs w:val="22"/>
        </w:rPr>
      </w:pPr>
    </w:p>
    <w:p w14:paraId="11A8AFBC" w14:textId="77777777" w:rsidR="00FD4C04" w:rsidRPr="007E02FC" w:rsidRDefault="00FD4C04" w:rsidP="00560054">
      <w:pPr>
        <w:jc w:val="both"/>
        <w:rPr>
          <w:rFonts w:asciiTheme="minorHAnsi" w:hAnsiTheme="minorHAnsi" w:cstheme="minorHAnsi"/>
          <w:spacing w:val="-3"/>
          <w:sz w:val="22"/>
          <w:szCs w:val="22"/>
        </w:rPr>
      </w:pPr>
    </w:p>
    <w:p w14:paraId="496C2C19" w14:textId="72650BA9" w:rsidR="00D26B12" w:rsidRPr="007E02FC" w:rsidRDefault="00D26B12" w:rsidP="002268B5">
      <w:pPr>
        <w:rPr>
          <w:rFonts w:asciiTheme="minorHAnsi" w:hAnsiTheme="minorHAnsi" w:cstheme="minorHAnsi"/>
          <w:b/>
          <w:bCs/>
          <w:sz w:val="28"/>
          <w:szCs w:val="28"/>
        </w:rPr>
      </w:pPr>
      <w:r w:rsidRPr="007E02FC">
        <w:rPr>
          <w:rFonts w:asciiTheme="minorHAnsi" w:hAnsiTheme="minorHAnsi" w:cstheme="minorHAnsi"/>
          <w:b/>
          <w:bCs/>
          <w:sz w:val="28"/>
          <w:szCs w:val="28"/>
        </w:rPr>
        <w:br w:type="page"/>
      </w:r>
    </w:p>
    <w:p w14:paraId="0DE0ABFB" w14:textId="3433FC8B" w:rsidR="00FD4C04" w:rsidRPr="007E02FC" w:rsidRDefault="00D26B12" w:rsidP="006A785B">
      <w:pPr>
        <w:pStyle w:val="Heading1"/>
      </w:pPr>
      <w:bookmarkStart w:id="29" w:name="_Toc216251749"/>
      <w:r w:rsidRPr="007E02FC">
        <w:lastRenderedPageBreak/>
        <w:t xml:space="preserve">3.  </w:t>
      </w:r>
      <w:r w:rsidR="00FD4C04" w:rsidRPr="007E02FC">
        <w:t xml:space="preserve">Support on </w:t>
      </w:r>
      <w:r w:rsidR="00497676" w:rsidRPr="007E02FC">
        <w:t>School Experience</w:t>
      </w:r>
      <w:bookmarkEnd w:id="29"/>
    </w:p>
    <w:p w14:paraId="506D8FFA" w14:textId="77777777" w:rsidR="00FD4C04" w:rsidRPr="007E02FC" w:rsidRDefault="00FD4C04" w:rsidP="00560054">
      <w:pPr>
        <w:jc w:val="both"/>
        <w:rPr>
          <w:rFonts w:asciiTheme="minorHAnsi" w:hAnsiTheme="minorHAnsi" w:cstheme="minorHAnsi"/>
          <w:sz w:val="22"/>
          <w:szCs w:val="22"/>
        </w:rPr>
      </w:pPr>
    </w:p>
    <w:p w14:paraId="4C66EFA1" w14:textId="67B2DB26" w:rsidR="00FD4C04" w:rsidRPr="007E02FC" w:rsidRDefault="00D04E66" w:rsidP="006A785B">
      <w:pPr>
        <w:pStyle w:val="Heading2"/>
      </w:pPr>
      <w:bookmarkStart w:id="30" w:name="_Toc216251750"/>
      <w:proofErr w:type="gramStart"/>
      <w:r w:rsidRPr="007E02FC">
        <w:t>3</w:t>
      </w:r>
      <w:r w:rsidR="00FD4C04" w:rsidRPr="007E02FC">
        <w:t xml:space="preserve">.1 </w:t>
      </w:r>
      <w:r w:rsidR="000D544D" w:rsidRPr="007E02FC">
        <w:t xml:space="preserve"> </w:t>
      </w:r>
      <w:r w:rsidR="00FD4C04" w:rsidRPr="007E02FC">
        <w:t>Who</w:t>
      </w:r>
      <w:proofErr w:type="gramEnd"/>
      <w:r w:rsidR="00FD4C04" w:rsidRPr="007E02FC">
        <w:t xml:space="preserve"> you will be working with during </w:t>
      </w:r>
      <w:r w:rsidR="00497676" w:rsidRPr="007E02FC">
        <w:t>School Experience</w:t>
      </w:r>
      <w:bookmarkEnd w:id="30"/>
      <w:r w:rsidR="00FD4C04" w:rsidRPr="007E02FC">
        <w:t xml:space="preserve"> </w:t>
      </w:r>
    </w:p>
    <w:p w14:paraId="4438DB09" w14:textId="77777777" w:rsidR="00FD4C04" w:rsidRPr="007E02FC" w:rsidRDefault="00FD4C04" w:rsidP="00560054">
      <w:pPr>
        <w:jc w:val="both"/>
        <w:rPr>
          <w:rFonts w:asciiTheme="minorHAnsi" w:hAnsiTheme="minorHAnsi" w:cstheme="minorHAnsi"/>
          <w:sz w:val="22"/>
          <w:szCs w:val="22"/>
        </w:rPr>
      </w:pPr>
    </w:p>
    <w:p w14:paraId="5099D552" w14:textId="0604F345" w:rsidR="00FD4C04" w:rsidRPr="007E02FC" w:rsidRDefault="00FD4C04" w:rsidP="001F3C7B">
      <w:pPr>
        <w:pStyle w:val="ListParagraph"/>
        <w:numPr>
          <w:ilvl w:val="0"/>
          <w:numId w:val="24"/>
        </w:numPr>
        <w:jc w:val="both"/>
        <w:rPr>
          <w:rFonts w:asciiTheme="minorHAnsi" w:hAnsiTheme="minorHAnsi" w:cstheme="minorHAnsi"/>
          <w:sz w:val="22"/>
          <w:szCs w:val="22"/>
        </w:rPr>
      </w:pPr>
      <w:r w:rsidRPr="007E02FC">
        <w:rPr>
          <w:rFonts w:asciiTheme="minorHAnsi" w:hAnsiTheme="minorHAnsi" w:cstheme="minorHAnsi"/>
          <w:b/>
          <w:bCs/>
          <w:sz w:val="22"/>
          <w:szCs w:val="22"/>
        </w:rPr>
        <w:t>ITT Coordinators</w:t>
      </w:r>
      <w:r w:rsidRPr="007E02FC">
        <w:rPr>
          <w:rFonts w:asciiTheme="minorHAnsi" w:hAnsiTheme="minorHAnsi" w:cstheme="minorHAnsi"/>
          <w:sz w:val="22"/>
          <w:szCs w:val="22"/>
        </w:rPr>
        <w:t xml:space="preserve"> – These colleagues are responsible for overseeing the work of the School Mentors and </w:t>
      </w:r>
      <w:r w:rsidR="009B195B" w:rsidRPr="007E02FC">
        <w:rPr>
          <w:rFonts w:asciiTheme="minorHAnsi" w:hAnsiTheme="minorHAnsi" w:cstheme="minorHAnsi"/>
          <w:sz w:val="22"/>
          <w:szCs w:val="22"/>
        </w:rPr>
        <w:t>s</w:t>
      </w:r>
      <w:r w:rsidR="008F13D7" w:rsidRPr="007E02FC">
        <w:rPr>
          <w:rFonts w:asciiTheme="minorHAnsi" w:hAnsiTheme="minorHAnsi" w:cstheme="minorHAnsi"/>
          <w:sz w:val="22"/>
          <w:szCs w:val="22"/>
        </w:rPr>
        <w:t>tudent</w:t>
      </w:r>
      <w:r w:rsidRPr="007E02FC">
        <w:rPr>
          <w:rFonts w:asciiTheme="minorHAnsi" w:hAnsiTheme="minorHAnsi" w:cstheme="minorHAnsi"/>
          <w:sz w:val="22"/>
          <w:szCs w:val="22"/>
        </w:rPr>
        <w:t>s in school</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 xml:space="preserve">They are a point of contact if there are concerns during </w:t>
      </w:r>
      <w:r w:rsidR="00497676" w:rsidRPr="007E02FC">
        <w:rPr>
          <w:rFonts w:asciiTheme="minorHAnsi" w:hAnsiTheme="minorHAnsi" w:cstheme="minorHAnsi"/>
          <w:sz w:val="22"/>
          <w:szCs w:val="22"/>
        </w:rPr>
        <w:t>School Experience</w:t>
      </w:r>
      <w:r w:rsidR="00E54273" w:rsidRPr="007E02FC">
        <w:rPr>
          <w:rFonts w:asciiTheme="minorHAnsi" w:hAnsiTheme="minorHAnsi" w:cstheme="minorHAnsi"/>
          <w:sz w:val="22"/>
          <w:szCs w:val="22"/>
        </w:rPr>
        <w:t xml:space="preserve">.  </w:t>
      </w:r>
    </w:p>
    <w:p w14:paraId="0B7B51F2" w14:textId="77777777" w:rsidR="00FD4C04" w:rsidRPr="007E02FC" w:rsidRDefault="00FD4C04" w:rsidP="00560054">
      <w:pPr>
        <w:jc w:val="both"/>
        <w:rPr>
          <w:rFonts w:asciiTheme="minorHAnsi" w:hAnsiTheme="minorHAnsi" w:cstheme="minorHAnsi"/>
          <w:sz w:val="22"/>
          <w:szCs w:val="22"/>
        </w:rPr>
      </w:pPr>
    </w:p>
    <w:p w14:paraId="70F154FD" w14:textId="53F15384" w:rsidR="00FD4C04" w:rsidRPr="007E02FC" w:rsidRDefault="00FD4C04" w:rsidP="001F3C7B">
      <w:pPr>
        <w:pStyle w:val="ListParagraph"/>
        <w:numPr>
          <w:ilvl w:val="0"/>
          <w:numId w:val="24"/>
        </w:numPr>
        <w:jc w:val="both"/>
        <w:rPr>
          <w:rFonts w:asciiTheme="minorHAnsi" w:hAnsiTheme="minorHAnsi" w:cstheme="minorHAnsi"/>
          <w:sz w:val="22"/>
          <w:szCs w:val="22"/>
        </w:rPr>
      </w:pPr>
      <w:r w:rsidRPr="007E02FC">
        <w:rPr>
          <w:rFonts w:asciiTheme="minorHAnsi" w:hAnsiTheme="minorHAnsi" w:cstheme="minorHAnsi"/>
          <w:b/>
          <w:bCs/>
          <w:sz w:val="22"/>
          <w:szCs w:val="22"/>
        </w:rPr>
        <w:t>School Mentors</w:t>
      </w:r>
      <w:r w:rsidRPr="007E02FC">
        <w:rPr>
          <w:rFonts w:asciiTheme="minorHAnsi" w:hAnsiTheme="minorHAnsi" w:cstheme="minorHAnsi"/>
          <w:sz w:val="22"/>
          <w:szCs w:val="22"/>
        </w:rPr>
        <w:t xml:space="preserve"> – These colleagues will be your main contact in school</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You will work with your School Mentor to discuss the impact of planning, teaching and assessment on pupils’ developing understanding and knowledge</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Your School Mentor will also help you to plan and, where appropriate, jointly teach lessons and sequences of learning, give feedback on practice, and set targets and activities that will help develop their practice and subject knowledge</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Each week you will have a weekly meeting with your School Mentor</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At the end of each Stage, they will assess your practice and write the formal Assessment Report</w:t>
      </w:r>
      <w:r w:rsidR="00E54273" w:rsidRPr="007E02FC">
        <w:rPr>
          <w:rFonts w:asciiTheme="minorHAnsi" w:hAnsiTheme="minorHAnsi" w:cstheme="minorHAnsi"/>
          <w:sz w:val="22"/>
          <w:szCs w:val="22"/>
        </w:rPr>
        <w:t xml:space="preserve">.  </w:t>
      </w:r>
    </w:p>
    <w:p w14:paraId="409C0611" w14:textId="77777777" w:rsidR="00FD4C04" w:rsidRPr="007E02FC" w:rsidRDefault="00FD4C04" w:rsidP="00560054">
      <w:pPr>
        <w:jc w:val="both"/>
        <w:rPr>
          <w:rFonts w:asciiTheme="minorHAnsi" w:hAnsiTheme="minorHAnsi" w:cstheme="minorHAnsi"/>
          <w:sz w:val="22"/>
          <w:szCs w:val="22"/>
        </w:rPr>
      </w:pPr>
    </w:p>
    <w:p w14:paraId="0579C961" w14:textId="49532343" w:rsidR="00FD4C04" w:rsidRPr="007E02FC" w:rsidRDefault="00FD4C04" w:rsidP="001F3C7B">
      <w:pPr>
        <w:pStyle w:val="ListParagraph"/>
        <w:numPr>
          <w:ilvl w:val="0"/>
          <w:numId w:val="24"/>
        </w:numPr>
        <w:jc w:val="both"/>
        <w:rPr>
          <w:rFonts w:asciiTheme="minorHAnsi" w:hAnsiTheme="minorHAnsi" w:cstheme="minorHAnsi"/>
          <w:sz w:val="22"/>
          <w:szCs w:val="22"/>
        </w:rPr>
      </w:pPr>
      <w:r w:rsidRPr="007E02FC">
        <w:rPr>
          <w:rFonts w:asciiTheme="minorHAnsi" w:hAnsiTheme="minorHAnsi" w:cstheme="minorHAnsi"/>
          <w:b/>
          <w:bCs/>
          <w:sz w:val="22"/>
          <w:szCs w:val="22"/>
        </w:rPr>
        <w:t>Class Teachers</w:t>
      </w:r>
      <w:r w:rsidRPr="007E02FC">
        <w:rPr>
          <w:rFonts w:asciiTheme="minorHAnsi" w:hAnsiTheme="minorHAnsi" w:cstheme="minorHAnsi"/>
          <w:sz w:val="22"/>
          <w:szCs w:val="22"/>
        </w:rPr>
        <w:t xml:space="preserve"> – These are the teachers who are responsible for the class that you are placed in</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In some schools, they might take the role of School Mentor as well</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 xml:space="preserve">You will begin your </w:t>
      </w:r>
      <w:r w:rsidR="00497676" w:rsidRPr="007E02FC">
        <w:rPr>
          <w:rFonts w:asciiTheme="minorHAnsi" w:hAnsiTheme="minorHAnsi" w:cstheme="minorHAnsi"/>
          <w:sz w:val="22"/>
          <w:szCs w:val="22"/>
        </w:rPr>
        <w:t>School Experience</w:t>
      </w:r>
      <w:r w:rsidRPr="007E02FC">
        <w:rPr>
          <w:rFonts w:asciiTheme="minorHAnsi" w:hAnsiTheme="minorHAnsi" w:cstheme="minorHAnsi"/>
          <w:sz w:val="22"/>
          <w:szCs w:val="22"/>
        </w:rPr>
        <w:t xml:space="preserve"> by observing lessons led by your host class teacher, you will teach alongside them and will gradually move to take greater responsibility for the day to day running of the classroom</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Class teachers also support you with planning</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They will observe you informally and help you to understand the impact you are having on pupils’ developing understanding and knowledge</w:t>
      </w:r>
      <w:r w:rsidR="00E54273" w:rsidRPr="007E02FC">
        <w:rPr>
          <w:rFonts w:asciiTheme="minorHAnsi" w:hAnsiTheme="minorHAnsi" w:cstheme="minorHAnsi"/>
          <w:sz w:val="22"/>
          <w:szCs w:val="22"/>
        </w:rPr>
        <w:t xml:space="preserve">.  </w:t>
      </w:r>
    </w:p>
    <w:p w14:paraId="2A6C2D00" w14:textId="77777777" w:rsidR="00FD4C04" w:rsidRPr="007E02FC" w:rsidRDefault="00FD4C04" w:rsidP="00560054">
      <w:pPr>
        <w:jc w:val="both"/>
        <w:rPr>
          <w:rFonts w:asciiTheme="minorHAnsi" w:hAnsiTheme="minorHAnsi" w:cstheme="minorHAnsi"/>
          <w:sz w:val="22"/>
          <w:szCs w:val="22"/>
        </w:rPr>
      </w:pPr>
    </w:p>
    <w:p w14:paraId="36E889F8" w14:textId="2C31D692" w:rsidR="00FD4C04" w:rsidRPr="007E02FC" w:rsidRDefault="00FD4C04" w:rsidP="001F3C7B">
      <w:pPr>
        <w:pStyle w:val="ListParagraph"/>
        <w:numPr>
          <w:ilvl w:val="0"/>
          <w:numId w:val="24"/>
        </w:numPr>
        <w:jc w:val="both"/>
        <w:rPr>
          <w:rFonts w:asciiTheme="minorHAnsi" w:hAnsiTheme="minorHAnsi" w:cstheme="minorHAnsi"/>
          <w:spacing w:val="-3"/>
          <w:sz w:val="22"/>
          <w:szCs w:val="22"/>
        </w:rPr>
      </w:pPr>
      <w:r w:rsidRPr="007E02FC">
        <w:rPr>
          <w:rFonts w:asciiTheme="minorHAnsi" w:hAnsiTheme="minorHAnsi" w:cstheme="minorHAnsi"/>
          <w:b/>
          <w:bCs/>
          <w:sz w:val="22"/>
          <w:szCs w:val="22"/>
        </w:rPr>
        <w:t>Lead Mentors</w:t>
      </w:r>
      <w:r w:rsidR="00F1154F" w:rsidRPr="007E02FC">
        <w:rPr>
          <w:rFonts w:asciiTheme="minorHAnsi" w:hAnsiTheme="minorHAnsi" w:cstheme="minorHAnsi"/>
          <w:b/>
          <w:bCs/>
          <w:sz w:val="22"/>
          <w:szCs w:val="22"/>
        </w:rPr>
        <w:t xml:space="preserve"> </w:t>
      </w:r>
      <w:r w:rsidRPr="007E02FC">
        <w:rPr>
          <w:rFonts w:asciiTheme="minorHAnsi" w:hAnsiTheme="minorHAnsi" w:cstheme="minorHAnsi"/>
          <w:sz w:val="22"/>
          <w:szCs w:val="22"/>
        </w:rPr>
        <w:t xml:space="preserve">– Lead Mentors are employed by the University and will visit you in school to quality assure the effectiveness of </w:t>
      </w:r>
      <w:r w:rsidR="00497676" w:rsidRPr="007E02FC">
        <w:rPr>
          <w:rFonts w:asciiTheme="minorHAnsi" w:hAnsiTheme="minorHAnsi" w:cstheme="minorHAnsi"/>
          <w:sz w:val="22"/>
          <w:szCs w:val="22"/>
        </w:rPr>
        <w:t>School Experience</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They will also moderate the decision about the award of QTS at the end of Stage 3</w:t>
      </w:r>
      <w:r w:rsidR="00E54273" w:rsidRPr="007E02FC">
        <w:rPr>
          <w:rFonts w:asciiTheme="minorHAnsi" w:hAnsiTheme="minorHAnsi" w:cstheme="minorHAnsi"/>
          <w:sz w:val="22"/>
          <w:szCs w:val="22"/>
        </w:rPr>
        <w:t xml:space="preserve">.  </w:t>
      </w:r>
    </w:p>
    <w:p w14:paraId="4C95865D" w14:textId="77777777" w:rsidR="00FE079B" w:rsidRPr="007E02FC" w:rsidRDefault="00FE079B" w:rsidP="00FE079B">
      <w:pPr>
        <w:pStyle w:val="ListParagraph"/>
        <w:rPr>
          <w:rFonts w:asciiTheme="minorHAnsi" w:hAnsiTheme="minorHAnsi" w:cstheme="minorHAnsi"/>
          <w:spacing w:val="-3"/>
          <w:sz w:val="22"/>
          <w:szCs w:val="22"/>
        </w:rPr>
      </w:pPr>
    </w:p>
    <w:p w14:paraId="76F91487" w14:textId="30615F9F" w:rsidR="00695234" w:rsidRPr="007E02FC" w:rsidRDefault="00695234" w:rsidP="00FE079B">
      <w:pPr>
        <w:jc w:val="both"/>
        <w:rPr>
          <w:rFonts w:asciiTheme="minorHAnsi" w:hAnsiTheme="minorHAnsi" w:cstheme="minorHAnsi"/>
          <w:spacing w:val="-3"/>
          <w:sz w:val="22"/>
          <w:szCs w:val="22"/>
        </w:rPr>
      </w:pPr>
      <w:r w:rsidRPr="007E02FC">
        <w:rPr>
          <w:rFonts w:asciiTheme="minorHAnsi" w:hAnsiTheme="minorHAnsi" w:cstheme="minorHAnsi"/>
          <w:spacing w:val="-3"/>
          <w:sz w:val="22"/>
          <w:szCs w:val="22"/>
        </w:rPr>
        <w:t>For a detailed breakdown of the roles and responsibilities of everyone involved in School Experience, please refer to the table overleaf.</w:t>
      </w:r>
    </w:p>
    <w:p w14:paraId="229E2F41" w14:textId="77777777" w:rsidR="00695234" w:rsidRPr="007E02FC" w:rsidRDefault="00695234">
      <w:pPr>
        <w:rPr>
          <w:rFonts w:asciiTheme="minorHAnsi" w:hAnsiTheme="minorHAnsi" w:cstheme="minorHAnsi"/>
          <w:spacing w:val="-3"/>
          <w:sz w:val="22"/>
          <w:szCs w:val="22"/>
        </w:rPr>
      </w:pPr>
      <w:r w:rsidRPr="007E02FC">
        <w:rPr>
          <w:rFonts w:asciiTheme="minorHAnsi" w:hAnsiTheme="minorHAnsi" w:cstheme="minorHAnsi"/>
          <w:spacing w:val="-3"/>
          <w:sz w:val="22"/>
          <w:szCs w:val="22"/>
        </w:rPr>
        <w:br w:type="page"/>
      </w:r>
    </w:p>
    <w:p w14:paraId="700BD6AD" w14:textId="77777777" w:rsidR="001149F8" w:rsidRPr="007E02FC" w:rsidRDefault="001149F8" w:rsidP="00FE079B">
      <w:pPr>
        <w:jc w:val="both"/>
        <w:rPr>
          <w:rFonts w:asciiTheme="minorHAnsi" w:hAnsiTheme="minorHAnsi" w:cstheme="minorHAnsi"/>
          <w:b/>
          <w:bCs/>
          <w:spacing w:val="-3"/>
          <w:szCs w:val="24"/>
        </w:rPr>
        <w:sectPr w:rsidR="001149F8" w:rsidRPr="007E02FC" w:rsidSect="005C6D5A">
          <w:headerReference w:type="default" r:id="rId21"/>
          <w:footerReference w:type="default" r:id="rId22"/>
          <w:headerReference w:type="first" r:id="rId23"/>
          <w:footerReference w:type="first" r:id="rId24"/>
          <w:pgSz w:w="11910" w:h="16840" w:code="9"/>
          <w:pgMar w:top="578" w:right="1151" w:bottom="578" w:left="1151" w:header="432" w:footer="432" w:gutter="0"/>
          <w:pgNumType w:start="1"/>
          <w:cols w:space="720"/>
          <w:noEndnote/>
          <w:docGrid w:linePitch="326"/>
        </w:sectPr>
      </w:pPr>
    </w:p>
    <w:p w14:paraId="51DCF5C1" w14:textId="15E3A02C" w:rsidR="00FE079B" w:rsidRPr="007E02FC" w:rsidRDefault="002341EB" w:rsidP="006A785B">
      <w:pPr>
        <w:pStyle w:val="Heading3"/>
      </w:pPr>
      <w:bookmarkStart w:id="31" w:name="_Toc216251751"/>
      <w:r w:rsidRPr="007E02FC">
        <w:lastRenderedPageBreak/>
        <w:t>Breakdown of Roles and Responsibilities</w:t>
      </w:r>
      <w:bookmarkEnd w:id="31"/>
    </w:p>
    <w:p w14:paraId="16C07300" w14:textId="77777777" w:rsidR="002341EB" w:rsidRPr="007E02FC" w:rsidRDefault="002341EB" w:rsidP="00FE079B">
      <w:pPr>
        <w:jc w:val="both"/>
        <w:rPr>
          <w:rFonts w:asciiTheme="minorHAnsi" w:hAnsiTheme="minorHAnsi" w:cstheme="minorHAnsi"/>
          <w:spacing w:val="-3"/>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158"/>
        <w:gridCol w:w="10"/>
        <w:gridCol w:w="2616"/>
        <w:gridCol w:w="127"/>
        <w:gridCol w:w="8"/>
        <w:gridCol w:w="2650"/>
        <w:gridCol w:w="96"/>
        <w:gridCol w:w="6"/>
        <w:gridCol w:w="2683"/>
        <w:gridCol w:w="69"/>
        <w:gridCol w:w="2716"/>
        <w:gridCol w:w="39"/>
        <w:gridCol w:w="2754"/>
        <w:gridCol w:w="6"/>
      </w:tblGrid>
      <w:tr w:rsidR="007E02FC" w:rsidRPr="007E02FC" w14:paraId="47925E65" w14:textId="77777777" w:rsidTr="767F75B6">
        <w:trPr>
          <w:trHeight w:val="268"/>
        </w:trPr>
        <w:tc>
          <w:tcPr>
            <w:tcW w:w="1635" w:type="dxa"/>
            <w:gridSpan w:val="3"/>
            <w:shd w:val="clear" w:color="auto" w:fill="D9D9D9" w:themeFill="background1" w:themeFillShade="D9"/>
          </w:tcPr>
          <w:p w14:paraId="382FEC97" w14:textId="77777777" w:rsidR="004A2E95" w:rsidRPr="007E02FC" w:rsidRDefault="004A2E95">
            <w:pPr>
              <w:pStyle w:val="TableParagraph"/>
              <w:rPr>
                <w:rFonts w:ascii="Times New Roman"/>
                <w:sz w:val="18"/>
              </w:rPr>
            </w:pPr>
          </w:p>
        </w:tc>
        <w:tc>
          <w:tcPr>
            <w:tcW w:w="2751" w:type="dxa"/>
            <w:gridSpan w:val="3"/>
            <w:shd w:val="clear" w:color="auto" w:fill="D9D9D9" w:themeFill="background1" w:themeFillShade="D9"/>
          </w:tcPr>
          <w:p w14:paraId="2194301A" w14:textId="77777777" w:rsidR="004A2E95" w:rsidRPr="007E02FC" w:rsidRDefault="004A2E95">
            <w:pPr>
              <w:pStyle w:val="TableParagraph"/>
              <w:spacing w:line="248" w:lineRule="exact"/>
              <w:ind w:left="107"/>
              <w:rPr>
                <w:b/>
              </w:rPr>
            </w:pPr>
            <w:r w:rsidRPr="007E02FC">
              <w:rPr>
                <w:b/>
                <w:spacing w:val="-2"/>
              </w:rPr>
              <w:t>Student</w:t>
            </w:r>
          </w:p>
        </w:tc>
        <w:tc>
          <w:tcPr>
            <w:tcW w:w="2752" w:type="dxa"/>
            <w:gridSpan w:val="3"/>
            <w:shd w:val="clear" w:color="auto" w:fill="D9D9D9" w:themeFill="background1" w:themeFillShade="D9"/>
          </w:tcPr>
          <w:p w14:paraId="4D0627B7" w14:textId="77777777" w:rsidR="004A2E95" w:rsidRPr="007E02FC" w:rsidRDefault="004A2E95">
            <w:pPr>
              <w:pStyle w:val="TableParagraph"/>
              <w:spacing w:line="248" w:lineRule="exact"/>
              <w:ind w:left="106"/>
              <w:rPr>
                <w:b/>
              </w:rPr>
            </w:pPr>
            <w:r w:rsidRPr="007E02FC">
              <w:rPr>
                <w:b/>
              </w:rPr>
              <w:t>School</w:t>
            </w:r>
            <w:r w:rsidRPr="007E02FC">
              <w:rPr>
                <w:b/>
                <w:spacing w:val="-4"/>
              </w:rPr>
              <w:t xml:space="preserve"> </w:t>
            </w:r>
            <w:r w:rsidRPr="007E02FC">
              <w:rPr>
                <w:b/>
                <w:spacing w:val="-2"/>
              </w:rPr>
              <w:t>Mentor</w:t>
            </w:r>
          </w:p>
        </w:tc>
        <w:tc>
          <w:tcPr>
            <w:tcW w:w="2752" w:type="dxa"/>
            <w:gridSpan w:val="2"/>
            <w:shd w:val="clear" w:color="auto" w:fill="D9D9D9" w:themeFill="background1" w:themeFillShade="D9"/>
          </w:tcPr>
          <w:p w14:paraId="002E8242" w14:textId="77777777" w:rsidR="004A2E95" w:rsidRPr="007E02FC" w:rsidRDefault="004A2E95">
            <w:pPr>
              <w:pStyle w:val="TableParagraph"/>
              <w:spacing w:line="248" w:lineRule="exact"/>
              <w:ind w:left="106"/>
              <w:rPr>
                <w:b/>
              </w:rPr>
            </w:pPr>
            <w:r w:rsidRPr="007E02FC">
              <w:rPr>
                <w:b/>
              </w:rPr>
              <w:t>Class</w:t>
            </w:r>
            <w:r w:rsidRPr="007E02FC">
              <w:rPr>
                <w:b/>
                <w:spacing w:val="-6"/>
              </w:rPr>
              <w:t xml:space="preserve"> </w:t>
            </w:r>
            <w:r w:rsidRPr="007E02FC">
              <w:rPr>
                <w:b/>
                <w:spacing w:val="-2"/>
              </w:rPr>
              <w:t>teacher</w:t>
            </w:r>
          </w:p>
        </w:tc>
        <w:tc>
          <w:tcPr>
            <w:tcW w:w="2755" w:type="dxa"/>
            <w:gridSpan w:val="2"/>
            <w:shd w:val="clear" w:color="auto" w:fill="D9D9D9" w:themeFill="background1" w:themeFillShade="D9"/>
          </w:tcPr>
          <w:p w14:paraId="1347CB3C" w14:textId="77777777" w:rsidR="004A2E95" w:rsidRPr="007E02FC" w:rsidRDefault="004A2E95">
            <w:pPr>
              <w:pStyle w:val="TableParagraph"/>
              <w:spacing w:line="248" w:lineRule="exact"/>
              <w:ind w:left="104"/>
              <w:rPr>
                <w:b/>
              </w:rPr>
            </w:pPr>
            <w:r w:rsidRPr="007E02FC">
              <w:rPr>
                <w:b/>
              </w:rPr>
              <w:t>ITT</w:t>
            </w:r>
            <w:r w:rsidRPr="007E02FC">
              <w:rPr>
                <w:b/>
                <w:spacing w:val="-3"/>
              </w:rPr>
              <w:t xml:space="preserve"> </w:t>
            </w:r>
            <w:r w:rsidRPr="007E02FC">
              <w:rPr>
                <w:b/>
                <w:spacing w:val="-2"/>
              </w:rPr>
              <w:t>Coordinator</w:t>
            </w:r>
          </w:p>
        </w:tc>
        <w:tc>
          <w:tcPr>
            <w:tcW w:w="2752" w:type="dxa"/>
            <w:gridSpan w:val="2"/>
            <w:shd w:val="clear" w:color="auto" w:fill="D9D9D9" w:themeFill="background1" w:themeFillShade="D9"/>
          </w:tcPr>
          <w:p w14:paraId="444C8B8C" w14:textId="77777777" w:rsidR="004A2E95" w:rsidRPr="007E02FC" w:rsidRDefault="004A2E95">
            <w:pPr>
              <w:pStyle w:val="TableParagraph"/>
              <w:spacing w:line="248" w:lineRule="exact"/>
              <w:ind w:left="103"/>
              <w:rPr>
                <w:b/>
              </w:rPr>
            </w:pPr>
            <w:r w:rsidRPr="007E02FC">
              <w:rPr>
                <w:b/>
              </w:rPr>
              <w:t>Lead</w:t>
            </w:r>
            <w:r w:rsidRPr="007E02FC">
              <w:rPr>
                <w:b/>
                <w:spacing w:val="-5"/>
              </w:rPr>
              <w:t xml:space="preserve"> </w:t>
            </w:r>
            <w:r w:rsidRPr="007E02FC">
              <w:rPr>
                <w:b/>
                <w:spacing w:val="-2"/>
              </w:rPr>
              <w:t>Mentor</w:t>
            </w:r>
          </w:p>
        </w:tc>
      </w:tr>
      <w:tr w:rsidR="007E02FC" w:rsidRPr="007E02FC" w14:paraId="2555DB1F" w14:textId="77777777" w:rsidTr="767F75B6">
        <w:trPr>
          <w:trHeight w:val="2656"/>
        </w:trPr>
        <w:tc>
          <w:tcPr>
            <w:tcW w:w="1635" w:type="dxa"/>
            <w:gridSpan w:val="3"/>
            <w:shd w:val="clear" w:color="auto" w:fill="D9D9D9" w:themeFill="background1" w:themeFillShade="D9"/>
            <w:textDirection w:val="btLr"/>
          </w:tcPr>
          <w:p w14:paraId="553C2141" w14:textId="77777777" w:rsidR="004A2E95" w:rsidRPr="007E02FC" w:rsidRDefault="004A2E95">
            <w:pPr>
              <w:pStyle w:val="TableParagraph"/>
              <w:rPr>
                <w:b/>
              </w:rPr>
            </w:pPr>
          </w:p>
          <w:p w14:paraId="7ED4AF46" w14:textId="77777777" w:rsidR="004A2E95" w:rsidRPr="007E02FC" w:rsidRDefault="004A2E95">
            <w:pPr>
              <w:pStyle w:val="TableParagraph"/>
              <w:spacing w:before="146"/>
              <w:rPr>
                <w:b/>
              </w:rPr>
            </w:pPr>
          </w:p>
          <w:p w14:paraId="40550984" w14:textId="77777777" w:rsidR="004A2E95" w:rsidRPr="007E02FC" w:rsidRDefault="004A2E95">
            <w:pPr>
              <w:pStyle w:val="TableParagraph"/>
              <w:ind w:left="383"/>
            </w:pPr>
            <w:r w:rsidRPr="007E02FC">
              <w:t>Professional</w:t>
            </w:r>
            <w:r w:rsidRPr="007E02FC">
              <w:rPr>
                <w:spacing w:val="-9"/>
              </w:rPr>
              <w:t xml:space="preserve"> </w:t>
            </w:r>
            <w:r w:rsidRPr="007E02FC">
              <w:rPr>
                <w:spacing w:val="-2"/>
              </w:rPr>
              <w:t>Conduct</w:t>
            </w:r>
          </w:p>
        </w:tc>
        <w:tc>
          <w:tcPr>
            <w:tcW w:w="2751" w:type="dxa"/>
            <w:gridSpan w:val="3"/>
          </w:tcPr>
          <w:p w14:paraId="195AD4D0" w14:textId="77777777" w:rsidR="004A2E95" w:rsidRPr="007E02FC" w:rsidRDefault="004A2E95" w:rsidP="008A126D">
            <w:pPr>
              <w:pStyle w:val="TableParagraph"/>
              <w:numPr>
                <w:ilvl w:val="0"/>
                <w:numId w:val="81"/>
              </w:numPr>
              <w:tabs>
                <w:tab w:val="left" w:pos="520"/>
              </w:tabs>
              <w:spacing w:before="1"/>
              <w:ind w:right="162"/>
              <w:rPr>
                <w:sz w:val="18"/>
              </w:rPr>
            </w:pPr>
            <w:r w:rsidRPr="007E02FC">
              <w:rPr>
                <w:sz w:val="18"/>
              </w:rPr>
              <w:t>To meet professional conduct requirements and school policies and procedures relating to professional conduct, attendance,</w:t>
            </w:r>
            <w:r w:rsidRPr="007E02FC">
              <w:rPr>
                <w:spacing w:val="-11"/>
                <w:sz w:val="18"/>
              </w:rPr>
              <w:t xml:space="preserve"> </w:t>
            </w:r>
            <w:r w:rsidRPr="007E02FC">
              <w:rPr>
                <w:sz w:val="18"/>
              </w:rPr>
              <w:t>and</w:t>
            </w:r>
            <w:r w:rsidRPr="007E02FC">
              <w:rPr>
                <w:spacing w:val="-10"/>
                <w:sz w:val="18"/>
              </w:rPr>
              <w:t xml:space="preserve"> </w:t>
            </w:r>
            <w:r w:rsidRPr="007E02FC">
              <w:rPr>
                <w:sz w:val="18"/>
              </w:rPr>
              <w:t>punctuality</w:t>
            </w:r>
          </w:p>
          <w:p w14:paraId="4CA2EA75" w14:textId="77777777" w:rsidR="004A2E95" w:rsidRPr="007E02FC" w:rsidRDefault="004A2E95" w:rsidP="008A126D">
            <w:pPr>
              <w:pStyle w:val="TableParagraph"/>
              <w:numPr>
                <w:ilvl w:val="0"/>
                <w:numId w:val="81"/>
              </w:numPr>
              <w:tabs>
                <w:tab w:val="left" w:pos="520"/>
              </w:tabs>
              <w:ind w:right="389"/>
              <w:rPr>
                <w:sz w:val="18"/>
              </w:rPr>
            </w:pPr>
            <w:r w:rsidRPr="007E02FC">
              <w:rPr>
                <w:sz w:val="18"/>
              </w:rPr>
              <w:t>Demonstrate</w:t>
            </w:r>
            <w:r w:rsidRPr="007E02FC">
              <w:rPr>
                <w:spacing w:val="-2"/>
                <w:sz w:val="18"/>
              </w:rPr>
              <w:t xml:space="preserve"> </w:t>
            </w:r>
            <w:r w:rsidRPr="007E02FC">
              <w:rPr>
                <w:sz w:val="18"/>
              </w:rPr>
              <w:t>initiative, responsibility, and appropriate</w:t>
            </w:r>
            <w:r w:rsidRPr="007E02FC">
              <w:rPr>
                <w:spacing w:val="-2"/>
                <w:sz w:val="18"/>
              </w:rPr>
              <w:t xml:space="preserve"> </w:t>
            </w:r>
            <w:r w:rsidRPr="007E02FC">
              <w:rPr>
                <w:sz w:val="18"/>
              </w:rPr>
              <w:t>conduct. Actively participate as a team</w:t>
            </w:r>
            <w:r w:rsidRPr="007E02FC">
              <w:rPr>
                <w:spacing w:val="-11"/>
                <w:sz w:val="18"/>
              </w:rPr>
              <w:t xml:space="preserve"> </w:t>
            </w:r>
            <w:r w:rsidRPr="007E02FC">
              <w:rPr>
                <w:sz w:val="18"/>
              </w:rPr>
              <w:t>member</w:t>
            </w:r>
            <w:r w:rsidRPr="007E02FC">
              <w:rPr>
                <w:spacing w:val="-10"/>
                <w:sz w:val="18"/>
              </w:rPr>
              <w:t xml:space="preserve"> </w:t>
            </w:r>
            <w:r w:rsidRPr="007E02FC">
              <w:rPr>
                <w:sz w:val="18"/>
              </w:rPr>
              <w:t>within</w:t>
            </w:r>
            <w:r w:rsidRPr="007E02FC">
              <w:rPr>
                <w:spacing w:val="-10"/>
                <w:sz w:val="18"/>
              </w:rPr>
              <w:t xml:space="preserve"> </w:t>
            </w:r>
            <w:r w:rsidRPr="007E02FC">
              <w:rPr>
                <w:sz w:val="18"/>
              </w:rPr>
              <w:t>the</w:t>
            </w:r>
          </w:p>
          <w:p w14:paraId="21095B81" w14:textId="77777777" w:rsidR="004A2E95" w:rsidRPr="007E02FC" w:rsidRDefault="004A2E95">
            <w:pPr>
              <w:pStyle w:val="TableParagraph"/>
              <w:spacing w:line="199" w:lineRule="exact"/>
              <w:ind w:left="520"/>
              <w:rPr>
                <w:sz w:val="18"/>
              </w:rPr>
            </w:pPr>
            <w:r w:rsidRPr="007E02FC">
              <w:rPr>
                <w:sz w:val="18"/>
              </w:rPr>
              <w:t>Key</w:t>
            </w:r>
            <w:r w:rsidRPr="007E02FC">
              <w:rPr>
                <w:spacing w:val="-3"/>
                <w:sz w:val="18"/>
              </w:rPr>
              <w:t xml:space="preserve"> </w:t>
            </w:r>
            <w:r w:rsidRPr="007E02FC">
              <w:rPr>
                <w:sz w:val="18"/>
              </w:rPr>
              <w:t>Stage</w:t>
            </w:r>
            <w:r w:rsidRPr="007E02FC">
              <w:rPr>
                <w:spacing w:val="-2"/>
                <w:sz w:val="18"/>
              </w:rPr>
              <w:t xml:space="preserve"> </w:t>
            </w:r>
            <w:r w:rsidRPr="007E02FC">
              <w:rPr>
                <w:sz w:val="18"/>
              </w:rPr>
              <w:t>and</w:t>
            </w:r>
            <w:r w:rsidRPr="007E02FC">
              <w:rPr>
                <w:spacing w:val="-1"/>
                <w:sz w:val="18"/>
              </w:rPr>
              <w:t xml:space="preserve"> </w:t>
            </w:r>
            <w:r w:rsidRPr="007E02FC">
              <w:rPr>
                <w:spacing w:val="-2"/>
                <w:sz w:val="18"/>
              </w:rPr>
              <w:t>school</w:t>
            </w:r>
          </w:p>
        </w:tc>
        <w:tc>
          <w:tcPr>
            <w:tcW w:w="2752" w:type="dxa"/>
            <w:gridSpan w:val="3"/>
          </w:tcPr>
          <w:p w14:paraId="7F0824E6" w14:textId="77777777" w:rsidR="004A2E95" w:rsidRPr="007E02FC" w:rsidRDefault="004A2E95">
            <w:pPr>
              <w:pStyle w:val="TableParagraph"/>
              <w:spacing w:before="110"/>
              <w:rPr>
                <w:b/>
                <w:sz w:val="18"/>
              </w:rPr>
            </w:pPr>
          </w:p>
          <w:p w14:paraId="767C7EDE" w14:textId="77777777" w:rsidR="004A2E95" w:rsidRPr="007E02FC" w:rsidRDefault="004A2E95" w:rsidP="008A126D">
            <w:pPr>
              <w:pStyle w:val="TableParagraph"/>
              <w:numPr>
                <w:ilvl w:val="0"/>
                <w:numId w:val="80"/>
              </w:numPr>
              <w:tabs>
                <w:tab w:val="left" w:pos="446"/>
              </w:tabs>
              <w:ind w:right="196"/>
              <w:rPr>
                <w:sz w:val="18"/>
              </w:rPr>
            </w:pPr>
            <w:r w:rsidRPr="007E02FC">
              <w:rPr>
                <w:sz w:val="18"/>
              </w:rPr>
              <w:t>To monitor and actively consult colleagues on the development</w:t>
            </w:r>
            <w:r w:rsidRPr="007E02FC">
              <w:rPr>
                <w:spacing w:val="-11"/>
                <w:sz w:val="18"/>
              </w:rPr>
              <w:t xml:space="preserve"> </w:t>
            </w:r>
            <w:r w:rsidRPr="007E02FC">
              <w:rPr>
                <w:sz w:val="18"/>
              </w:rPr>
              <w:t>of</w:t>
            </w:r>
            <w:r w:rsidRPr="007E02FC">
              <w:rPr>
                <w:spacing w:val="-10"/>
                <w:sz w:val="18"/>
              </w:rPr>
              <w:t xml:space="preserve"> </w:t>
            </w:r>
            <w:r w:rsidRPr="007E02FC">
              <w:rPr>
                <w:sz w:val="18"/>
              </w:rPr>
              <w:t>the</w:t>
            </w:r>
            <w:r w:rsidRPr="007E02FC">
              <w:rPr>
                <w:spacing w:val="-10"/>
                <w:sz w:val="18"/>
              </w:rPr>
              <w:t xml:space="preserve"> </w:t>
            </w:r>
            <w:r w:rsidRPr="007E02FC">
              <w:rPr>
                <w:sz w:val="18"/>
              </w:rPr>
              <w:t>student.</w:t>
            </w:r>
          </w:p>
          <w:p w14:paraId="211BF978" w14:textId="77777777" w:rsidR="004A2E95" w:rsidRPr="007E02FC" w:rsidRDefault="004A2E95" w:rsidP="008A126D">
            <w:pPr>
              <w:pStyle w:val="TableParagraph"/>
              <w:numPr>
                <w:ilvl w:val="0"/>
                <w:numId w:val="80"/>
              </w:numPr>
              <w:tabs>
                <w:tab w:val="left" w:pos="446"/>
              </w:tabs>
              <w:spacing w:before="1"/>
              <w:ind w:right="205"/>
              <w:rPr>
                <w:sz w:val="18"/>
              </w:rPr>
            </w:pPr>
            <w:r w:rsidRPr="007E02FC">
              <w:rPr>
                <w:sz w:val="18"/>
              </w:rPr>
              <w:t>To</w:t>
            </w:r>
            <w:r w:rsidRPr="007E02FC">
              <w:rPr>
                <w:spacing w:val="-6"/>
                <w:sz w:val="18"/>
              </w:rPr>
              <w:t xml:space="preserve"> </w:t>
            </w:r>
            <w:r w:rsidRPr="007E02FC">
              <w:rPr>
                <w:sz w:val="18"/>
              </w:rPr>
              <w:t>liaise</w:t>
            </w:r>
            <w:r w:rsidRPr="007E02FC">
              <w:rPr>
                <w:spacing w:val="-7"/>
                <w:sz w:val="18"/>
              </w:rPr>
              <w:t xml:space="preserve"> </w:t>
            </w:r>
            <w:r w:rsidRPr="007E02FC">
              <w:rPr>
                <w:sz w:val="18"/>
              </w:rPr>
              <w:t>with</w:t>
            </w:r>
            <w:r w:rsidRPr="007E02FC">
              <w:rPr>
                <w:spacing w:val="-8"/>
                <w:sz w:val="18"/>
              </w:rPr>
              <w:t xml:space="preserve"> </w:t>
            </w:r>
            <w:r w:rsidRPr="007E02FC">
              <w:rPr>
                <w:sz w:val="18"/>
              </w:rPr>
              <w:t>the</w:t>
            </w:r>
            <w:r w:rsidRPr="007E02FC">
              <w:rPr>
                <w:spacing w:val="-7"/>
                <w:sz w:val="18"/>
              </w:rPr>
              <w:t xml:space="preserve"> </w:t>
            </w:r>
            <w:r w:rsidRPr="007E02FC">
              <w:rPr>
                <w:sz w:val="18"/>
              </w:rPr>
              <w:t>ITT</w:t>
            </w:r>
            <w:r w:rsidRPr="007E02FC">
              <w:rPr>
                <w:spacing w:val="-6"/>
                <w:sz w:val="18"/>
              </w:rPr>
              <w:t xml:space="preserve"> </w:t>
            </w:r>
            <w:r w:rsidRPr="007E02FC">
              <w:rPr>
                <w:sz w:val="18"/>
              </w:rPr>
              <w:t>Lead</w:t>
            </w:r>
            <w:r w:rsidRPr="007E02FC">
              <w:rPr>
                <w:spacing w:val="-7"/>
                <w:sz w:val="18"/>
              </w:rPr>
              <w:t xml:space="preserve"> </w:t>
            </w:r>
            <w:r w:rsidRPr="007E02FC">
              <w:rPr>
                <w:sz w:val="18"/>
              </w:rPr>
              <w:t>or Lead Mentor about the Student’s conduct, welfare, progress, and capacity to meet the competencies or standards by set deadlines</w:t>
            </w:r>
          </w:p>
        </w:tc>
        <w:tc>
          <w:tcPr>
            <w:tcW w:w="2752" w:type="dxa"/>
            <w:gridSpan w:val="2"/>
          </w:tcPr>
          <w:p w14:paraId="493E3CF2" w14:textId="77777777" w:rsidR="004A2E95" w:rsidRPr="007E02FC" w:rsidRDefault="004A2E95">
            <w:pPr>
              <w:pStyle w:val="TableParagraph"/>
              <w:rPr>
                <w:b/>
                <w:sz w:val="18"/>
              </w:rPr>
            </w:pPr>
          </w:p>
          <w:p w14:paraId="73B4ED46" w14:textId="77777777" w:rsidR="004A2E95" w:rsidRPr="007E02FC" w:rsidRDefault="004A2E95">
            <w:pPr>
              <w:pStyle w:val="TableParagraph"/>
              <w:rPr>
                <w:b/>
                <w:sz w:val="18"/>
              </w:rPr>
            </w:pPr>
          </w:p>
          <w:p w14:paraId="7EFF7CB4" w14:textId="77777777" w:rsidR="004A2E95" w:rsidRPr="007E02FC" w:rsidRDefault="004A2E95">
            <w:pPr>
              <w:pStyle w:val="TableParagraph"/>
              <w:spacing w:before="110"/>
              <w:rPr>
                <w:b/>
                <w:sz w:val="18"/>
              </w:rPr>
            </w:pPr>
          </w:p>
          <w:p w14:paraId="2A600359" w14:textId="77777777" w:rsidR="004A2E95" w:rsidRPr="007E02FC" w:rsidRDefault="004A2E95" w:rsidP="008A126D">
            <w:pPr>
              <w:pStyle w:val="TableParagraph"/>
              <w:numPr>
                <w:ilvl w:val="0"/>
                <w:numId w:val="79"/>
              </w:numPr>
              <w:tabs>
                <w:tab w:val="left" w:pos="444"/>
              </w:tabs>
              <w:ind w:right="261"/>
              <w:rPr>
                <w:sz w:val="18"/>
              </w:rPr>
            </w:pPr>
            <w:r w:rsidRPr="007E02FC">
              <w:rPr>
                <w:sz w:val="18"/>
              </w:rPr>
              <w:t>To</w:t>
            </w:r>
            <w:r w:rsidRPr="007E02FC">
              <w:rPr>
                <w:spacing w:val="-11"/>
                <w:sz w:val="18"/>
              </w:rPr>
              <w:t xml:space="preserve"> </w:t>
            </w:r>
            <w:r w:rsidRPr="007E02FC">
              <w:rPr>
                <w:sz w:val="18"/>
              </w:rPr>
              <w:t>monitor</w:t>
            </w:r>
            <w:r w:rsidRPr="007E02FC">
              <w:rPr>
                <w:spacing w:val="-10"/>
                <w:sz w:val="18"/>
              </w:rPr>
              <w:t xml:space="preserve"> </w:t>
            </w:r>
            <w:r w:rsidRPr="007E02FC">
              <w:rPr>
                <w:sz w:val="18"/>
              </w:rPr>
              <w:t>the</w:t>
            </w:r>
            <w:r w:rsidRPr="007E02FC">
              <w:rPr>
                <w:spacing w:val="-10"/>
                <w:sz w:val="18"/>
              </w:rPr>
              <w:t xml:space="preserve"> </w:t>
            </w:r>
            <w:r w:rsidRPr="007E02FC">
              <w:rPr>
                <w:sz w:val="18"/>
              </w:rPr>
              <w:t>professional conduct of the student in their class</w:t>
            </w:r>
          </w:p>
          <w:p w14:paraId="406D2DD8" w14:textId="77777777" w:rsidR="004A2E95" w:rsidRPr="007E02FC" w:rsidRDefault="004A2E95" w:rsidP="008A126D">
            <w:pPr>
              <w:pStyle w:val="TableParagraph"/>
              <w:numPr>
                <w:ilvl w:val="0"/>
                <w:numId w:val="79"/>
              </w:numPr>
              <w:tabs>
                <w:tab w:val="left" w:pos="444"/>
              </w:tabs>
              <w:spacing w:before="1"/>
              <w:ind w:right="324"/>
              <w:rPr>
                <w:sz w:val="18"/>
              </w:rPr>
            </w:pPr>
            <w:r w:rsidRPr="007E02FC">
              <w:rPr>
                <w:sz w:val="18"/>
              </w:rPr>
              <w:t>To</w:t>
            </w:r>
            <w:r w:rsidRPr="007E02FC">
              <w:rPr>
                <w:spacing w:val="-8"/>
                <w:sz w:val="18"/>
              </w:rPr>
              <w:t xml:space="preserve"> </w:t>
            </w:r>
            <w:r w:rsidRPr="007E02FC">
              <w:rPr>
                <w:sz w:val="18"/>
              </w:rPr>
              <w:t>pass</w:t>
            </w:r>
            <w:r w:rsidRPr="007E02FC">
              <w:rPr>
                <w:spacing w:val="-9"/>
                <w:sz w:val="18"/>
              </w:rPr>
              <w:t xml:space="preserve"> </w:t>
            </w:r>
            <w:r w:rsidRPr="007E02FC">
              <w:rPr>
                <w:sz w:val="18"/>
              </w:rPr>
              <w:t>on</w:t>
            </w:r>
            <w:r w:rsidRPr="007E02FC">
              <w:rPr>
                <w:spacing w:val="-9"/>
                <w:sz w:val="18"/>
              </w:rPr>
              <w:t xml:space="preserve"> </w:t>
            </w:r>
            <w:r w:rsidRPr="007E02FC">
              <w:rPr>
                <w:sz w:val="18"/>
              </w:rPr>
              <w:t>any</w:t>
            </w:r>
            <w:r w:rsidRPr="007E02FC">
              <w:rPr>
                <w:spacing w:val="-8"/>
                <w:sz w:val="18"/>
              </w:rPr>
              <w:t xml:space="preserve"> </w:t>
            </w:r>
            <w:r w:rsidRPr="007E02FC">
              <w:rPr>
                <w:sz w:val="18"/>
              </w:rPr>
              <w:t>concerns</w:t>
            </w:r>
            <w:r w:rsidRPr="007E02FC">
              <w:rPr>
                <w:spacing w:val="-9"/>
                <w:sz w:val="18"/>
              </w:rPr>
              <w:t xml:space="preserve"> </w:t>
            </w:r>
            <w:r w:rsidRPr="007E02FC">
              <w:rPr>
                <w:sz w:val="18"/>
              </w:rPr>
              <w:t>to the School Mentor</w:t>
            </w:r>
          </w:p>
        </w:tc>
        <w:tc>
          <w:tcPr>
            <w:tcW w:w="2755" w:type="dxa"/>
            <w:gridSpan w:val="2"/>
          </w:tcPr>
          <w:p w14:paraId="3784A05F" w14:textId="77777777" w:rsidR="004A2E95" w:rsidRPr="007E02FC" w:rsidRDefault="004A2E95" w:rsidP="008A126D">
            <w:pPr>
              <w:pStyle w:val="TableParagraph"/>
              <w:numPr>
                <w:ilvl w:val="0"/>
                <w:numId w:val="78"/>
              </w:numPr>
              <w:tabs>
                <w:tab w:val="left" w:pos="443"/>
              </w:tabs>
              <w:spacing w:before="104"/>
              <w:ind w:right="106"/>
              <w:rPr>
                <w:sz w:val="18"/>
              </w:rPr>
            </w:pPr>
            <w:r w:rsidRPr="007E02FC">
              <w:rPr>
                <w:sz w:val="18"/>
              </w:rPr>
              <w:t>Provide a comprehensive induction</w:t>
            </w:r>
            <w:r w:rsidRPr="007E02FC">
              <w:rPr>
                <w:spacing w:val="-11"/>
                <w:sz w:val="18"/>
              </w:rPr>
              <w:t xml:space="preserve"> </w:t>
            </w:r>
            <w:r w:rsidRPr="007E02FC">
              <w:rPr>
                <w:sz w:val="18"/>
              </w:rPr>
              <w:t>on</w:t>
            </w:r>
            <w:r w:rsidRPr="007E02FC">
              <w:rPr>
                <w:spacing w:val="-10"/>
                <w:sz w:val="18"/>
              </w:rPr>
              <w:t xml:space="preserve"> </w:t>
            </w:r>
            <w:r w:rsidRPr="007E02FC">
              <w:rPr>
                <w:sz w:val="18"/>
              </w:rPr>
              <w:t>school</w:t>
            </w:r>
            <w:r w:rsidRPr="007E02FC">
              <w:rPr>
                <w:spacing w:val="-10"/>
                <w:sz w:val="18"/>
              </w:rPr>
              <w:t xml:space="preserve"> </w:t>
            </w:r>
            <w:r w:rsidRPr="007E02FC">
              <w:rPr>
                <w:sz w:val="18"/>
              </w:rPr>
              <w:t>processes and procedures (including Safeguarding) to all students.</w:t>
            </w:r>
          </w:p>
          <w:p w14:paraId="76091B60" w14:textId="77777777" w:rsidR="004A2E95" w:rsidRPr="007E02FC" w:rsidRDefault="004A2E95" w:rsidP="008A126D">
            <w:pPr>
              <w:pStyle w:val="TableParagraph"/>
              <w:numPr>
                <w:ilvl w:val="0"/>
                <w:numId w:val="78"/>
              </w:numPr>
              <w:tabs>
                <w:tab w:val="left" w:pos="443"/>
              </w:tabs>
              <w:spacing w:before="2"/>
              <w:ind w:right="481"/>
              <w:jc w:val="both"/>
              <w:rPr>
                <w:sz w:val="18"/>
              </w:rPr>
            </w:pPr>
            <w:r w:rsidRPr="007E02FC">
              <w:rPr>
                <w:sz w:val="18"/>
              </w:rPr>
              <w:t>To</w:t>
            </w:r>
            <w:r w:rsidRPr="007E02FC">
              <w:rPr>
                <w:spacing w:val="-8"/>
                <w:sz w:val="18"/>
              </w:rPr>
              <w:t xml:space="preserve"> </w:t>
            </w:r>
            <w:r w:rsidRPr="007E02FC">
              <w:rPr>
                <w:sz w:val="18"/>
              </w:rPr>
              <w:t>monitor</w:t>
            </w:r>
            <w:r w:rsidRPr="007E02FC">
              <w:rPr>
                <w:spacing w:val="-8"/>
                <w:sz w:val="18"/>
              </w:rPr>
              <w:t xml:space="preserve"> </w:t>
            </w:r>
            <w:r w:rsidRPr="007E02FC">
              <w:rPr>
                <w:sz w:val="18"/>
              </w:rPr>
              <w:t>progress</w:t>
            </w:r>
            <w:r w:rsidRPr="007E02FC">
              <w:rPr>
                <w:spacing w:val="-8"/>
                <w:sz w:val="18"/>
              </w:rPr>
              <w:t xml:space="preserve"> </w:t>
            </w:r>
            <w:r w:rsidRPr="007E02FC">
              <w:rPr>
                <w:sz w:val="18"/>
              </w:rPr>
              <w:t>and welfare of Students and identify</w:t>
            </w:r>
            <w:r w:rsidRPr="007E02FC">
              <w:rPr>
                <w:spacing w:val="-11"/>
                <w:sz w:val="18"/>
              </w:rPr>
              <w:t xml:space="preserve"> </w:t>
            </w:r>
            <w:r w:rsidRPr="007E02FC">
              <w:rPr>
                <w:sz w:val="18"/>
              </w:rPr>
              <w:t>situations</w:t>
            </w:r>
            <w:r w:rsidRPr="007E02FC">
              <w:rPr>
                <w:spacing w:val="-10"/>
                <w:sz w:val="18"/>
              </w:rPr>
              <w:t xml:space="preserve"> </w:t>
            </w:r>
            <w:r w:rsidRPr="007E02FC">
              <w:rPr>
                <w:sz w:val="18"/>
              </w:rPr>
              <w:t>where intervention is required.</w:t>
            </w:r>
          </w:p>
          <w:p w14:paraId="566C1AEC" w14:textId="77777777" w:rsidR="004A2E95" w:rsidRPr="007E02FC" w:rsidRDefault="004A2E95" w:rsidP="008A126D">
            <w:pPr>
              <w:pStyle w:val="TableParagraph"/>
              <w:numPr>
                <w:ilvl w:val="0"/>
                <w:numId w:val="78"/>
              </w:numPr>
              <w:tabs>
                <w:tab w:val="left" w:pos="443"/>
              </w:tabs>
              <w:ind w:right="201"/>
              <w:rPr>
                <w:sz w:val="18"/>
              </w:rPr>
            </w:pPr>
            <w:r w:rsidRPr="007E02FC">
              <w:rPr>
                <w:sz w:val="18"/>
              </w:rPr>
              <w:t>To actively consult relevant staff on the professional development</w:t>
            </w:r>
            <w:r w:rsidRPr="007E02FC">
              <w:rPr>
                <w:spacing w:val="-11"/>
                <w:sz w:val="18"/>
              </w:rPr>
              <w:t xml:space="preserve"> </w:t>
            </w:r>
            <w:r w:rsidRPr="007E02FC">
              <w:rPr>
                <w:sz w:val="18"/>
              </w:rPr>
              <w:t>of</w:t>
            </w:r>
            <w:r w:rsidRPr="007E02FC">
              <w:rPr>
                <w:spacing w:val="-10"/>
                <w:sz w:val="18"/>
              </w:rPr>
              <w:t xml:space="preserve"> </w:t>
            </w:r>
            <w:r w:rsidRPr="007E02FC">
              <w:rPr>
                <w:sz w:val="18"/>
              </w:rPr>
              <w:t>the</w:t>
            </w:r>
            <w:r w:rsidRPr="007E02FC">
              <w:rPr>
                <w:spacing w:val="-10"/>
                <w:sz w:val="18"/>
              </w:rPr>
              <w:t xml:space="preserve"> </w:t>
            </w:r>
            <w:r w:rsidRPr="007E02FC">
              <w:rPr>
                <w:sz w:val="18"/>
              </w:rPr>
              <w:t>student.</w:t>
            </w:r>
          </w:p>
        </w:tc>
        <w:tc>
          <w:tcPr>
            <w:tcW w:w="2752" w:type="dxa"/>
            <w:gridSpan w:val="2"/>
          </w:tcPr>
          <w:p w14:paraId="0C51C30D" w14:textId="77777777" w:rsidR="004A2E95" w:rsidRPr="007E02FC" w:rsidRDefault="004A2E95" w:rsidP="008A126D">
            <w:pPr>
              <w:pStyle w:val="TableParagraph"/>
              <w:numPr>
                <w:ilvl w:val="0"/>
                <w:numId w:val="77"/>
              </w:numPr>
              <w:tabs>
                <w:tab w:val="left" w:pos="441"/>
              </w:tabs>
              <w:spacing w:before="219"/>
              <w:ind w:right="246"/>
              <w:rPr>
                <w:sz w:val="18"/>
              </w:rPr>
            </w:pPr>
            <w:r w:rsidRPr="007E02FC">
              <w:rPr>
                <w:sz w:val="18"/>
              </w:rPr>
              <w:t>To monitor and actively consult colleagues on the development</w:t>
            </w:r>
            <w:r w:rsidRPr="007E02FC">
              <w:rPr>
                <w:spacing w:val="-11"/>
                <w:sz w:val="18"/>
              </w:rPr>
              <w:t xml:space="preserve"> </w:t>
            </w:r>
            <w:r w:rsidRPr="007E02FC">
              <w:rPr>
                <w:sz w:val="18"/>
              </w:rPr>
              <w:t>of</w:t>
            </w:r>
            <w:r w:rsidRPr="007E02FC">
              <w:rPr>
                <w:spacing w:val="-10"/>
                <w:sz w:val="18"/>
              </w:rPr>
              <w:t xml:space="preserve"> </w:t>
            </w:r>
            <w:r w:rsidRPr="007E02FC">
              <w:rPr>
                <w:sz w:val="18"/>
              </w:rPr>
              <w:t>the</w:t>
            </w:r>
            <w:r w:rsidRPr="007E02FC">
              <w:rPr>
                <w:spacing w:val="-10"/>
                <w:sz w:val="18"/>
              </w:rPr>
              <w:t xml:space="preserve"> </w:t>
            </w:r>
            <w:r w:rsidRPr="007E02FC">
              <w:rPr>
                <w:sz w:val="18"/>
              </w:rPr>
              <w:t>student in their respective class/es.</w:t>
            </w:r>
          </w:p>
          <w:p w14:paraId="37B4921B" w14:textId="77777777" w:rsidR="004A2E95" w:rsidRPr="007E02FC" w:rsidRDefault="004A2E95" w:rsidP="008A126D">
            <w:pPr>
              <w:pStyle w:val="TableParagraph"/>
              <w:numPr>
                <w:ilvl w:val="0"/>
                <w:numId w:val="77"/>
              </w:numPr>
              <w:tabs>
                <w:tab w:val="left" w:pos="441"/>
              </w:tabs>
              <w:ind w:right="271"/>
              <w:rPr>
                <w:sz w:val="18"/>
              </w:rPr>
            </w:pPr>
            <w:r w:rsidRPr="007E02FC">
              <w:rPr>
                <w:sz w:val="18"/>
              </w:rPr>
              <w:t>To liaise with the ITT Coordinator</w:t>
            </w:r>
            <w:r w:rsidRPr="007E02FC">
              <w:rPr>
                <w:spacing w:val="-11"/>
                <w:sz w:val="18"/>
              </w:rPr>
              <w:t xml:space="preserve"> </w:t>
            </w:r>
            <w:r w:rsidRPr="007E02FC">
              <w:rPr>
                <w:sz w:val="18"/>
              </w:rPr>
              <w:t>with</w:t>
            </w:r>
            <w:r w:rsidRPr="007E02FC">
              <w:rPr>
                <w:spacing w:val="-10"/>
                <w:sz w:val="18"/>
              </w:rPr>
              <w:t xml:space="preserve"> </w:t>
            </w:r>
            <w:r w:rsidRPr="007E02FC">
              <w:rPr>
                <w:sz w:val="18"/>
              </w:rPr>
              <w:t>respect</w:t>
            </w:r>
            <w:r w:rsidRPr="007E02FC">
              <w:rPr>
                <w:spacing w:val="-10"/>
                <w:sz w:val="18"/>
              </w:rPr>
              <w:t xml:space="preserve"> </w:t>
            </w:r>
            <w:r w:rsidRPr="007E02FC">
              <w:rPr>
                <w:sz w:val="18"/>
              </w:rPr>
              <w:t>to the student’s conduct, welfare, progress, and capacity to meet the standards by set deadlines</w:t>
            </w:r>
          </w:p>
        </w:tc>
      </w:tr>
      <w:tr w:rsidR="007E02FC" w:rsidRPr="007E02FC" w14:paraId="7766A6B3" w14:textId="77777777" w:rsidTr="767F75B6">
        <w:trPr>
          <w:trHeight w:val="2884"/>
        </w:trPr>
        <w:tc>
          <w:tcPr>
            <w:tcW w:w="1635" w:type="dxa"/>
            <w:gridSpan w:val="3"/>
            <w:shd w:val="clear" w:color="auto" w:fill="D9D9D9" w:themeFill="background1" w:themeFillShade="D9"/>
            <w:textDirection w:val="btLr"/>
          </w:tcPr>
          <w:p w14:paraId="69C3E869" w14:textId="77777777" w:rsidR="004A2E95" w:rsidRPr="007E02FC" w:rsidRDefault="004A2E95">
            <w:pPr>
              <w:pStyle w:val="TableParagraph"/>
              <w:rPr>
                <w:b/>
              </w:rPr>
            </w:pPr>
          </w:p>
          <w:p w14:paraId="56B238DB" w14:textId="14BF3092" w:rsidR="767F75B6" w:rsidRPr="007E02FC" w:rsidRDefault="767F75B6" w:rsidP="767F75B6">
            <w:pPr>
              <w:pStyle w:val="TableParagraph"/>
              <w:spacing w:before="146"/>
            </w:pPr>
          </w:p>
          <w:p w14:paraId="7A38C248" w14:textId="77777777" w:rsidR="004A2E95" w:rsidRPr="007E02FC" w:rsidRDefault="4FE4DC57" w:rsidP="00753FB7">
            <w:pPr>
              <w:pStyle w:val="TableParagraph"/>
              <w:spacing w:before="146"/>
              <w:jc w:val="center"/>
              <w:rPr>
                <w:b/>
                <w:bCs/>
              </w:rPr>
            </w:pPr>
            <w:r w:rsidRPr="007E02FC">
              <w:rPr>
                <w:spacing w:val="-2"/>
              </w:rPr>
              <w:t>Self-Evaluation</w:t>
            </w:r>
          </w:p>
        </w:tc>
        <w:tc>
          <w:tcPr>
            <w:tcW w:w="2751" w:type="dxa"/>
            <w:gridSpan w:val="3"/>
          </w:tcPr>
          <w:p w14:paraId="6E823C1D" w14:textId="77777777" w:rsidR="004A2E95" w:rsidRPr="007E02FC" w:rsidRDefault="004A2E95" w:rsidP="008A126D">
            <w:pPr>
              <w:pStyle w:val="TableParagraph"/>
              <w:numPr>
                <w:ilvl w:val="0"/>
                <w:numId w:val="76"/>
              </w:numPr>
              <w:tabs>
                <w:tab w:val="left" w:pos="378"/>
              </w:tabs>
              <w:ind w:right="168"/>
              <w:rPr>
                <w:sz w:val="18"/>
              </w:rPr>
            </w:pPr>
            <w:r w:rsidRPr="007E02FC">
              <w:rPr>
                <w:sz w:val="18"/>
              </w:rPr>
              <w:t>Complete the Development Record</w:t>
            </w:r>
            <w:r w:rsidRPr="007E02FC">
              <w:rPr>
                <w:spacing w:val="-11"/>
                <w:sz w:val="18"/>
              </w:rPr>
              <w:t xml:space="preserve"> </w:t>
            </w:r>
            <w:r w:rsidRPr="007E02FC">
              <w:rPr>
                <w:sz w:val="18"/>
              </w:rPr>
              <w:t>weekly</w:t>
            </w:r>
            <w:r w:rsidRPr="007E02FC">
              <w:rPr>
                <w:spacing w:val="-9"/>
                <w:sz w:val="18"/>
              </w:rPr>
              <w:t xml:space="preserve"> </w:t>
            </w:r>
            <w:r w:rsidRPr="007E02FC">
              <w:rPr>
                <w:sz w:val="18"/>
              </w:rPr>
              <w:t>and</w:t>
            </w:r>
            <w:r w:rsidRPr="007E02FC">
              <w:rPr>
                <w:spacing w:val="-10"/>
                <w:sz w:val="18"/>
              </w:rPr>
              <w:t xml:space="preserve"> </w:t>
            </w:r>
            <w:r w:rsidRPr="007E02FC">
              <w:rPr>
                <w:sz w:val="18"/>
              </w:rPr>
              <w:t>share</w:t>
            </w:r>
            <w:r w:rsidRPr="007E02FC">
              <w:rPr>
                <w:spacing w:val="-10"/>
                <w:sz w:val="18"/>
              </w:rPr>
              <w:t xml:space="preserve"> </w:t>
            </w:r>
            <w:r w:rsidRPr="007E02FC">
              <w:rPr>
                <w:sz w:val="18"/>
              </w:rPr>
              <w:t>with the School Mentor ahead of the weekly review meeting.</w:t>
            </w:r>
          </w:p>
          <w:p w14:paraId="15491D66" w14:textId="67E42556" w:rsidR="004A2E95" w:rsidRPr="007E02FC" w:rsidRDefault="004A2E95" w:rsidP="008A126D">
            <w:pPr>
              <w:pStyle w:val="TableParagraph"/>
              <w:numPr>
                <w:ilvl w:val="0"/>
                <w:numId w:val="76"/>
              </w:numPr>
              <w:tabs>
                <w:tab w:val="left" w:pos="378"/>
              </w:tabs>
              <w:ind w:right="160"/>
              <w:rPr>
                <w:sz w:val="18"/>
              </w:rPr>
            </w:pPr>
            <w:r w:rsidRPr="007E02FC">
              <w:rPr>
                <w:sz w:val="18"/>
              </w:rPr>
              <w:t>Reflect</w:t>
            </w:r>
            <w:r w:rsidRPr="007E02FC">
              <w:rPr>
                <w:spacing w:val="-10"/>
                <w:sz w:val="18"/>
              </w:rPr>
              <w:t xml:space="preserve"> </w:t>
            </w:r>
            <w:r w:rsidRPr="007E02FC">
              <w:rPr>
                <w:sz w:val="18"/>
              </w:rPr>
              <w:t>on</w:t>
            </w:r>
            <w:r w:rsidRPr="007E02FC">
              <w:rPr>
                <w:spacing w:val="-10"/>
                <w:sz w:val="18"/>
              </w:rPr>
              <w:t xml:space="preserve"> </w:t>
            </w:r>
            <w:r w:rsidRPr="007E02FC">
              <w:rPr>
                <w:sz w:val="18"/>
              </w:rPr>
              <w:t>all</w:t>
            </w:r>
            <w:r w:rsidRPr="007E02FC">
              <w:rPr>
                <w:spacing w:val="-10"/>
                <w:sz w:val="18"/>
              </w:rPr>
              <w:t xml:space="preserve"> </w:t>
            </w:r>
            <w:r w:rsidRPr="007E02FC">
              <w:rPr>
                <w:sz w:val="18"/>
              </w:rPr>
              <w:t>planned</w:t>
            </w:r>
            <w:r w:rsidRPr="007E02FC">
              <w:rPr>
                <w:spacing w:val="-11"/>
                <w:sz w:val="18"/>
              </w:rPr>
              <w:t xml:space="preserve"> </w:t>
            </w:r>
            <w:r w:rsidRPr="007E02FC">
              <w:rPr>
                <w:sz w:val="18"/>
              </w:rPr>
              <w:t xml:space="preserve">lessons, </w:t>
            </w:r>
            <w:r w:rsidR="00E8373B" w:rsidRPr="007E02FC">
              <w:rPr>
                <w:sz w:val="18"/>
              </w:rPr>
              <w:t>focusing</w:t>
            </w:r>
            <w:r w:rsidRPr="007E02FC">
              <w:rPr>
                <w:sz w:val="18"/>
              </w:rPr>
              <w:t xml:space="preserve"> on the impact of teaching on the progress that learners have made in that lessons or activity.</w:t>
            </w:r>
          </w:p>
          <w:p w14:paraId="30F98515" w14:textId="77777777" w:rsidR="004A2E95" w:rsidRPr="007E02FC" w:rsidRDefault="004A2E95" w:rsidP="008A126D">
            <w:pPr>
              <w:pStyle w:val="TableParagraph"/>
              <w:numPr>
                <w:ilvl w:val="0"/>
                <w:numId w:val="76"/>
              </w:numPr>
              <w:tabs>
                <w:tab w:val="left" w:pos="378"/>
              </w:tabs>
              <w:ind w:right="209"/>
              <w:rPr>
                <w:sz w:val="18"/>
              </w:rPr>
            </w:pPr>
            <w:r w:rsidRPr="007E02FC">
              <w:rPr>
                <w:sz w:val="18"/>
              </w:rPr>
              <w:t>Maintain</w:t>
            </w:r>
            <w:r w:rsidRPr="007E02FC">
              <w:rPr>
                <w:spacing w:val="-11"/>
                <w:sz w:val="18"/>
              </w:rPr>
              <w:t xml:space="preserve"> </w:t>
            </w:r>
            <w:r w:rsidRPr="007E02FC">
              <w:rPr>
                <w:sz w:val="18"/>
              </w:rPr>
              <w:t>online</w:t>
            </w:r>
            <w:r w:rsidRPr="007E02FC">
              <w:rPr>
                <w:spacing w:val="-10"/>
                <w:sz w:val="18"/>
              </w:rPr>
              <w:t xml:space="preserve"> </w:t>
            </w:r>
            <w:r w:rsidRPr="007E02FC">
              <w:rPr>
                <w:sz w:val="18"/>
              </w:rPr>
              <w:t>portfolio</w:t>
            </w:r>
            <w:r w:rsidRPr="007E02FC">
              <w:rPr>
                <w:spacing w:val="-10"/>
                <w:sz w:val="18"/>
              </w:rPr>
              <w:t xml:space="preserve"> </w:t>
            </w:r>
            <w:r w:rsidRPr="007E02FC">
              <w:rPr>
                <w:sz w:val="18"/>
              </w:rPr>
              <w:t>and OneDrive working folder to evidence</w:t>
            </w:r>
            <w:r w:rsidRPr="007E02FC">
              <w:rPr>
                <w:spacing w:val="-2"/>
                <w:sz w:val="18"/>
              </w:rPr>
              <w:t xml:space="preserve"> </w:t>
            </w:r>
            <w:r w:rsidRPr="007E02FC">
              <w:rPr>
                <w:sz w:val="18"/>
              </w:rPr>
              <w:t>progress.</w:t>
            </w:r>
          </w:p>
        </w:tc>
        <w:tc>
          <w:tcPr>
            <w:tcW w:w="2752" w:type="dxa"/>
            <w:gridSpan w:val="3"/>
          </w:tcPr>
          <w:p w14:paraId="6F7344DA" w14:textId="77777777" w:rsidR="004A2E95" w:rsidRPr="007E02FC" w:rsidRDefault="004A2E95">
            <w:pPr>
              <w:pStyle w:val="TableParagraph"/>
              <w:rPr>
                <w:b/>
                <w:sz w:val="18"/>
              </w:rPr>
            </w:pPr>
          </w:p>
          <w:p w14:paraId="34255150" w14:textId="77777777" w:rsidR="004A2E95" w:rsidRPr="007E02FC" w:rsidRDefault="004A2E95">
            <w:pPr>
              <w:pStyle w:val="TableParagraph"/>
              <w:rPr>
                <w:b/>
                <w:sz w:val="18"/>
              </w:rPr>
            </w:pPr>
          </w:p>
          <w:p w14:paraId="16AD361E" w14:textId="77777777" w:rsidR="004A2E95" w:rsidRPr="007E02FC" w:rsidRDefault="004A2E95">
            <w:pPr>
              <w:pStyle w:val="TableParagraph"/>
              <w:rPr>
                <w:b/>
                <w:sz w:val="18"/>
              </w:rPr>
            </w:pPr>
          </w:p>
          <w:p w14:paraId="0E01DE64" w14:textId="77777777" w:rsidR="004A2E95" w:rsidRPr="007E02FC" w:rsidRDefault="004A2E95">
            <w:pPr>
              <w:pStyle w:val="TableParagraph"/>
              <w:spacing w:before="10"/>
              <w:rPr>
                <w:b/>
                <w:sz w:val="18"/>
              </w:rPr>
            </w:pPr>
          </w:p>
          <w:p w14:paraId="78BD4C5C" w14:textId="77777777" w:rsidR="004A2E95" w:rsidRPr="007E02FC" w:rsidRDefault="004A2E95" w:rsidP="008A126D">
            <w:pPr>
              <w:pStyle w:val="TableParagraph"/>
              <w:numPr>
                <w:ilvl w:val="0"/>
                <w:numId w:val="75"/>
              </w:numPr>
              <w:tabs>
                <w:tab w:val="left" w:pos="378"/>
              </w:tabs>
              <w:ind w:right="153"/>
              <w:rPr>
                <w:sz w:val="18"/>
              </w:rPr>
            </w:pPr>
            <w:r w:rsidRPr="007E02FC">
              <w:rPr>
                <w:sz w:val="18"/>
              </w:rPr>
              <w:t>To</w:t>
            </w:r>
            <w:r w:rsidRPr="007E02FC">
              <w:rPr>
                <w:spacing w:val="-11"/>
                <w:sz w:val="18"/>
              </w:rPr>
              <w:t xml:space="preserve"> </w:t>
            </w:r>
            <w:r w:rsidRPr="007E02FC">
              <w:rPr>
                <w:sz w:val="18"/>
              </w:rPr>
              <w:t>conduct</w:t>
            </w:r>
            <w:r w:rsidRPr="007E02FC">
              <w:rPr>
                <w:spacing w:val="-10"/>
                <w:sz w:val="18"/>
              </w:rPr>
              <w:t xml:space="preserve"> </w:t>
            </w:r>
            <w:r w:rsidRPr="007E02FC">
              <w:rPr>
                <w:sz w:val="18"/>
              </w:rPr>
              <w:t>weekly</w:t>
            </w:r>
            <w:r w:rsidRPr="007E02FC">
              <w:rPr>
                <w:spacing w:val="-10"/>
                <w:sz w:val="18"/>
              </w:rPr>
              <w:t xml:space="preserve"> </w:t>
            </w:r>
            <w:r w:rsidRPr="007E02FC">
              <w:rPr>
                <w:sz w:val="18"/>
              </w:rPr>
              <w:t>timetabled mentor meetings, checking, and updating of target and reviewing</w:t>
            </w:r>
            <w:r w:rsidRPr="007E02FC">
              <w:rPr>
                <w:spacing w:val="-9"/>
                <w:sz w:val="18"/>
              </w:rPr>
              <w:t xml:space="preserve"> </w:t>
            </w:r>
            <w:r w:rsidRPr="007E02FC">
              <w:rPr>
                <w:sz w:val="18"/>
              </w:rPr>
              <w:t>the</w:t>
            </w:r>
            <w:r w:rsidRPr="007E02FC">
              <w:rPr>
                <w:spacing w:val="-10"/>
                <w:sz w:val="18"/>
              </w:rPr>
              <w:t xml:space="preserve"> </w:t>
            </w:r>
            <w:r w:rsidRPr="007E02FC">
              <w:rPr>
                <w:sz w:val="18"/>
              </w:rPr>
              <w:t>Online</w:t>
            </w:r>
            <w:r w:rsidRPr="007E02FC">
              <w:rPr>
                <w:spacing w:val="-10"/>
                <w:sz w:val="18"/>
              </w:rPr>
              <w:t xml:space="preserve"> </w:t>
            </w:r>
            <w:r w:rsidRPr="007E02FC">
              <w:rPr>
                <w:sz w:val="18"/>
              </w:rPr>
              <w:t>Portfolio of Evidence (Abyasa).</w:t>
            </w:r>
          </w:p>
        </w:tc>
        <w:tc>
          <w:tcPr>
            <w:tcW w:w="2752" w:type="dxa"/>
            <w:gridSpan w:val="2"/>
          </w:tcPr>
          <w:p w14:paraId="112761CE" w14:textId="77777777" w:rsidR="004A2E95" w:rsidRPr="007E02FC" w:rsidRDefault="004A2E95" w:rsidP="008A126D">
            <w:pPr>
              <w:pStyle w:val="TableParagraph"/>
              <w:numPr>
                <w:ilvl w:val="0"/>
                <w:numId w:val="74"/>
              </w:numPr>
              <w:tabs>
                <w:tab w:val="left" w:pos="377"/>
              </w:tabs>
              <w:spacing w:before="219"/>
              <w:ind w:right="343"/>
              <w:rPr>
                <w:sz w:val="18"/>
              </w:rPr>
            </w:pPr>
            <w:r w:rsidRPr="007E02FC">
              <w:rPr>
                <w:sz w:val="18"/>
              </w:rPr>
              <w:t>To undertake informal observations</w:t>
            </w:r>
            <w:r w:rsidRPr="007E02FC">
              <w:rPr>
                <w:spacing w:val="-3"/>
                <w:sz w:val="18"/>
              </w:rPr>
              <w:t xml:space="preserve"> </w:t>
            </w:r>
            <w:r w:rsidRPr="007E02FC">
              <w:rPr>
                <w:sz w:val="18"/>
              </w:rPr>
              <w:t>of</w:t>
            </w:r>
            <w:r w:rsidRPr="007E02FC">
              <w:rPr>
                <w:spacing w:val="-3"/>
                <w:sz w:val="18"/>
              </w:rPr>
              <w:t xml:space="preserve"> </w:t>
            </w:r>
            <w:r w:rsidRPr="007E02FC">
              <w:rPr>
                <w:sz w:val="18"/>
              </w:rPr>
              <w:t xml:space="preserve">the </w:t>
            </w:r>
            <w:r w:rsidRPr="007E02FC">
              <w:rPr>
                <w:spacing w:val="-2"/>
                <w:sz w:val="18"/>
              </w:rPr>
              <w:t>student</w:t>
            </w:r>
          </w:p>
          <w:p w14:paraId="2EDFE365" w14:textId="77777777" w:rsidR="004A2E95" w:rsidRPr="007E02FC" w:rsidRDefault="004A2E95" w:rsidP="008A126D">
            <w:pPr>
              <w:pStyle w:val="TableParagraph"/>
              <w:numPr>
                <w:ilvl w:val="0"/>
                <w:numId w:val="74"/>
              </w:numPr>
              <w:tabs>
                <w:tab w:val="left" w:pos="377"/>
              </w:tabs>
              <w:ind w:right="178"/>
              <w:rPr>
                <w:sz w:val="18"/>
              </w:rPr>
            </w:pPr>
            <w:r w:rsidRPr="007E02FC">
              <w:rPr>
                <w:sz w:val="18"/>
              </w:rPr>
              <w:t>To identify a situation where the</w:t>
            </w:r>
            <w:r w:rsidRPr="007E02FC">
              <w:rPr>
                <w:spacing w:val="-11"/>
                <w:sz w:val="18"/>
              </w:rPr>
              <w:t xml:space="preserve"> </w:t>
            </w:r>
            <w:r w:rsidRPr="007E02FC">
              <w:rPr>
                <w:sz w:val="18"/>
              </w:rPr>
              <w:t>student</w:t>
            </w:r>
            <w:r w:rsidRPr="007E02FC">
              <w:rPr>
                <w:spacing w:val="-10"/>
                <w:sz w:val="18"/>
              </w:rPr>
              <w:t xml:space="preserve"> </w:t>
            </w:r>
            <w:r w:rsidRPr="007E02FC">
              <w:rPr>
                <w:sz w:val="18"/>
              </w:rPr>
              <w:t>may</w:t>
            </w:r>
            <w:r w:rsidRPr="007E02FC">
              <w:rPr>
                <w:spacing w:val="-10"/>
                <w:sz w:val="18"/>
              </w:rPr>
              <w:t xml:space="preserve"> </w:t>
            </w:r>
            <w:r w:rsidRPr="007E02FC">
              <w:rPr>
                <w:sz w:val="18"/>
              </w:rPr>
              <w:t>be</w:t>
            </w:r>
            <w:r w:rsidRPr="007E02FC">
              <w:rPr>
                <w:spacing w:val="-9"/>
                <w:sz w:val="18"/>
              </w:rPr>
              <w:t xml:space="preserve"> </w:t>
            </w:r>
            <w:r w:rsidRPr="007E02FC">
              <w:rPr>
                <w:sz w:val="18"/>
              </w:rPr>
              <w:t>struggling or need additional support and pass this concern on to the School Mentor.</w:t>
            </w:r>
          </w:p>
          <w:p w14:paraId="5E235F13" w14:textId="77777777" w:rsidR="004A2E95" w:rsidRPr="007E02FC" w:rsidRDefault="004A2E95" w:rsidP="008A126D">
            <w:pPr>
              <w:pStyle w:val="TableParagraph"/>
              <w:numPr>
                <w:ilvl w:val="0"/>
                <w:numId w:val="74"/>
              </w:numPr>
              <w:tabs>
                <w:tab w:val="left" w:pos="377"/>
              </w:tabs>
              <w:spacing w:before="1"/>
              <w:ind w:right="137"/>
              <w:rPr>
                <w:sz w:val="18"/>
              </w:rPr>
            </w:pPr>
            <w:r w:rsidRPr="007E02FC">
              <w:rPr>
                <w:sz w:val="18"/>
              </w:rPr>
              <w:t>To</w:t>
            </w:r>
            <w:r w:rsidRPr="007E02FC">
              <w:rPr>
                <w:spacing w:val="-8"/>
                <w:sz w:val="18"/>
              </w:rPr>
              <w:t xml:space="preserve"> </w:t>
            </w:r>
            <w:r w:rsidRPr="007E02FC">
              <w:rPr>
                <w:sz w:val="18"/>
              </w:rPr>
              <w:t>liaise</w:t>
            </w:r>
            <w:r w:rsidRPr="007E02FC">
              <w:rPr>
                <w:spacing w:val="-9"/>
                <w:sz w:val="18"/>
              </w:rPr>
              <w:t xml:space="preserve"> </w:t>
            </w:r>
            <w:r w:rsidRPr="007E02FC">
              <w:rPr>
                <w:sz w:val="18"/>
              </w:rPr>
              <w:t>with</w:t>
            </w:r>
            <w:r w:rsidRPr="007E02FC">
              <w:rPr>
                <w:spacing w:val="-9"/>
                <w:sz w:val="18"/>
              </w:rPr>
              <w:t xml:space="preserve"> </w:t>
            </w:r>
            <w:r w:rsidRPr="007E02FC">
              <w:rPr>
                <w:sz w:val="18"/>
              </w:rPr>
              <w:t>the</w:t>
            </w:r>
            <w:r w:rsidRPr="007E02FC">
              <w:rPr>
                <w:spacing w:val="-8"/>
                <w:sz w:val="18"/>
              </w:rPr>
              <w:t xml:space="preserve"> </w:t>
            </w:r>
            <w:r w:rsidRPr="007E02FC">
              <w:rPr>
                <w:sz w:val="18"/>
              </w:rPr>
              <w:t>Lead</w:t>
            </w:r>
            <w:r w:rsidRPr="007E02FC">
              <w:rPr>
                <w:spacing w:val="-9"/>
                <w:sz w:val="18"/>
              </w:rPr>
              <w:t xml:space="preserve"> </w:t>
            </w:r>
            <w:r w:rsidRPr="007E02FC">
              <w:rPr>
                <w:sz w:val="18"/>
              </w:rPr>
              <w:t xml:space="preserve">Mentor about the student's progress to feed into the student's </w:t>
            </w:r>
            <w:r w:rsidRPr="007E02FC">
              <w:rPr>
                <w:spacing w:val="-2"/>
                <w:sz w:val="18"/>
              </w:rPr>
              <w:t>assessment</w:t>
            </w:r>
          </w:p>
        </w:tc>
        <w:tc>
          <w:tcPr>
            <w:tcW w:w="2755" w:type="dxa"/>
            <w:gridSpan w:val="2"/>
          </w:tcPr>
          <w:p w14:paraId="0E033D63" w14:textId="77777777" w:rsidR="004A2E95" w:rsidRPr="007E02FC" w:rsidRDefault="004A2E95">
            <w:pPr>
              <w:pStyle w:val="TableParagraph"/>
              <w:rPr>
                <w:b/>
                <w:sz w:val="18"/>
              </w:rPr>
            </w:pPr>
          </w:p>
          <w:p w14:paraId="2D56BE81" w14:textId="77777777" w:rsidR="004A2E95" w:rsidRPr="007E02FC" w:rsidRDefault="004A2E95">
            <w:pPr>
              <w:pStyle w:val="TableParagraph"/>
              <w:rPr>
                <w:b/>
                <w:sz w:val="18"/>
              </w:rPr>
            </w:pPr>
          </w:p>
          <w:p w14:paraId="73D735E6" w14:textId="77777777" w:rsidR="004A2E95" w:rsidRPr="007E02FC" w:rsidRDefault="004A2E95">
            <w:pPr>
              <w:pStyle w:val="TableParagraph"/>
              <w:spacing w:before="114"/>
              <w:rPr>
                <w:b/>
                <w:sz w:val="18"/>
              </w:rPr>
            </w:pPr>
          </w:p>
          <w:p w14:paraId="223BACFF" w14:textId="77777777" w:rsidR="004A2E95" w:rsidRPr="007E02FC" w:rsidRDefault="004A2E95" w:rsidP="008A126D">
            <w:pPr>
              <w:pStyle w:val="TableParagraph"/>
              <w:numPr>
                <w:ilvl w:val="0"/>
                <w:numId w:val="73"/>
              </w:numPr>
              <w:tabs>
                <w:tab w:val="left" w:pos="375"/>
              </w:tabs>
              <w:spacing w:before="1"/>
              <w:ind w:left="375" w:right="306"/>
              <w:rPr>
                <w:sz w:val="18"/>
              </w:rPr>
            </w:pPr>
            <w:r w:rsidRPr="007E02FC">
              <w:rPr>
                <w:sz w:val="18"/>
              </w:rPr>
              <w:t>Monitor the support that is provided</w:t>
            </w:r>
            <w:r w:rsidRPr="007E02FC">
              <w:rPr>
                <w:spacing w:val="-11"/>
                <w:sz w:val="18"/>
              </w:rPr>
              <w:t xml:space="preserve"> </w:t>
            </w:r>
            <w:r w:rsidRPr="007E02FC">
              <w:rPr>
                <w:sz w:val="18"/>
              </w:rPr>
              <w:t>by</w:t>
            </w:r>
            <w:r w:rsidRPr="007E02FC">
              <w:rPr>
                <w:spacing w:val="-10"/>
                <w:sz w:val="18"/>
              </w:rPr>
              <w:t xml:space="preserve"> </w:t>
            </w:r>
            <w:r w:rsidRPr="007E02FC">
              <w:rPr>
                <w:sz w:val="18"/>
              </w:rPr>
              <w:t>School</w:t>
            </w:r>
            <w:r w:rsidRPr="007E02FC">
              <w:rPr>
                <w:spacing w:val="-10"/>
                <w:sz w:val="18"/>
              </w:rPr>
              <w:t xml:space="preserve"> </w:t>
            </w:r>
            <w:r w:rsidRPr="007E02FC">
              <w:rPr>
                <w:sz w:val="18"/>
              </w:rPr>
              <w:t>Mentors and class teachers.</w:t>
            </w:r>
          </w:p>
          <w:p w14:paraId="6668709A" w14:textId="77777777" w:rsidR="004A2E95" w:rsidRPr="007E02FC" w:rsidRDefault="004A2E95" w:rsidP="008A126D">
            <w:pPr>
              <w:pStyle w:val="TableParagraph"/>
              <w:numPr>
                <w:ilvl w:val="0"/>
                <w:numId w:val="73"/>
              </w:numPr>
              <w:tabs>
                <w:tab w:val="left" w:pos="375"/>
              </w:tabs>
              <w:ind w:left="375" w:right="370"/>
              <w:jc w:val="both"/>
              <w:rPr>
                <w:sz w:val="18"/>
              </w:rPr>
            </w:pPr>
            <w:r w:rsidRPr="007E02FC">
              <w:rPr>
                <w:sz w:val="18"/>
              </w:rPr>
              <w:t>To</w:t>
            </w:r>
            <w:r w:rsidRPr="007E02FC">
              <w:rPr>
                <w:spacing w:val="-10"/>
                <w:sz w:val="18"/>
              </w:rPr>
              <w:t xml:space="preserve"> </w:t>
            </w:r>
            <w:r w:rsidRPr="007E02FC">
              <w:rPr>
                <w:sz w:val="18"/>
              </w:rPr>
              <w:t>support</w:t>
            </w:r>
            <w:r w:rsidRPr="007E02FC">
              <w:rPr>
                <w:spacing w:val="-9"/>
                <w:sz w:val="18"/>
              </w:rPr>
              <w:t xml:space="preserve"> </w:t>
            </w:r>
            <w:r w:rsidRPr="007E02FC">
              <w:rPr>
                <w:sz w:val="18"/>
              </w:rPr>
              <w:t>School</w:t>
            </w:r>
            <w:r w:rsidRPr="007E02FC">
              <w:rPr>
                <w:spacing w:val="-10"/>
                <w:sz w:val="18"/>
              </w:rPr>
              <w:t xml:space="preserve"> </w:t>
            </w:r>
            <w:r w:rsidRPr="007E02FC">
              <w:rPr>
                <w:sz w:val="18"/>
              </w:rPr>
              <w:t>Mentors and</w:t>
            </w:r>
            <w:r w:rsidRPr="007E02FC">
              <w:rPr>
                <w:spacing w:val="-11"/>
                <w:sz w:val="18"/>
              </w:rPr>
              <w:t xml:space="preserve"> </w:t>
            </w:r>
            <w:r w:rsidRPr="007E02FC">
              <w:rPr>
                <w:sz w:val="18"/>
              </w:rPr>
              <w:t>Student</w:t>
            </w:r>
            <w:r w:rsidRPr="007E02FC">
              <w:rPr>
                <w:spacing w:val="-10"/>
                <w:sz w:val="18"/>
              </w:rPr>
              <w:t xml:space="preserve"> </w:t>
            </w:r>
            <w:r w:rsidRPr="007E02FC">
              <w:rPr>
                <w:sz w:val="18"/>
              </w:rPr>
              <w:t>as</w:t>
            </w:r>
            <w:r w:rsidRPr="007E02FC">
              <w:rPr>
                <w:spacing w:val="-10"/>
                <w:sz w:val="18"/>
              </w:rPr>
              <w:t xml:space="preserve"> </w:t>
            </w:r>
            <w:r w:rsidRPr="007E02FC">
              <w:rPr>
                <w:sz w:val="18"/>
              </w:rPr>
              <w:t>appropriate across school experience.</w:t>
            </w:r>
          </w:p>
        </w:tc>
        <w:tc>
          <w:tcPr>
            <w:tcW w:w="2752" w:type="dxa"/>
            <w:gridSpan w:val="2"/>
          </w:tcPr>
          <w:p w14:paraId="4FB4A61A" w14:textId="77777777" w:rsidR="004A2E95" w:rsidRPr="007E02FC" w:rsidRDefault="004A2E95">
            <w:pPr>
              <w:pStyle w:val="TableParagraph"/>
              <w:rPr>
                <w:b/>
                <w:sz w:val="18"/>
              </w:rPr>
            </w:pPr>
          </w:p>
          <w:p w14:paraId="60550B56" w14:textId="77777777" w:rsidR="004A2E95" w:rsidRPr="007E02FC" w:rsidRDefault="004A2E95">
            <w:pPr>
              <w:pStyle w:val="TableParagraph"/>
              <w:rPr>
                <w:b/>
                <w:sz w:val="18"/>
              </w:rPr>
            </w:pPr>
          </w:p>
          <w:p w14:paraId="39A0BE8E" w14:textId="77777777" w:rsidR="004A2E95" w:rsidRPr="007E02FC" w:rsidRDefault="004A2E95">
            <w:pPr>
              <w:pStyle w:val="TableParagraph"/>
              <w:rPr>
                <w:b/>
                <w:sz w:val="18"/>
              </w:rPr>
            </w:pPr>
          </w:p>
          <w:p w14:paraId="66BB1F08" w14:textId="77777777" w:rsidR="004A2E95" w:rsidRPr="007E02FC" w:rsidRDefault="004A2E95">
            <w:pPr>
              <w:pStyle w:val="TableParagraph"/>
              <w:spacing w:before="118"/>
              <w:rPr>
                <w:b/>
                <w:sz w:val="18"/>
              </w:rPr>
            </w:pPr>
          </w:p>
          <w:p w14:paraId="33A260C1" w14:textId="77777777" w:rsidR="004A2E95" w:rsidRPr="007E02FC" w:rsidRDefault="004A2E95" w:rsidP="008A126D">
            <w:pPr>
              <w:pStyle w:val="TableParagraph"/>
              <w:numPr>
                <w:ilvl w:val="0"/>
                <w:numId w:val="72"/>
              </w:numPr>
              <w:tabs>
                <w:tab w:val="left" w:pos="374"/>
              </w:tabs>
              <w:ind w:right="275"/>
              <w:rPr>
                <w:sz w:val="18"/>
              </w:rPr>
            </w:pPr>
            <w:r w:rsidRPr="007E02FC">
              <w:rPr>
                <w:sz w:val="18"/>
              </w:rPr>
              <w:t>To</w:t>
            </w:r>
            <w:r w:rsidRPr="007E02FC">
              <w:rPr>
                <w:spacing w:val="-11"/>
                <w:sz w:val="18"/>
              </w:rPr>
              <w:t xml:space="preserve"> </w:t>
            </w:r>
            <w:r w:rsidRPr="007E02FC">
              <w:rPr>
                <w:sz w:val="18"/>
              </w:rPr>
              <w:t>conduct</w:t>
            </w:r>
            <w:r w:rsidRPr="007E02FC">
              <w:rPr>
                <w:spacing w:val="-10"/>
                <w:sz w:val="18"/>
              </w:rPr>
              <w:t xml:space="preserve"> </w:t>
            </w:r>
            <w:r w:rsidRPr="007E02FC">
              <w:rPr>
                <w:sz w:val="18"/>
              </w:rPr>
              <w:t>regular</w:t>
            </w:r>
            <w:r w:rsidRPr="007E02FC">
              <w:rPr>
                <w:spacing w:val="-10"/>
                <w:sz w:val="18"/>
              </w:rPr>
              <w:t xml:space="preserve"> </w:t>
            </w:r>
            <w:r w:rsidRPr="007E02FC">
              <w:rPr>
                <w:sz w:val="18"/>
              </w:rPr>
              <w:t>meetings and</w:t>
            </w:r>
            <w:r w:rsidRPr="007E02FC">
              <w:rPr>
                <w:spacing w:val="-8"/>
                <w:sz w:val="18"/>
              </w:rPr>
              <w:t xml:space="preserve"> </w:t>
            </w:r>
            <w:r w:rsidRPr="007E02FC">
              <w:rPr>
                <w:sz w:val="18"/>
              </w:rPr>
              <w:t>keep</w:t>
            </w:r>
            <w:r w:rsidRPr="007E02FC">
              <w:rPr>
                <w:spacing w:val="-8"/>
                <w:sz w:val="18"/>
              </w:rPr>
              <w:t xml:space="preserve"> </w:t>
            </w:r>
            <w:r w:rsidRPr="007E02FC">
              <w:rPr>
                <w:sz w:val="18"/>
              </w:rPr>
              <w:t>in</w:t>
            </w:r>
            <w:r w:rsidRPr="007E02FC">
              <w:rPr>
                <w:spacing w:val="-9"/>
                <w:sz w:val="18"/>
              </w:rPr>
              <w:t xml:space="preserve"> </w:t>
            </w:r>
            <w:r w:rsidRPr="007E02FC">
              <w:rPr>
                <w:sz w:val="18"/>
              </w:rPr>
              <w:t>contact</w:t>
            </w:r>
            <w:r w:rsidRPr="007E02FC">
              <w:rPr>
                <w:spacing w:val="-7"/>
                <w:sz w:val="18"/>
              </w:rPr>
              <w:t xml:space="preserve"> </w:t>
            </w:r>
            <w:r w:rsidRPr="007E02FC">
              <w:rPr>
                <w:sz w:val="18"/>
              </w:rPr>
              <w:t>with</w:t>
            </w:r>
            <w:r w:rsidRPr="007E02FC">
              <w:rPr>
                <w:spacing w:val="-7"/>
                <w:sz w:val="18"/>
              </w:rPr>
              <w:t xml:space="preserve"> </w:t>
            </w:r>
            <w:r w:rsidRPr="007E02FC">
              <w:rPr>
                <w:sz w:val="18"/>
              </w:rPr>
              <w:t>the School Mentor and Student via weekly email</w:t>
            </w:r>
          </w:p>
        </w:tc>
      </w:tr>
      <w:tr w:rsidR="007E02FC" w:rsidRPr="007E02FC" w14:paraId="7457DCB2" w14:textId="77777777" w:rsidTr="767F75B6">
        <w:trPr>
          <w:trHeight w:val="3120"/>
        </w:trPr>
        <w:tc>
          <w:tcPr>
            <w:tcW w:w="1635" w:type="dxa"/>
            <w:gridSpan w:val="3"/>
            <w:shd w:val="clear" w:color="auto" w:fill="D9D9D9" w:themeFill="background1" w:themeFillShade="D9"/>
            <w:textDirection w:val="btLr"/>
          </w:tcPr>
          <w:p w14:paraId="38161205" w14:textId="77777777" w:rsidR="004A2E95" w:rsidRPr="007E02FC" w:rsidRDefault="004A2E95">
            <w:pPr>
              <w:pStyle w:val="TableParagraph"/>
              <w:rPr>
                <w:b/>
              </w:rPr>
            </w:pPr>
          </w:p>
          <w:p w14:paraId="41BE205C" w14:textId="77777777" w:rsidR="004A2E95" w:rsidRPr="007E02FC" w:rsidRDefault="004A2E95">
            <w:pPr>
              <w:pStyle w:val="TableParagraph"/>
              <w:spacing w:before="146"/>
              <w:rPr>
                <w:b/>
              </w:rPr>
            </w:pPr>
          </w:p>
          <w:p w14:paraId="35EC3B65" w14:textId="77777777" w:rsidR="004A2E95" w:rsidRPr="007E02FC" w:rsidRDefault="004A2E95">
            <w:pPr>
              <w:pStyle w:val="TableParagraph"/>
              <w:jc w:val="center"/>
            </w:pPr>
            <w:r w:rsidRPr="007E02FC">
              <w:rPr>
                <w:spacing w:val="-2"/>
              </w:rPr>
              <w:t>Training</w:t>
            </w:r>
          </w:p>
        </w:tc>
        <w:tc>
          <w:tcPr>
            <w:tcW w:w="2751" w:type="dxa"/>
            <w:gridSpan w:val="3"/>
          </w:tcPr>
          <w:p w14:paraId="42AF6097" w14:textId="77777777" w:rsidR="004A2E95" w:rsidRPr="007E02FC" w:rsidRDefault="004A2E95">
            <w:pPr>
              <w:pStyle w:val="TableParagraph"/>
              <w:spacing w:before="7"/>
              <w:rPr>
                <w:b/>
                <w:sz w:val="18"/>
              </w:rPr>
            </w:pPr>
          </w:p>
          <w:p w14:paraId="5D1964F5" w14:textId="77777777" w:rsidR="004A2E95" w:rsidRPr="007E02FC" w:rsidRDefault="004A2E95" w:rsidP="008A126D">
            <w:pPr>
              <w:pStyle w:val="TableParagraph"/>
              <w:numPr>
                <w:ilvl w:val="0"/>
                <w:numId w:val="71"/>
              </w:numPr>
              <w:tabs>
                <w:tab w:val="left" w:pos="378"/>
              </w:tabs>
              <w:ind w:right="409"/>
              <w:rPr>
                <w:sz w:val="18"/>
              </w:rPr>
            </w:pPr>
            <w:r w:rsidRPr="007E02FC">
              <w:rPr>
                <w:sz w:val="18"/>
              </w:rPr>
              <w:t>To engage with School Experience</w:t>
            </w:r>
            <w:r w:rsidRPr="007E02FC">
              <w:rPr>
                <w:spacing w:val="-11"/>
                <w:sz w:val="18"/>
              </w:rPr>
              <w:t xml:space="preserve"> </w:t>
            </w:r>
            <w:r w:rsidRPr="007E02FC">
              <w:rPr>
                <w:sz w:val="18"/>
              </w:rPr>
              <w:t>Directed</w:t>
            </w:r>
            <w:r w:rsidRPr="007E02FC">
              <w:rPr>
                <w:spacing w:val="-10"/>
                <w:sz w:val="18"/>
              </w:rPr>
              <w:t xml:space="preserve"> </w:t>
            </w:r>
            <w:r w:rsidRPr="007E02FC">
              <w:rPr>
                <w:sz w:val="18"/>
              </w:rPr>
              <w:t>Tasks.</w:t>
            </w:r>
          </w:p>
          <w:p w14:paraId="3242FE9F" w14:textId="77777777" w:rsidR="004A2E95" w:rsidRPr="007E02FC" w:rsidRDefault="004A2E95" w:rsidP="008A126D">
            <w:pPr>
              <w:pStyle w:val="TableParagraph"/>
              <w:numPr>
                <w:ilvl w:val="0"/>
                <w:numId w:val="71"/>
              </w:numPr>
              <w:tabs>
                <w:tab w:val="left" w:pos="378"/>
              </w:tabs>
              <w:ind w:right="212"/>
              <w:rPr>
                <w:sz w:val="18"/>
              </w:rPr>
            </w:pPr>
            <w:r w:rsidRPr="007E02FC">
              <w:rPr>
                <w:sz w:val="18"/>
              </w:rPr>
              <w:t>To negotiate with the School Mentor an appropriate timetable</w:t>
            </w:r>
            <w:r w:rsidRPr="007E02FC">
              <w:rPr>
                <w:spacing w:val="-11"/>
                <w:sz w:val="18"/>
              </w:rPr>
              <w:t xml:space="preserve"> </w:t>
            </w:r>
            <w:r w:rsidRPr="007E02FC">
              <w:rPr>
                <w:sz w:val="18"/>
              </w:rPr>
              <w:t>for</w:t>
            </w:r>
            <w:r w:rsidRPr="007E02FC">
              <w:rPr>
                <w:spacing w:val="-10"/>
                <w:sz w:val="18"/>
              </w:rPr>
              <w:t xml:space="preserve"> </w:t>
            </w:r>
            <w:r w:rsidRPr="007E02FC">
              <w:rPr>
                <w:sz w:val="18"/>
              </w:rPr>
              <w:t>teaching,</w:t>
            </w:r>
            <w:r w:rsidRPr="007E02FC">
              <w:rPr>
                <w:spacing w:val="-10"/>
                <w:sz w:val="18"/>
              </w:rPr>
              <w:t xml:space="preserve"> </w:t>
            </w:r>
            <w:r w:rsidRPr="007E02FC">
              <w:rPr>
                <w:sz w:val="18"/>
              </w:rPr>
              <w:t>which provides</w:t>
            </w:r>
            <w:r w:rsidRPr="007E02FC">
              <w:rPr>
                <w:spacing w:val="-2"/>
                <w:sz w:val="18"/>
              </w:rPr>
              <w:t xml:space="preserve"> </w:t>
            </w:r>
            <w:r w:rsidRPr="007E02FC">
              <w:rPr>
                <w:sz w:val="18"/>
              </w:rPr>
              <w:t>appropriate opportunities for Continual Professional Development</w:t>
            </w:r>
          </w:p>
          <w:p w14:paraId="4F2ED7A7" w14:textId="77777777" w:rsidR="004A2E95" w:rsidRPr="007E02FC" w:rsidRDefault="004A2E95" w:rsidP="008A126D">
            <w:pPr>
              <w:pStyle w:val="TableParagraph"/>
              <w:numPr>
                <w:ilvl w:val="0"/>
                <w:numId w:val="71"/>
              </w:numPr>
              <w:tabs>
                <w:tab w:val="left" w:pos="378"/>
              </w:tabs>
              <w:spacing w:before="2"/>
              <w:ind w:right="305"/>
              <w:rPr>
                <w:sz w:val="18"/>
              </w:rPr>
            </w:pPr>
            <w:r w:rsidRPr="007E02FC">
              <w:rPr>
                <w:sz w:val="18"/>
              </w:rPr>
              <w:t>To proactively seek out and engage training and development opportunities across</w:t>
            </w:r>
            <w:r w:rsidRPr="007E02FC">
              <w:rPr>
                <w:spacing w:val="-11"/>
                <w:sz w:val="18"/>
              </w:rPr>
              <w:t xml:space="preserve"> </w:t>
            </w:r>
            <w:r w:rsidRPr="007E02FC">
              <w:rPr>
                <w:sz w:val="18"/>
              </w:rPr>
              <w:t>wider</w:t>
            </w:r>
            <w:r w:rsidRPr="007E02FC">
              <w:rPr>
                <w:spacing w:val="-9"/>
                <w:sz w:val="18"/>
              </w:rPr>
              <w:t xml:space="preserve"> </w:t>
            </w:r>
            <w:r w:rsidRPr="007E02FC">
              <w:rPr>
                <w:sz w:val="18"/>
              </w:rPr>
              <w:t>areas</w:t>
            </w:r>
            <w:r w:rsidRPr="007E02FC">
              <w:rPr>
                <w:spacing w:val="-10"/>
                <w:sz w:val="18"/>
              </w:rPr>
              <w:t xml:space="preserve"> </w:t>
            </w:r>
            <w:r w:rsidRPr="007E02FC">
              <w:rPr>
                <w:sz w:val="18"/>
              </w:rPr>
              <w:t>of</w:t>
            </w:r>
            <w:r w:rsidRPr="007E02FC">
              <w:rPr>
                <w:spacing w:val="-11"/>
                <w:sz w:val="18"/>
              </w:rPr>
              <w:t xml:space="preserve"> </w:t>
            </w:r>
            <w:r w:rsidRPr="007E02FC">
              <w:rPr>
                <w:sz w:val="18"/>
              </w:rPr>
              <w:t>school</w:t>
            </w:r>
          </w:p>
        </w:tc>
        <w:tc>
          <w:tcPr>
            <w:tcW w:w="2752" w:type="dxa"/>
            <w:gridSpan w:val="3"/>
          </w:tcPr>
          <w:p w14:paraId="5313FCDB" w14:textId="77777777" w:rsidR="004A2E95" w:rsidRPr="007E02FC" w:rsidRDefault="004A2E95">
            <w:pPr>
              <w:pStyle w:val="TableParagraph"/>
              <w:spacing w:before="122"/>
              <w:rPr>
                <w:b/>
                <w:sz w:val="18"/>
              </w:rPr>
            </w:pPr>
          </w:p>
          <w:p w14:paraId="40D83992" w14:textId="77777777" w:rsidR="004A2E95" w:rsidRPr="007E02FC" w:rsidRDefault="004A2E95" w:rsidP="008A126D">
            <w:pPr>
              <w:pStyle w:val="TableParagraph"/>
              <w:numPr>
                <w:ilvl w:val="0"/>
                <w:numId w:val="70"/>
              </w:numPr>
              <w:tabs>
                <w:tab w:val="left" w:pos="378"/>
              </w:tabs>
              <w:ind w:right="150"/>
              <w:rPr>
                <w:sz w:val="18"/>
              </w:rPr>
            </w:pPr>
            <w:r w:rsidRPr="007E02FC">
              <w:rPr>
                <w:sz w:val="18"/>
              </w:rPr>
              <w:t>To ensure that Students have training</w:t>
            </w:r>
            <w:r w:rsidRPr="007E02FC">
              <w:rPr>
                <w:spacing w:val="-11"/>
                <w:sz w:val="18"/>
              </w:rPr>
              <w:t xml:space="preserve"> </w:t>
            </w:r>
            <w:r w:rsidRPr="007E02FC">
              <w:rPr>
                <w:sz w:val="18"/>
              </w:rPr>
              <w:t>experiences</w:t>
            </w:r>
            <w:r w:rsidRPr="007E02FC">
              <w:rPr>
                <w:spacing w:val="-10"/>
                <w:sz w:val="18"/>
              </w:rPr>
              <w:t xml:space="preserve"> </w:t>
            </w:r>
            <w:r w:rsidRPr="007E02FC">
              <w:rPr>
                <w:sz w:val="18"/>
              </w:rPr>
              <w:t>that</w:t>
            </w:r>
            <w:r w:rsidRPr="007E02FC">
              <w:rPr>
                <w:spacing w:val="-10"/>
                <w:sz w:val="18"/>
              </w:rPr>
              <w:t xml:space="preserve"> </w:t>
            </w:r>
            <w:r w:rsidRPr="007E02FC">
              <w:rPr>
                <w:sz w:val="18"/>
              </w:rPr>
              <w:t>align to the curriculum and School Experience Directed Tasks.</w:t>
            </w:r>
          </w:p>
          <w:p w14:paraId="422571FA" w14:textId="77777777" w:rsidR="004A2E95" w:rsidRPr="007E02FC" w:rsidRDefault="004A2E95" w:rsidP="008A126D">
            <w:pPr>
              <w:pStyle w:val="TableParagraph"/>
              <w:numPr>
                <w:ilvl w:val="0"/>
                <w:numId w:val="70"/>
              </w:numPr>
              <w:tabs>
                <w:tab w:val="left" w:pos="378"/>
              </w:tabs>
              <w:ind w:right="174"/>
              <w:rPr>
                <w:sz w:val="18"/>
              </w:rPr>
            </w:pPr>
            <w:r w:rsidRPr="007E02FC">
              <w:rPr>
                <w:sz w:val="18"/>
              </w:rPr>
              <w:t xml:space="preserve">To negotiate and </w:t>
            </w:r>
            <w:proofErr w:type="spellStart"/>
            <w:r w:rsidRPr="007E02FC">
              <w:rPr>
                <w:sz w:val="18"/>
              </w:rPr>
              <w:t>organise</w:t>
            </w:r>
            <w:proofErr w:type="spellEnd"/>
            <w:r w:rsidRPr="007E02FC">
              <w:rPr>
                <w:sz w:val="18"/>
              </w:rPr>
              <w:t xml:space="preserve"> a teaching timetable with the student that provides appropriate and realistic challenges and meets the requirements</w:t>
            </w:r>
            <w:r w:rsidRPr="007E02FC">
              <w:rPr>
                <w:spacing w:val="-11"/>
                <w:sz w:val="18"/>
              </w:rPr>
              <w:t xml:space="preserve"> </w:t>
            </w:r>
            <w:r w:rsidRPr="007E02FC">
              <w:rPr>
                <w:sz w:val="18"/>
              </w:rPr>
              <w:t>specified</w:t>
            </w:r>
            <w:r w:rsidRPr="007E02FC">
              <w:rPr>
                <w:spacing w:val="-10"/>
                <w:sz w:val="18"/>
              </w:rPr>
              <w:t xml:space="preserve"> </w:t>
            </w:r>
            <w:r w:rsidRPr="007E02FC">
              <w:rPr>
                <w:sz w:val="18"/>
              </w:rPr>
              <w:t>by</w:t>
            </w:r>
            <w:r w:rsidRPr="007E02FC">
              <w:rPr>
                <w:spacing w:val="-10"/>
                <w:sz w:val="18"/>
              </w:rPr>
              <w:t xml:space="preserve"> </w:t>
            </w:r>
            <w:r w:rsidRPr="007E02FC">
              <w:rPr>
                <w:sz w:val="18"/>
              </w:rPr>
              <w:t>the accredited provider.</w:t>
            </w:r>
          </w:p>
        </w:tc>
        <w:tc>
          <w:tcPr>
            <w:tcW w:w="2752" w:type="dxa"/>
            <w:gridSpan w:val="2"/>
          </w:tcPr>
          <w:p w14:paraId="319258CA" w14:textId="77777777" w:rsidR="004A2E95" w:rsidRPr="007E02FC" w:rsidRDefault="004A2E95">
            <w:pPr>
              <w:pStyle w:val="TableParagraph"/>
              <w:rPr>
                <w:b/>
                <w:sz w:val="18"/>
              </w:rPr>
            </w:pPr>
          </w:p>
          <w:p w14:paraId="56651679" w14:textId="77777777" w:rsidR="004A2E95" w:rsidRPr="007E02FC" w:rsidRDefault="004A2E95">
            <w:pPr>
              <w:pStyle w:val="TableParagraph"/>
              <w:spacing w:before="116"/>
              <w:rPr>
                <w:b/>
                <w:sz w:val="18"/>
              </w:rPr>
            </w:pPr>
          </w:p>
          <w:p w14:paraId="7F1BF8AB" w14:textId="77777777" w:rsidR="004A2E95" w:rsidRPr="007E02FC" w:rsidRDefault="004A2E95" w:rsidP="008A126D">
            <w:pPr>
              <w:pStyle w:val="TableParagraph"/>
              <w:numPr>
                <w:ilvl w:val="0"/>
                <w:numId w:val="69"/>
              </w:numPr>
              <w:tabs>
                <w:tab w:val="left" w:pos="377"/>
              </w:tabs>
              <w:ind w:right="149"/>
              <w:rPr>
                <w:sz w:val="18"/>
              </w:rPr>
            </w:pPr>
            <w:r w:rsidRPr="007E02FC">
              <w:rPr>
                <w:sz w:val="18"/>
              </w:rPr>
              <w:t>To liaise with the School Mentor about the student's progress,</w:t>
            </w:r>
            <w:r w:rsidRPr="007E02FC">
              <w:rPr>
                <w:spacing w:val="-9"/>
                <w:sz w:val="18"/>
              </w:rPr>
              <w:t xml:space="preserve"> </w:t>
            </w:r>
            <w:r w:rsidRPr="007E02FC">
              <w:rPr>
                <w:sz w:val="18"/>
              </w:rPr>
              <w:t>to</w:t>
            </w:r>
            <w:r w:rsidRPr="007E02FC">
              <w:rPr>
                <w:spacing w:val="-9"/>
                <w:sz w:val="18"/>
              </w:rPr>
              <w:t xml:space="preserve"> </w:t>
            </w:r>
            <w:r w:rsidRPr="007E02FC">
              <w:rPr>
                <w:sz w:val="18"/>
              </w:rPr>
              <w:t>feed</w:t>
            </w:r>
            <w:r w:rsidRPr="007E02FC">
              <w:rPr>
                <w:spacing w:val="-9"/>
                <w:sz w:val="18"/>
              </w:rPr>
              <w:t xml:space="preserve"> </w:t>
            </w:r>
            <w:r w:rsidRPr="007E02FC">
              <w:rPr>
                <w:sz w:val="18"/>
              </w:rPr>
              <w:t>into</w:t>
            </w:r>
            <w:r w:rsidRPr="007E02FC">
              <w:rPr>
                <w:spacing w:val="-9"/>
                <w:sz w:val="18"/>
              </w:rPr>
              <w:t xml:space="preserve"> </w:t>
            </w:r>
            <w:r w:rsidRPr="007E02FC">
              <w:rPr>
                <w:sz w:val="18"/>
              </w:rPr>
              <w:t>the</w:t>
            </w:r>
            <w:r w:rsidRPr="007E02FC">
              <w:rPr>
                <w:spacing w:val="-8"/>
                <w:sz w:val="18"/>
              </w:rPr>
              <w:t xml:space="preserve"> </w:t>
            </w:r>
            <w:r w:rsidRPr="007E02FC">
              <w:rPr>
                <w:sz w:val="18"/>
              </w:rPr>
              <w:t xml:space="preserve">final </w:t>
            </w:r>
            <w:r w:rsidRPr="007E02FC">
              <w:rPr>
                <w:spacing w:val="-2"/>
                <w:sz w:val="18"/>
              </w:rPr>
              <w:t>assessment.</w:t>
            </w:r>
          </w:p>
          <w:p w14:paraId="6F1FBAB8" w14:textId="77777777" w:rsidR="004A2E95" w:rsidRPr="007E02FC" w:rsidRDefault="004A2E95" w:rsidP="008A126D">
            <w:pPr>
              <w:pStyle w:val="TableParagraph"/>
              <w:numPr>
                <w:ilvl w:val="0"/>
                <w:numId w:val="69"/>
              </w:numPr>
              <w:tabs>
                <w:tab w:val="left" w:pos="377"/>
              </w:tabs>
              <w:spacing w:before="2"/>
              <w:ind w:right="142"/>
              <w:rPr>
                <w:sz w:val="18"/>
              </w:rPr>
            </w:pPr>
            <w:r w:rsidRPr="007E02FC">
              <w:rPr>
                <w:sz w:val="18"/>
              </w:rPr>
              <w:t>To liaise with the School Mentor about outcomes of the</w:t>
            </w:r>
            <w:r w:rsidRPr="007E02FC">
              <w:rPr>
                <w:spacing w:val="-11"/>
                <w:sz w:val="18"/>
              </w:rPr>
              <w:t xml:space="preserve"> </w:t>
            </w:r>
            <w:r w:rsidRPr="007E02FC">
              <w:rPr>
                <w:sz w:val="18"/>
              </w:rPr>
              <w:t>Lead</w:t>
            </w:r>
            <w:r w:rsidRPr="007E02FC">
              <w:rPr>
                <w:spacing w:val="-10"/>
                <w:sz w:val="18"/>
              </w:rPr>
              <w:t xml:space="preserve"> </w:t>
            </w:r>
            <w:r w:rsidRPr="007E02FC">
              <w:rPr>
                <w:sz w:val="18"/>
              </w:rPr>
              <w:t>Mentor’s</w:t>
            </w:r>
            <w:r w:rsidRPr="007E02FC">
              <w:rPr>
                <w:spacing w:val="-10"/>
                <w:sz w:val="18"/>
              </w:rPr>
              <w:t xml:space="preserve"> </w:t>
            </w:r>
            <w:r w:rsidRPr="007E02FC">
              <w:rPr>
                <w:sz w:val="18"/>
              </w:rPr>
              <w:t xml:space="preserve">compliance </w:t>
            </w:r>
            <w:r w:rsidRPr="007E02FC">
              <w:rPr>
                <w:spacing w:val="-2"/>
                <w:sz w:val="18"/>
              </w:rPr>
              <w:t>checks.</w:t>
            </w:r>
          </w:p>
          <w:p w14:paraId="2F4B15C3" w14:textId="77777777" w:rsidR="004A2E95" w:rsidRPr="007E02FC" w:rsidRDefault="004A2E95" w:rsidP="008A126D">
            <w:pPr>
              <w:pStyle w:val="TableParagraph"/>
              <w:numPr>
                <w:ilvl w:val="0"/>
                <w:numId w:val="69"/>
              </w:numPr>
              <w:tabs>
                <w:tab w:val="left" w:pos="99"/>
              </w:tabs>
              <w:ind w:left="99" w:hanging="82"/>
              <w:rPr>
                <w:rFonts w:ascii="Symbol" w:hAnsi="Symbol"/>
                <w:sz w:val="18"/>
              </w:rPr>
            </w:pPr>
            <w:r w:rsidRPr="007E02FC">
              <w:rPr>
                <w:rFonts w:ascii="Symbol" w:hAnsi="Symbol"/>
                <w:sz w:val="18"/>
              </w:rPr>
              <w:t>​</w:t>
            </w:r>
          </w:p>
        </w:tc>
        <w:tc>
          <w:tcPr>
            <w:tcW w:w="2755" w:type="dxa"/>
            <w:gridSpan w:val="2"/>
          </w:tcPr>
          <w:p w14:paraId="6E8EA97C" w14:textId="77777777" w:rsidR="004A2E95" w:rsidRPr="007E02FC" w:rsidRDefault="004A2E95">
            <w:pPr>
              <w:pStyle w:val="TableParagraph"/>
              <w:rPr>
                <w:b/>
                <w:sz w:val="18"/>
              </w:rPr>
            </w:pPr>
          </w:p>
          <w:p w14:paraId="7208FD78" w14:textId="77777777" w:rsidR="004A2E95" w:rsidRPr="007E02FC" w:rsidRDefault="004A2E95">
            <w:pPr>
              <w:pStyle w:val="TableParagraph"/>
              <w:spacing w:before="12"/>
              <w:rPr>
                <w:b/>
                <w:sz w:val="18"/>
              </w:rPr>
            </w:pPr>
          </w:p>
          <w:p w14:paraId="5DF0D582" w14:textId="77777777" w:rsidR="004A2E95" w:rsidRPr="007E02FC" w:rsidRDefault="004A2E95" w:rsidP="008A126D">
            <w:pPr>
              <w:pStyle w:val="TableParagraph"/>
              <w:numPr>
                <w:ilvl w:val="0"/>
                <w:numId w:val="68"/>
              </w:numPr>
              <w:tabs>
                <w:tab w:val="left" w:pos="375"/>
              </w:tabs>
              <w:spacing w:before="1"/>
              <w:ind w:left="375" w:right="432"/>
              <w:rPr>
                <w:sz w:val="18"/>
              </w:rPr>
            </w:pPr>
            <w:r w:rsidRPr="007E02FC">
              <w:rPr>
                <w:sz w:val="18"/>
              </w:rPr>
              <w:t xml:space="preserve">To ensure students have </w:t>
            </w:r>
            <w:r w:rsidRPr="007E02FC">
              <w:rPr>
                <w:spacing w:val="-2"/>
                <w:sz w:val="18"/>
              </w:rPr>
              <w:t>structured/developmental</w:t>
            </w:r>
            <w:r w:rsidRPr="007E02FC">
              <w:rPr>
                <w:sz w:val="18"/>
              </w:rPr>
              <w:t xml:space="preserve"> targets throughout their school</w:t>
            </w:r>
            <w:r w:rsidRPr="007E02FC">
              <w:rPr>
                <w:spacing w:val="-2"/>
                <w:sz w:val="18"/>
              </w:rPr>
              <w:t xml:space="preserve"> </w:t>
            </w:r>
            <w:r w:rsidRPr="007E02FC">
              <w:rPr>
                <w:sz w:val="18"/>
              </w:rPr>
              <w:t>experience.</w:t>
            </w:r>
          </w:p>
          <w:p w14:paraId="7B3BD23C" w14:textId="77777777" w:rsidR="004A2E95" w:rsidRPr="007E02FC" w:rsidRDefault="004A2E95" w:rsidP="008A126D">
            <w:pPr>
              <w:pStyle w:val="TableParagraph"/>
              <w:numPr>
                <w:ilvl w:val="0"/>
                <w:numId w:val="68"/>
              </w:numPr>
              <w:tabs>
                <w:tab w:val="left" w:pos="375"/>
              </w:tabs>
              <w:ind w:left="375" w:right="119"/>
              <w:rPr>
                <w:sz w:val="18"/>
              </w:rPr>
            </w:pPr>
            <w:r w:rsidRPr="007E02FC">
              <w:rPr>
                <w:sz w:val="18"/>
              </w:rPr>
              <w:t>To</w:t>
            </w:r>
            <w:r w:rsidRPr="007E02FC">
              <w:rPr>
                <w:spacing w:val="-8"/>
                <w:sz w:val="18"/>
              </w:rPr>
              <w:t xml:space="preserve"> </w:t>
            </w:r>
            <w:r w:rsidRPr="007E02FC">
              <w:rPr>
                <w:sz w:val="18"/>
              </w:rPr>
              <w:t>ensure</w:t>
            </w:r>
            <w:r w:rsidRPr="007E02FC">
              <w:rPr>
                <w:spacing w:val="-9"/>
                <w:sz w:val="18"/>
              </w:rPr>
              <w:t xml:space="preserve"> </w:t>
            </w:r>
            <w:r w:rsidRPr="007E02FC">
              <w:rPr>
                <w:sz w:val="18"/>
              </w:rPr>
              <w:t>that</w:t>
            </w:r>
            <w:r w:rsidRPr="007E02FC">
              <w:rPr>
                <w:spacing w:val="-8"/>
                <w:sz w:val="18"/>
              </w:rPr>
              <w:t xml:space="preserve"> </w:t>
            </w:r>
            <w:r w:rsidRPr="007E02FC">
              <w:rPr>
                <w:sz w:val="18"/>
              </w:rPr>
              <w:t>all</w:t>
            </w:r>
            <w:r w:rsidRPr="007E02FC">
              <w:rPr>
                <w:spacing w:val="-8"/>
                <w:sz w:val="18"/>
              </w:rPr>
              <w:t xml:space="preserve"> </w:t>
            </w:r>
            <w:r w:rsidRPr="007E02FC">
              <w:rPr>
                <w:sz w:val="18"/>
              </w:rPr>
              <w:t>students</w:t>
            </w:r>
            <w:r w:rsidRPr="007E02FC">
              <w:rPr>
                <w:spacing w:val="-9"/>
                <w:sz w:val="18"/>
              </w:rPr>
              <w:t xml:space="preserve"> </w:t>
            </w:r>
            <w:r w:rsidRPr="007E02FC">
              <w:rPr>
                <w:sz w:val="18"/>
              </w:rPr>
              <w:t>can engage with the School Experience</w:t>
            </w:r>
            <w:r w:rsidRPr="007E02FC">
              <w:rPr>
                <w:spacing w:val="-5"/>
                <w:sz w:val="18"/>
              </w:rPr>
              <w:t xml:space="preserve"> </w:t>
            </w:r>
            <w:r w:rsidRPr="007E02FC">
              <w:rPr>
                <w:sz w:val="18"/>
              </w:rPr>
              <w:t>Directed</w:t>
            </w:r>
            <w:r w:rsidRPr="007E02FC">
              <w:rPr>
                <w:spacing w:val="-5"/>
                <w:sz w:val="18"/>
              </w:rPr>
              <w:t xml:space="preserve"> </w:t>
            </w:r>
            <w:r w:rsidRPr="007E02FC">
              <w:rPr>
                <w:sz w:val="18"/>
              </w:rPr>
              <w:t>Tasks</w:t>
            </w:r>
            <w:r w:rsidRPr="007E02FC">
              <w:rPr>
                <w:spacing w:val="-4"/>
                <w:sz w:val="18"/>
              </w:rPr>
              <w:t xml:space="preserve"> </w:t>
            </w:r>
            <w:r w:rsidRPr="007E02FC">
              <w:rPr>
                <w:sz w:val="18"/>
              </w:rPr>
              <w:t xml:space="preserve">and set relevant CPD to meet </w:t>
            </w:r>
            <w:r w:rsidRPr="007E02FC">
              <w:rPr>
                <w:spacing w:val="-2"/>
                <w:sz w:val="18"/>
              </w:rPr>
              <w:t>targets.</w:t>
            </w:r>
          </w:p>
        </w:tc>
        <w:tc>
          <w:tcPr>
            <w:tcW w:w="2752" w:type="dxa"/>
            <w:gridSpan w:val="2"/>
          </w:tcPr>
          <w:p w14:paraId="40FD4B39" w14:textId="77777777" w:rsidR="004A2E95" w:rsidRPr="007E02FC" w:rsidRDefault="004A2E95">
            <w:pPr>
              <w:pStyle w:val="TableParagraph"/>
              <w:rPr>
                <w:b/>
                <w:sz w:val="18"/>
              </w:rPr>
            </w:pPr>
          </w:p>
          <w:p w14:paraId="503B9443" w14:textId="77777777" w:rsidR="004A2E95" w:rsidRPr="007E02FC" w:rsidRDefault="004A2E95">
            <w:pPr>
              <w:pStyle w:val="TableParagraph"/>
              <w:rPr>
                <w:b/>
                <w:sz w:val="18"/>
              </w:rPr>
            </w:pPr>
          </w:p>
          <w:p w14:paraId="18B39DEB" w14:textId="77777777" w:rsidR="004A2E95" w:rsidRPr="007E02FC" w:rsidRDefault="004A2E95">
            <w:pPr>
              <w:pStyle w:val="TableParagraph"/>
              <w:rPr>
                <w:b/>
                <w:sz w:val="18"/>
              </w:rPr>
            </w:pPr>
          </w:p>
          <w:p w14:paraId="3DBDF01A" w14:textId="77777777" w:rsidR="004A2E95" w:rsidRPr="007E02FC" w:rsidRDefault="004A2E95">
            <w:pPr>
              <w:pStyle w:val="TableParagraph"/>
              <w:rPr>
                <w:b/>
                <w:sz w:val="18"/>
              </w:rPr>
            </w:pPr>
          </w:p>
          <w:p w14:paraId="3AB0E3F9" w14:textId="77777777" w:rsidR="004A2E95" w:rsidRPr="007E02FC" w:rsidRDefault="004A2E95">
            <w:pPr>
              <w:pStyle w:val="TableParagraph"/>
              <w:spacing w:before="16"/>
              <w:rPr>
                <w:b/>
                <w:sz w:val="18"/>
              </w:rPr>
            </w:pPr>
          </w:p>
          <w:p w14:paraId="2F2688B9" w14:textId="77777777" w:rsidR="004A2E95" w:rsidRPr="007E02FC" w:rsidRDefault="004A2E95" w:rsidP="008A126D">
            <w:pPr>
              <w:pStyle w:val="TableParagraph"/>
              <w:numPr>
                <w:ilvl w:val="0"/>
                <w:numId w:val="67"/>
              </w:numPr>
              <w:tabs>
                <w:tab w:val="left" w:pos="374"/>
              </w:tabs>
              <w:ind w:right="110"/>
              <w:rPr>
                <w:sz w:val="18"/>
              </w:rPr>
            </w:pPr>
            <w:r w:rsidRPr="007E02FC">
              <w:rPr>
                <w:sz w:val="18"/>
              </w:rPr>
              <w:t>Attend</w:t>
            </w:r>
            <w:r w:rsidRPr="007E02FC">
              <w:rPr>
                <w:spacing w:val="-9"/>
                <w:sz w:val="18"/>
              </w:rPr>
              <w:t xml:space="preserve"> </w:t>
            </w:r>
            <w:r w:rsidRPr="007E02FC">
              <w:rPr>
                <w:sz w:val="18"/>
              </w:rPr>
              <w:t>all</w:t>
            </w:r>
            <w:r w:rsidRPr="007E02FC">
              <w:rPr>
                <w:spacing w:val="-9"/>
                <w:sz w:val="18"/>
              </w:rPr>
              <w:t xml:space="preserve"> </w:t>
            </w:r>
            <w:r w:rsidRPr="007E02FC">
              <w:rPr>
                <w:sz w:val="18"/>
              </w:rPr>
              <w:t>LTU</w:t>
            </w:r>
            <w:r w:rsidRPr="007E02FC">
              <w:rPr>
                <w:spacing w:val="-8"/>
                <w:sz w:val="18"/>
              </w:rPr>
              <w:t xml:space="preserve"> </w:t>
            </w:r>
            <w:r w:rsidRPr="007E02FC">
              <w:rPr>
                <w:sz w:val="18"/>
              </w:rPr>
              <w:t>training</w:t>
            </w:r>
            <w:r w:rsidRPr="007E02FC">
              <w:rPr>
                <w:spacing w:val="-9"/>
                <w:sz w:val="18"/>
              </w:rPr>
              <w:t xml:space="preserve"> </w:t>
            </w:r>
            <w:r w:rsidRPr="007E02FC">
              <w:rPr>
                <w:sz w:val="18"/>
              </w:rPr>
              <w:t>and</w:t>
            </w:r>
            <w:r w:rsidRPr="007E02FC">
              <w:rPr>
                <w:spacing w:val="-9"/>
                <w:sz w:val="18"/>
              </w:rPr>
              <w:t xml:space="preserve"> </w:t>
            </w:r>
            <w:r w:rsidRPr="007E02FC">
              <w:rPr>
                <w:sz w:val="18"/>
              </w:rPr>
              <w:t>any relevant training offered through partner schools.</w:t>
            </w:r>
          </w:p>
        </w:tc>
      </w:tr>
      <w:tr w:rsidR="007E02FC" w:rsidRPr="007E02FC" w14:paraId="5D07CEC9" w14:textId="77777777" w:rsidTr="767F75B6">
        <w:trPr>
          <w:gridAfter w:val="1"/>
          <w:wAfter w:w="6" w:type="dxa"/>
          <w:trHeight w:val="268"/>
        </w:trPr>
        <w:tc>
          <w:tcPr>
            <w:tcW w:w="1467" w:type="dxa"/>
            <w:shd w:val="clear" w:color="auto" w:fill="D9D9D9" w:themeFill="background1" w:themeFillShade="D9"/>
          </w:tcPr>
          <w:p w14:paraId="37CEFFA7" w14:textId="77777777" w:rsidR="004A2E95" w:rsidRPr="007E02FC" w:rsidRDefault="004A2E95">
            <w:pPr>
              <w:pStyle w:val="TableParagraph"/>
              <w:rPr>
                <w:rFonts w:ascii="Times New Roman"/>
                <w:sz w:val="18"/>
              </w:rPr>
            </w:pPr>
          </w:p>
        </w:tc>
        <w:tc>
          <w:tcPr>
            <w:tcW w:w="2784" w:type="dxa"/>
            <w:gridSpan w:val="3"/>
            <w:shd w:val="clear" w:color="auto" w:fill="D9D9D9" w:themeFill="background1" w:themeFillShade="D9"/>
          </w:tcPr>
          <w:p w14:paraId="1B328096" w14:textId="77777777" w:rsidR="004A2E95" w:rsidRPr="007E02FC" w:rsidRDefault="004A2E95">
            <w:pPr>
              <w:pStyle w:val="TableParagraph"/>
              <w:spacing w:before="1"/>
              <w:ind w:left="7"/>
              <w:jc w:val="center"/>
              <w:rPr>
                <w:b/>
                <w:sz w:val="20"/>
              </w:rPr>
            </w:pPr>
            <w:r w:rsidRPr="007E02FC">
              <w:rPr>
                <w:b/>
                <w:spacing w:val="-2"/>
                <w:sz w:val="20"/>
              </w:rPr>
              <w:t>Student</w:t>
            </w:r>
          </w:p>
        </w:tc>
        <w:tc>
          <w:tcPr>
            <w:tcW w:w="2785" w:type="dxa"/>
            <w:gridSpan w:val="3"/>
            <w:shd w:val="clear" w:color="auto" w:fill="D9D9D9" w:themeFill="background1" w:themeFillShade="D9"/>
          </w:tcPr>
          <w:p w14:paraId="7B7BC8F0" w14:textId="77777777" w:rsidR="004A2E95" w:rsidRPr="007E02FC" w:rsidRDefault="004A2E95">
            <w:pPr>
              <w:pStyle w:val="TableParagraph"/>
              <w:spacing w:before="1"/>
              <w:ind w:left="777"/>
              <w:rPr>
                <w:b/>
                <w:sz w:val="20"/>
              </w:rPr>
            </w:pPr>
            <w:r w:rsidRPr="007E02FC">
              <w:rPr>
                <w:b/>
                <w:sz w:val="20"/>
              </w:rPr>
              <w:t>School</w:t>
            </w:r>
            <w:r w:rsidRPr="007E02FC">
              <w:rPr>
                <w:b/>
                <w:spacing w:val="-9"/>
                <w:sz w:val="20"/>
              </w:rPr>
              <w:t xml:space="preserve"> </w:t>
            </w:r>
            <w:r w:rsidRPr="007E02FC">
              <w:rPr>
                <w:b/>
                <w:spacing w:val="-2"/>
                <w:sz w:val="20"/>
              </w:rPr>
              <w:t>Mentor</w:t>
            </w:r>
          </w:p>
        </w:tc>
        <w:tc>
          <w:tcPr>
            <w:tcW w:w="2785" w:type="dxa"/>
            <w:gridSpan w:val="3"/>
            <w:shd w:val="clear" w:color="auto" w:fill="D9D9D9" w:themeFill="background1" w:themeFillShade="D9"/>
          </w:tcPr>
          <w:p w14:paraId="56D8A635" w14:textId="77777777" w:rsidR="004A2E95" w:rsidRPr="007E02FC" w:rsidRDefault="004A2E95">
            <w:pPr>
              <w:pStyle w:val="TableParagraph"/>
              <w:spacing w:before="1"/>
              <w:ind w:left="846"/>
              <w:rPr>
                <w:b/>
                <w:sz w:val="20"/>
              </w:rPr>
            </w:pPr>
            <w:r w:rsidRPr="007E02FC">
              <w:rPr>
                <w:b/>
                <w:sz w:val="20"/>
              </w:rPr>
              <w:t>Class</w:t>
            </w:r>
            <w:r w:rsidRPr="007E02FC">
              <w:rPr>
                <w:b/>
                <w:spacing w:val="-7"/>
                <w:sz w:val="20"/>
              </w:rPr>
              <w:t xml:space="preserve"> </w:t>
            </w:r>
            <w:r w:rsidRPr="007E02FC">
              <w:rPr>
                <w:b/>
                <w:spacing w:val="-2"/>
                <w:sz w:val="20"/>
              </w:rPr>
              <w:t>teacher</w:t>
            </w:r>
          </w:p>
        </w:tc>
        <w:tc>
          <w:tcPr>
            <w:tcW w:w="2785" w:type="dxa"/>
            <w:gridSpan w:val="2"/>
            <w:shd w:val="clear" w:color="auto" w:fill="D9D9D9" w:themeFill="background1" w:themeFillShade="D9"/>
          </w:tcPr>
          <w:p w14:paraId="506D2561" w14:textId="77777777" w:rsidR="004A2E95" w:rsidRPr="007E02FC" w:rsidRDefault="004A2E95">
            <w:pPr>
              <w:pStyle w:val="TableParagraph"/>
              <w:spacing w:before="1"/>
              <w:ind w:left="740"/>
              <w:rPr>
                <w:b/>
                <w:sz w:val="20"/>
              </w:rPr>
            </w:pPr>
            <w:r w:rsidRPr="007E02FC">
              <w:rPr>
                <w:b/>
                <w:sz w:val="20"/>
              </w:rPr>
              <w:t>ITT</w:t>
            </w:r>
            <w:r w:rsidRPr="007E02FC">
              <w:rPr>
                <w:b/>
                <w:spacing w:val="-7"/>
                <w:sz w:val="20"/>
              </w:rPr>
              <w:t xml:space="preserve"> </w:t>
            </w:r>
            <w:r w:rsidRPr="007E02FC">
              <w:rPr>
                <w:b/>
                <w:spacing w:val="-2"/>
                <w:sz w:val="20"/>
              </w:rPr>
              <w:t>Coordinator</w:t>
            </w:r>
          </w:p>
        </w:tc>
        <w:tc>
          <w:tcPr>
            <w:tcW w:w="2785" w:type="dxa"/>
            <w:gridSpan w:val="2"/>
            <w:shd w:val="clear" w:color="auto" w:fill="D9D9D9" w:themeFill="background1" w:themeFillShade="D9"/>
          </w:tcPr>
          <w:p w14:paraId="063FEA2F" w14:textId="77777777" w:rsidR="004A2E95" w:rsidRPr="007E02FC" w:rsidRDefault="004A2E95">
            <w:pPr>
              <w:pStyle w:val="TableParagraph"/>
              <w:spacing w:before="1"/>
              <w:ind w:left="855"/>
              <w:rPr>
                <w:b/>
                <w:sz w:val="20"/>
              </w:rPr>
            </w:pPr>
            <w:r w:rsidRPr="007E02FC">
              <w:rPr>
                <w:b/>
                <w:sz w:val="20"/>
              </w:rPr>
              <w:t>Lead</w:t>
            </w:r>
            <w:r w:rsidRPr="007E02FC">
              <w:rPr>
                <w:b/>
                <w:spacing w:val="-5"/>
                <w:sz w:val="20"/>
              </w:rPr>
              <w:t xml:space="preserve"> </w:t>
            </w:r>
            <w:r w:rsidRPr="007E02FC">
              <w:rPr>
                <w:b/>
                <w:spacing w:val="-2"/>
                <w:sz w:val="20"/>
              </w:rPr>
              <w:t>Mentor</w:t>
            </w:r>
          </w:p>
        </w:tc>
      </w:tr>
      <w:tr w:rsidR="007E02FC" w:rsidRPr="007E02FC" w14:paraId="4F6C9FFF" w14:textId="77777777" w:rsidTr="767F75B6">
        <w:trPr>
          <w:gridAfter w:val="1"/>
          <w:wAfter w:w="6" w:type="dxa"/>
          <w:trHeight w:val="2885"/>
        </w:trPr>
        <w:tc>
          <w:tcPr>
            <w:tcW w:w="1467" w:type="dxa"/>
            <w:shd w:val="clear" w:color="auto" w:fill="D9D9D9" w:themeFill="background1" w:themeFillShade="D9"/>
            <w:textDirection w:val="btLr"/>
          </w:tcPr>
          <w:p w14:paraId="0F94DA53" w14:textId="77777777" w:rsidR="004A2E95" w:rsidRPr="007E02FC" w:rsidRDefault="004A2E95">
            <w:pPr>
              <w:pStyle w:val="TableParagraph"/>
              <w:rPr>
                <w:b/>
                <w:sz w:val="20"/>
              </w:rPr>
            </w:pPr>
          </w:p>
          <w:p w14:paraId="5C886BCE" w14:textId="77777777" w:rsidR="004A2E95" w:rsidRPr="007E02FC" w:rsidRDefault="004A2E95">
            <w:pPr>
              <w:pStyle w:val="TableParagraph"/>
              <w:spacing w:before="110"/>
              <w:rPr>
                <w:b/>
                <w:sz w:val="20"/>
              </w:rPr>
            </w:pPr>
          </w:p>
          <w:p w14:paraId="789CACE0" w14:textId="77777777" w:rsidR="004A2E95" w:rsidRPr="007E02FC" w:rsidRDefault="004A2E95">
            <w:pPr>
              <w:pStyle w:val="TableParagraph"/>
              <w:spacing w:before="1"/>
              <w:ind w:left="317"/>
            </w:pPr>
            <w:r w:rsidRPr="007E02FC">
              <w:rPr>
                <w:sz w:val="20"/>
              </w:rPr>
              <w:t>Observations</w:t>
            </w:r>
            <w:r w:rsidRPr="007E02FC">
              <w:rPr>
                <w:spacing w:val="-11"/>
                <w:sz w:val="20"/>
              </w:rPr>
              <w:t xml:space="preserve"> </w:t>
            </w:r>
            <w:r w:rsidRPr="007E02FC">
              <w:rPr>
                <w:sz w:val="20"/>
              </w:rPr>
              <w:t>and</w:t>
            </w:r>
            <w:r w:rsidRPr="007E02FC">
              <w:rPr>
                <w:spacing w:val="-9"/>
                <w:sz w:val="20"/>
              </w:rPr>
              <w:t xml:space="preserve"> </w:t>
            </w:r>
            <w:r w:rsidRPr="007E02FC">
              <w:rPr>
                <w:spacing w:val="-2"/>
                <w:sz w:val="20"/>
              </w:rPr>
              <w:t>Feedbac</w:t>
            </w:r>
            <w:r w:rsidRPr="007E02FC">
              <w:rPr>
                <w:spacing w:val="-2"/>
              </w:rPr>
              <w:t>k</w:t>
            </w:r>
          </w:p>
        </w:tc>
        <w:tc>
          <w:tcPr>
            <w:tcW w:w="2784" w:type="dxa"/>
            <w:gridSpan w:val="3"/>
          </w:tcPr>
          <w:p w14:paraId="2DA114EC" w14:textId="77777777" w:rsidR="004A2E95" w:rsidRPr="007E02FC" w:rsidRDefault="004A2E95">
            <w:pPr>
              <w:pStyle w:val="TableParagraph"/>
              <w:spacing w:before="5"/>
              <w:rPr>
                <w:b/>
                <w:sz w:val="18"/>
              </w:rPr>
            </w:pPr>
          </w:p>
          <w:p w14:paraId="17AC6BD7" w14:textId="77777777" w:rsidR="004A2E95" w:rsidRPr="007E02FC" w:rsidRDefault="004A2E95" w:rsidP="008A126D">
            <w:pPr>
              <w:pStyle w:val="TableParagraph"/>
              <w:numPr>
                <w:ilvl w:val="0"/>
                <w:numId w:val="66"/>
              </w:numPr>
              <w:tabs>
                <w:tab w:val="left" w:pos="304"/>
              </w:tabs>
              <w:ind w:right="144"/>
              <w:rPr>
                <w:sz w:val="18"/>
              </w:rPr>
            </w:pPr>
            <w:r w:rsidRPr="007E02FC">
              <w:rPr>
                <w:sz w:val="18"/>
              </w:rPr>
              <w:t>Complete a range of observations of the class/host teacher</w:t>
            </w:r>
            <w:r w:rsidRPr="007E02FC">
              <w:rPr>
                <w:spacing w:val="-11"/>
                <w:sz w:val="18"/>
              </w:rPr>
              <w:t xml:space="preserve"> </w:t>
            </w:r>
            <w:r w:rsidRPr="007E02FC">
              <w:rPr>
                <w:sz w:val="18"/>
              </w:rPr>
              <w:t>and</w:t>
            </w:r>
            <w:r w:rsidRPr="007E02FC">
              <w:rPr>
                <w:spacing w:val="-10"/>
                <w:sz w:val="18"/>
              </w:rPr>
              <w:t xml:space="preserve"> </w:t>
            </w:r>
            <w:r w:rsidRPr="007E02FC">
              <w:rPr>
                <w:sz w:val="18"/>
              </w:rPr>
              <w:t>other</w:t>
            </w:r>
            <w:r w:rsidRPr="007E02FC">
              <w:rPr>
                <w:spacing w:val="-10"/>
                <w:sz w:val="18"/>
              </w:rPr>
              <w:t xml:space="preserve"> </w:t>
            </w:r>
            <w:r w:rsidRPr="007E02FC">
              <w:rPr>
                <w:sz w:val="18"/>
              </w:rPr>
              <w:t>professionals in school to support own continuing</w:t>
            </w:r>
            <w:r w:rsidRPr="007E02FC">
              <w:rPr>
                <w:spacing w:val="-2"/>
                <w:sz w:val="18"/>
              </w:rPr>
              <w:t xml:space="preserve"> </w:t>
            </w:r>
            <w:r w:rsidRPr="007E02FC">
              <w:rPr>
                <w:sz w:val="18"/>
              </w:rPr>
              <w:t>professional development and School Experience Directed Tasks.</w:t>
            </w:r>
          </w:p>
          <w:p w14:paraId="4CB1E33B" w14:textId="77777777" w:rsidR="004A2E95" w:rsidRPr="007E02FC" w:rsidRDefault="004A2E95" w:rsidP="008A126D">
            <w:pPr>
              <w:pStyle w:val="TableParagraph"/>
              <w:numPr>
                <w:ilvl w:val="0"/>
                <w:numId w:val="66"/>
              </w:numPr>
              <w:tabs>
                <w:tab w:val="left" w:pos="304"/>
              </w:tabs>
              <w:ind w:right="360"/>
              <w:jc w:val="both"/>
              <w:rPr>
                <w:sz w:val="18"/>
              </w:rPr>
            </w:pPr>
            <w:r w:rsidRPr="007E02FC">
              <w:rPr>
                <w:sz w:val="18"/>
              </w:rPr>
              <w:t>To ensure expert colleagues being</w:t>
            </w:r>
            <w:r w:rsidRPr="007E02FC">
              <w:rPr>
                <w:spacing w:val="-5"/>
                <w:sz w:val="18"/>
              </w:rPr>
              <w:t xml:space="preserve"> </w:t>
            </w:r>
            <w:r w:rsidRPr="007E02FC">
              <w:rPr>
                <w:sz w:val="18"/>
              </w:rPr>
              <w:t>observed</w:t>
            </w:r>
            <w:r w:rsidRPr="007E02FC">
              <w:rPr>
                <w:spacing w:val="-5"/>
                <w:sz w:val="18"/>
              </w:rPr>
              <w:t xml:space="preserve"> </w:t>
            </w:r>
            <w:r w:rsidRPr="007E02FC">
              <w:rPr>
                <w:sz w:val="18"/>
              </w:rPr>
              <w:t>are</w:t>
            </w:r>
            <w:r w:rsidRPr="007E02FC">
              <w:rPr>
                <w:spacing w:val="-5"/>
                <w:sz w:val="18"/>
              </w:rPr>
              <w:t xml:space="preserve"> </w:t>
            </w:r>
            <w:r w:rsidRPr="007E02FC">
              <w:rPr>
                <w:sz w:val="18"/>
              </w:rPr>
              <w:t>aware</w:t>
            </w:r>
            <w:r w:rsidRPr="007E02FC">
              <w:rPr>
                <w:spacing w:val="-5"/>
                <w:sz w:val="18"/>
              </w:rPr>
              <w:t xml:space="preserve"> </w:t>
            </w:r>
            <w:r w:rsidRPr="007E02FC">
              <w:rPr>
                <w:sz w:val="18"/>
              </w:rPr>
              <w:t>of the</w:t>
            </w:r>
            <w:r w:rsidRPr="007E02FC">
              <w:rPr>
                <w:spacing w:val="-9"/>
                <w:sz w:val="18"/>
              </w:rPr>
              <w:t xml:space="preserve"> </w:t>
            </w:r>
            <w:r w:rsidRPr="007E02FC">
              <w:rPr>
                <w:sz w:val="18"/>
              </w:rPr>
              <w:t>focus</w:t>
            </w:r>
            <w:r w:rsidRPr="007E02FC">
              <w:rPr>
                <w:spacing w:val="-9"/>
                <w:sz w:val="18"/>
              </w:rPr>
              <w:t xml:space="preserve"> </w:t>
            </w:r>
            <w:r w:rsidRPr="007E02FC">
              <w:rPr>
                <w:sz w:val="18"/>
              </w:rPr>
              <w:t>and</w:t>
            </w:r>
            <w:r w:rsidRPr="007E02FC">
              <w:rPr>
                <w:spacing w:val="-7"/>
                <w:sz w:val="18"/>
              </w:rPr>
              <w:t xml:space="preserve"> </w:t>
            </w:r>
            <w:r w:rsidRPr="007E02FC">
              <w:rPr>
                <w:sz w:val="18"/>
              </w:rPr>
              <w:t>purpose</w:t>
            </w:r>
            <w:r w:rsidRPr="007E02FC">
              <w:rPr>
                <w:spacing w:val="-9"/>
                <w:sz w:val="18"/>
              </w:rPr>
              <w:t xml:space="preserve"> </w:t>
            </w:r>
            <w:r w:rsidRPr="007E02FC">
              <w:rPr>
                <w:sz w:val="18"/>
              </w:rPr>
              <w:t>of</w:t>
            </w:r>
            <w:r w:rsidRPr="007E02FC">
              <w:rPr>
                <w:spacing w:val="-9"/>
                <w:sz w:val="18"/>
              </w:rPr>
              <w:t xml:space="preserve"> </w:t>
            </w:r>
            <w:r w:rsidRPr="007E02FC">
              <w:rPr>
                <w:sz w:val="18"/>
              </w:rPr>
              <w:t>the observation ahead of time.</w:t>
            </w:r>
          </w:p>
        </w:tc>
        <w:tc>
          <w:tcPr>
            <w:tcW w:w="2785" w:type="dxa"/>
            <w:gridSpan w:val="3"/>
          </w:tcPr>
          <w:p w14:paraId="5F673D40" w14:textId="77777777" w:rsidR="004A2E95" w:rsidRPr="007E02FC" w:rsidRDefault="004A2E95" w:rsidP="008A126D">
            <w:pPr>
              <w:pStyle w:val="TableParagraph"/>
              <w:numPr>
                <w:ilvl w:val="0"/>
                <w:numId w:val="65"/>
              </w:numPr>
              <w:tabs>
                <w:tab w:val="left" w:pos="303"/>
                <w:tab w:val="left" w:pos="305"/>
              </w:tabs>
              <w:spacing w:before="1"/>
              <w:ind w:right="219"/>
              <w:rPr>
                <w:sz w:val="18"/>
              </w:rPr>
            </w:pPr>
            <w:r w:rsidRPr="007E02FC">
              <w:rPr>
                <w:sz w:val="18"/>
              </w:rPr>
              <w:t>To ensure that the student is observed</w:t>
            </w:r>
            <w:r w:rsidRPr="007E02FC">
              <w:rPr>
                <w:spacing w:val="-10"/>
                <w:sz w:val="18"/>
              </w:rPr>
              <w:t xml:space="preserve"> </w:t>
            </w:r>
            <w:r w:rsidRPr="007E02FC">
              <w:rPr>
                <w:sz w:val="18"/>
              </w:rPr>
              <w:t>at</w:t>
            </w:r>
            <w:r w:rsidRPr="007E02FC">
              <w:rPr>
                <w:spacing w:val="-7"/>
                <w:sz w:val="18"/>
              </w:rPr>
              <w:t xml:space="preserve"> </w:t>
            </w:r>
            <w:r w:rsidRPr="007E02FC">
              <w:rPr>
                <w:sz w:val="18"/>
              </w:rPr>
              <w:t>least</w:t>
            </w:r>
            <w:r w:rsidRPr="007E02FC">
              <w:rPr>
                <w:spacing w:val="-9"/>
                <w:sz w:val="18"/>
              </w:rPr>
              <w:t xml:space="preserve"> </w:t>
            </w:r>
            <w:r w:rsidRPr="007E02FC">
              <w:rPr>
                <w:sz w:val="18"/>
              </w:rPr>
              <w:t>once</w:t>
            </w:r>
            <w:r w:rsidRPr="007E02FC">
              <w:rPr>
                <w:spacing w:val="-10"/>
                <w:sz w:val="18"/>
              </w:rPr>
              <w:t xml:space="preserve"> </w:t>
            </w:r>
            <w:r w:rsidRPr="007E02FC">
              <w:rPr>
                <w:sz w:val="18"/>
              </w:rPr>
              <w:t>a</w:t>
            </w:r>
            <w:r w:rsidRPr="007E02FC">
              <w:rPr>
                <w:spacing w:val="-8"/>
                <w:sz w:val="18"/>
              </w:rPr>
              <w:t xml:space="preserve"> </w:t>
            </w:r>
            <w:r w:rsidRPr="007E02FC">
              <w:rPr>
                <w:sz w:val="18"/>
              </w:rPr>
              <w:t>week.</w:t>
            </w:r>
          </w:p>
          <w:p w14:paraId="16A5B2E5" w14:textId="77777777" w:rsidR="004A2E95" w:rsidRPr="007E02FC" w:rsidRDefault="004A2E95" w:rsidP="008A126D">
            <w:pPr>
              <w:pStyle w:val="TableParagraph"/>
              <w:numPr>
                <w:ilvl w:val="0"/>
                <w:numId w:val="65"/>
              </w:numPr>
              <w:tabs>
                <w:tab w:val="left" w:pos="303"/>
                <w:tab w:val="left" w:pos="305"/>
              </w:tabs>
              <w:ind w:right="121"/>
              <w:rPr>
                <w:sz w:val="18"/>
              </w:rPr>
            </w:pPr>
            <w:r w:rsidRPr="007E02FC">
              <w:rPr>
                <w:sz w:val="18"/>
              </w:rPr>
              <w:t>Written</w:t>
            </w:r>
            <w:r w:rsidRPr="007E02FC">
              <w:rPr>
                <w:spacing w:val="-10"/>
                <w:sz w:val="18"/>
              </w:rPr>
              <w:t xml:space="preserve"> </w:t>
            </w:r>
            <w:r w:rsidRPr="007E02FC">
              <w:rPr>
                <w:sz w:val="18"/>
              </w:rPr>
              <w:t>feedback</w:t>
            </w:r>
            <w:r w:rsidRPr="007E02FC">
              <w:rPr>
                <w:spacing w:val="-10"/>
                <w:sz w:val="18"/>
              </w:rPr>
              <w:t xml:space="preserve"> </w:t>
            </w:r>
            <w:r w:rsidRPr="007E02FC">
              <w:rPr>
                <w:sz w:val="18"/>
              </w:rPr>
              <w:t>must</w:t>
            </w:r>
            <w:r w:rsidRPr="007E02FC">
              <w:rPr>
                <w:spacing w:val="-9"/>
                <w:sz w:val="18"/>
              </w:rPr>
              <w:t xml:space="preserve"> </w:t>
            </w:r>
            <w:r w:rsidRPr="007E02FC">
              <w:rPr>
                <w:sz w:val="18"/>
              </w:rPr>
              <w:t>focus</w:t>
            </w:r>
            <w:r w:rsidRPr="007E02FC">
              <w:rPr>
                <w:spacing w:val="-10"/>
                <w:sz w:val="18"/>
              </w:rPr>
              <w:t xml:space="preserve"> </w:t>
            </w:r>
            <w:r w:rsidRPr="007E02FC">
              <w:rPr>
                <w:sz w:val="18"/>
              </w:rPr>
              <w:t>on the impact of the student’s planning and teaching on the developing knowledge and understanding of learners.</w:t>
            </w:r>
          </w:p>
          <w:p w14:paraId="6DCCAB38" w14:textId="77777777" w:rsidR="004A2E95" w:rsidRPr="007E02FC" w:rsidRDefault="004A2E95" w:rsidP="008A126D">
            <w:pPr>
              <w:pStyle w:val="TableParagraph"/>
              <w:numPr>
                <w:ilvl w:val="0"/>
                <w:numId w:val="65"/>
              </w:numPr>
              <w:tabs>
                <w:tab w:val="left" w:pos="303"/>
                <w:tab w:val="left" w:pos="305"/>
              </w:tabs>
              <w:spacing w:before="1"/>
              <w:ind w:right="159"/>
              <w:rPr>
                <w:sz w:val="18"/>
              </w:rPr>
            </w:pPr>
            <w:r w:rsidRPr="007E02FC">
              <w:rPr>
                <w:sz w:val="18"/>
              </w:rPr>
              <w:t>To</w:t>
            </w:r>
            <w:r w:rsidRPr="007E02FC">
              <w:rPr>
                <w:spacing w:val="-7"/>
                <w:sz w:val="18"/>
              </w:rPr>
              <w:t xml:space="preserve"> </w:t>
            </w:r>
            <w:r w:rsidRPr="007E02FC">
              <w:rPr>
                <w:sz w:val="18"/>
              </w:rPr>
              <w:t>ensure</w:t>
            </w:r>
            <w:r w:rsidRPr="007E02FC">
              <w:rPr>
                <w:spacing w:val="-9"/>
                <w:sz w:val="18"/>
              </w:rPr>
              <w:t xml:space="preserve"> </w:t>
            </w:r>
            <w:r w:rsidRPr="007E02FC">
              <w:rPr>
                <w:sz w:val="18"/>
              </w:rPr>
              <w:t>the</w:t>
            </w:r>
            <w:r w:rsidRPr="007E02FC">
              <w:rPr>
                <w:spacing w:val="-8"/>
                <w:sz w:val="18"/>
              </w:rPr>
              <w:t xml:space="preserve"> </w:t>
            </w:r>
            <w:r w:rsidRPr="007E02FC">
              <w:rPr>
                <w:sz w:val="18"/>
              </w:rPr>
              <w:t>class</w:t>
            </w:r>
            <w:r w:rsidRPr="007E02FC">
              <w:rPr>
                <w:spacing w:val="-8"/>
                <w:sz w:val="18"/>
              </w:rPr>
              <w:t xml:space="preserve"> </w:t>
            </w:r>
            <w:r w:rsidRPr="007E02FC">
              <w:rPr>
                <w:sz w:val="18"/>
              </w:rPr>
              <w:t>teacher</w:t>
            </w:r>
            <w:r w:rsidRPr="007E02FC">
              <w:rPr>
                <w:spacing w:val="-7"/>
                <w:sz w:val="18"/>
              </w:rPr>
              <w:t xml:space="preserve"> </w:t>
            </w:r>
            <w:r w:rsidRPr="007E02FC">
              <w:rPr>
                <w:sz w:val="18"/>
              </w:rPr>
              <w:t>and teachers are aware of the student’s targets and are therefore able to give appropriate feedback after</w:t>
            </w:r>
          </w:p>
          <w:p w14:paraId="5FD16DBE" w14:textId="77777777" w:rsidR="004A2E95" w:rsidRPr="007E02FC" w:rsidRDefault="004A2E95">
            <w:pPr>
              <w:pStyle w:val="TableParagraph"/>
              <w:spacing w:line="198" w:lineRule="exact"/>
              <w:ind w:left="305"/>
              <w:rPr>
                <w:sz w:val="18"/>
              </w:rPr>
            </w:pPr>
            <w:r w:rsidRPr="007E02FC">
              <w:rPr>
                <w:spacing w:val="-2"/>
                <w:sz w:val="18"/>
              </w:rPr>
              <w:t>lessons</w:t>
            </w:r>
          </w:p>
        </w:tc>
        <w:tc>
          <w:tcPr>
            <w:tcW w:w="2785" w:type="dxa"/>
            <w:gridSpan w:val="3"/>
          </w:tcPr>
          <w:p w14:paraId="006BE92B" w14:textId="77777777" w:rsidR="004A2E95" w:rsidRPr="007E02FC" w:rsidRDefault="004A2E95">
            <w:pPr>
              <w:pStyle w:val="TableParagraph"/>
              <w:rPr>
                <w:b/>
                <w:sz w:val="18"/>
              </w:rPr>
            </w:pPr>
          </w:p>
          <w:p w14:paraId="46DCD39D" w14:textId="77777777" w:rsidR="004A2E95" w:rsidRPr="007E02FC" w:rsidRDefault="004A2E95">
            <w:pPr>
              <w:pStyle w:val="TableParagraph"/>
              <w:rPr>
                <w:b/>
                <w:sz w:val="18"/>
              </w:rPr>
            </w:pPr>
          </w:p>
          <w:p w14:paraId="20AF0255" w14:textId="77777777" w:rsidR="004A2E95" w:rsidRPr="007E02FC" w:rsidRDefault="004A2E95">
            <w:pPr>
              <w:pStyle w:val="TableParagraph"/>
              <w:rPr>
                <w:b/>
                <w:sz w:val="18"/>
              </w:rPr>
            </w:pPr>
          </w:p>
          <w:p w14:paraId="74F94314" w14:textId="77777777" w:rsidR="004A2E95" w:rsidRPr="007E02FC" w:rsidRDefault="004A2E95">
            <w:pPr>
              <w:pStyle w:val="TableParagraph"/>
              <w:spacing w:before="121"/>
              <w:rPr>
                <w:b/>
                <w:sz w:val="18"/>
              </w:rPr>
            </w:pPr>
          </w:p>
          <w:p w14:paraId="198F4C0E" w14:textId="77777777" w:rsidR="004A2E95" w:rsidRPr="007E02FC" w:rsidRDefault="004A2E95" w:rsidP="008A126D">
            <w:pPr>
              <w:pStyle w:val="TableParagraph"/>
              <w:numPr>
                <w:ilvl w:val="0"/>
                <w:numId w:val="64"/>
              </w:numPr>
              <w:tabs>
                <w:tab w:val="left" w:pos="304"/>
              </w:tabs>
              <w:ind w:right="125"/>
              <w:rPr>
                <w:sz w:val="18"/>
              </w:rPr>
            </w:pPr>
            <w:r w:rsidRPr="007E02FC">
              <w:rPr>
                <w:sz w:val="18"/>
              </w:rPr>
              <w:t>To observe and provide written feedback on classroom performance</w:t>
            </w:r>
            <w:r w:rsidRPr="007E02FC">
              <w:rPr>
                <w:spacing w:val="-10"/>
                <w:sz w:val="18"/>
              </w:rPr>
              <w:t xml:space="preserve"> </w:t>
            </w:r>
            <w:r w:rsidRPr="007E02FC">
              <w:rPr>
                <w:sz w:val="18"/>
              </w:rPr>
              <w:t>as</w:t>
            </w:r>
            <w:r w:rsidRPr="007E02FC">
              <w:rPr>
                <w:spacing w:val="-10"/>
                <w:sz w:val="18"/>
              </w:rPr>
              <w:t xml:space="preserve"> </w:t>
            </w:r>
            <w:r w:rsidRPr="007E02FC">
              <w:rPr>
                <w:sz w:val="18"/>
              </w:rPr>
              <w:t>agreed</w:t>
            </w:r>
            <w:r w:rsidRPr="007E02FC">
              <w:rPr>
                <w:spacing w:val="-10"/>
                <w:sz w:val="18"/>
              </w:rPr>
              <w:t xml:space="preserve"> </w:t>
            </w:r>
            <w:r w:rsidRPr="007E02FC">
              <w:rPr>
                <w:sz w:val="18"/>
              </w:rPr>
              <w:t>with</w:t>
            </w:r>
            <w:r w:rsidRPr="007E02FC">
              <w:rPr>
                <w:spacing w:val="-11"/>
                <w:sz w:val="18"/>
              </w:rPr>
              <w:t xml:space="preserve"> </w:t>
            </w:r>
            <w:r w:rsidRPr="007E02FC">
              <w:rPr>
                <w:sz w:val="18"/>
              </w:rPr>
              <w:t>the School</w:t>
            </w:r>
            <w:r w:rsidRPr="007E02FC">
              <w:rPr>
                <w:spacing w:val="-2"/>
                <w:sz w:val="18"/>
              </w:rPr>
              <w:t xml:space="preserve"> </w:t>
            </w:r>
            <w:r w:rsidRPr="007E02FC">
              <w:rPr>
                <w:sz w:val="18"/>
              </w:rPr>
              <w:t>Mentor.</w:t>
            </w:r>
          </w:p>
        </w:tc>
        <w:tc>
          <w:tcPr>
            <w:tcW w:w="2785" w:type="dxa"/>
            <w:gridSpan w:val="2"/>
          </w:tcPr>
          <w:p w14:paraId="29657D3E" w14:textId="77777777" w:rsidR="004A2E95" w:rsidRPr="007E02FC" w:rsidRDefault="004A2E95">
            <w:pPr>
              <w:pStyle w:val="TableParagraph"/>
              <w:rPr>
                <w:b/>
                <w:sz w:val="18"/>
              </w:rPr>
            </w:pPr>
          </w:p>
          <w:p w14:paraId="35828A4B" w14:textId="77777777" w:rsidR="004A2E95" w:rsidRPr="007E02FC" w:rsidRDefault="004A2E95">
            <w:pPr>
              <w:pStyle w:val="TableParagraph"/>
              <w:spacing w:before="6"/>
              <w:rPr>
                <w:b/>
                <w:sz w:val="18"/>
              </w:rPr>
            </w:pPr>
          </w:p>
          <w:p w14:paraId="6C001FC2" w14:textId="77777777" w:rsidR="004A2E95" w:rsidRPr="007E02FC" w:rsidRDefault="004A2E95" w:rsidP="008A126D">
            <w:pPr>
              <w:pStyle w:val="TableParagraph"/>
              <w:numPr>
                <w:ilvl w:val="0"/>
                <w:numId w:val="63"/>
              </w:numPr>
              <w:tabs>
                <w:tab w:val="left" w:pos="303"/>
              </w:tabs>
              <w:ind w:right="195"/>
              <w:rPr>
                <w:sz w:val="18"/>
              </w:rPr>
            </w:pPr>
            <w:r w:rsidRPr="007E02FC">
              <w:rPr>
                <w:sz w:val="18"/>
              </w:rPr>
              <w:t>To</w:t>
            </w:r>
            <w:r w:rsidRPr="007E02FC">
              <w:rPr>
                <w:spacing w:val="-1"/>
                <w:sz w:val="18"/>
              </w:rPr>
              <w:t xml:space="preserve"> </w:t>
            </w:r>
            <w:r w:rsidRPr="007E02FC">
              <w:rPr>
                <w:sz w:val="18"/>
              </w:rPr>
              <w:t>carry</w:t>
            </w:r>
            <w:r w:rsidRPr="007E02FC">
              <w:rPr>
                <w:spacing w:val="-4"/>
                <w:sz w:val="18"/>
              </w:rPr>
              <w:t xml:space="preserve"> </w:t>
            </w:r>
            <w:r w:rsidRPr="007E02FC">
              <w:rPr>
                <w:sz w:val="18"/>
              </w:rPr>
              <w:t>out</w:t>
            </w:r>
            <w:r w:rsidRPr="007E02FC">
              <w:rPr>
                <w:spacing w:val="-1"/>
                <w:sz w:val="18"/>
              </w:rPr>
              <w:t xml:space="preserve"> </w:t>
            </w:r>
            <w:r w:rsidRPr="007E02FC">
              <w:rPr>
                <w:sz w:val="18"/>
              </w:rPr>
              <w:t>joint</w:t>
            </w:r>
            <w:r w:rsidRPr="007E02FC">
              <w:rPr>
                <w:spacing w:val="-1"/>
                <w:sz w:val="18"/>
              </w:rPr>
              <w:t xml:space="preserve"> </w:t>
            </w:r>
            <w:r w:rsidRPr="007E02FC">
              <w:rPr>
                <w:sz w:val="18"/>
              </w:rPr>
              <w:t>observations and</w:t>
            </w:r>
            <w:r w:rsidRPr="007E02FC">
              <w:rPr>
                <w:spacing w:val="-11"/>
                <w:sz w:val="18"/>
              </w:rPr>
              <w:t xml:space="preserve"> </w:t>
            </w:r>
            <w:r w:rsidRPr="007E02FC">
              <w:rPr>
                <w:sz w:val="18"/>
              </w:rPr>
              <w:t>attend</w:t>
            </w:r>
            <w:r w:rsidRPr="007E02FC">
              <w:rPr>
                <w:spacing w:val="-10"/>
                <w:sz w:val="18"/>
              </w:rPr>
              <w:t xml:space="preserve"> </w:t>
            </w:r>
            <w:r w:rsidRPr="007E02FC">
              <w:rPr>
                <w:sz w:val="18"/>
              </w:rPr>
              <w:t>debriefing</w:t>
            </w:r>
            <w:r w:rsidRPr="007E02FC">
              <w:rPr>
                <w:spacing w:val="-10"/>
                <w:sz w:val="18"/>
              </w:rPr>
              <w:t xml:space="preserve"> </w:t>
            </w:r>
            <w:r w:rsidRPr="007E02FC">
              <w:rPr>
                <w:sz w:val="18"/>
              </w:rPr>
              <w:t>sessions, to quality assure provision of written</w:t>
            </w:r>
            <w:r w:rsidRPr="007E02FC">
              <w:rPr>
                <w:spacing w:val="-11"/>
                <w:sz w:val="18"/>
              </w:rPr>
              <w:t xml:space="preserve"> </w:t>
            </w:r>
            <w:r w:rsidRPr="007E02FC">
              <w:rPr>
                <w:sz w:val="18"/>
              </w:rPr>
              <w:t>feedback</w:t>
            </w:r>
            <w:r w:rsidRPr="007E02FC">
              <w:rPr>
                <w:spacing w:val="-10"/>
                <w:sz w:val="18"/>
              </w:rPr>
              <w:t xml:space="preserve"> </w:t>
            </w:r>
            <w:r w:rsidRPr="007E02FC">
              <w:rPr>
                <w:sz w:val="18"/>
              </w:rPr>
              <w:t>that</w:t>
            </w:r>
            <w:r w:rsidRPr="007E02FC">
              <w:rPr>
                <w:spacing w:val="-10"/>
                <w:sz w:val="18"/>
              </w:rPr>
              <w:t xml:space="preserve"> </w:t>
            </w:r>
            <w:r w:rsidRPr="007E02FC">
              <w:rPr>
                <w:sz w:val="18"/>
              </w:rPr>
              <w:t>supports student and pupil progress.</w:t>
            </w:r>
          </w:p>
          <w:p w14:paraId="5BCF3E60" w14:textId="77777777" w:rsidR="004A2E95" w:rsidRPr="007E02FC" w:rsidRDefault="004A2E95" w:rsidP="008A126D">
            <w:pPr>
              <w:pStyle w:val="TableParagraph"/>
              <w:numPr>
                <w:ilvl w:val="0"/>
                <w:numId w:val="63"/>
              </w:numPr>
              <w:tabs>
                <w:tab w:val="left" w:pos="303"/>
              </w:tabs>
              <w:ind w:right="196"/>
              <w:rPr>
                <w:sz w:val="18"/>
              </w:rPr>
            </w:pPr>
            <w:r w:rsidRPr="007E02FC">
              <w:rPr>
                <w:sz w:val="18"/>
              </w:rPr>
              <w:t>To provide lesson observation training</w:t>
            </w:r>
            <w:r w:rsidRPr="007E02FC">
              <w:rPr>
                <w:spacing w:val="-11"/>
                <w:sz w:val="18"/>
              </w:rPr>
              <w:t xml:space="preserve"> </w:t>
            </w:r>
            <w:r w:rsidRPr="007E02FC">
              <w:rPr>
                <w:sz w:val="18"/>
              </w:rPr>
              <w:t>and</w:t>
            </w:r>
            <w:r w:rsidRPr="007E02FC">
              <w:rPr>
                <w:spacing w:val="-8"/>
                <w:sz w:val="18"/>
              </w:rPr>
              <w:t xml:space="preserve"> </w:t>
            </w:r>
            <w:r w:rsidRPr="007E02FC">
              <w:rPr>
                <w:sz w:val="18"/>
              </w:rPr>
              <w:t>support</w:t>
            </w:r>
            <w:r w:rsidRPr="007E02FC">
              <w:rPr>
                <w:spacing w:val="-11"/>
                <w:sz w:val="18"/>
              </w:rPr>
              <w:t xml:space="preserve"> </w:t>
            </w:r>
            <w:r w:rsidRPr="007E02FC">
              <w:rPr>
                <w:sz w:val="18"/>
              </w:rPr>
              <w:t>for</w:t>
            </w:r>
            <w:r w:rsidRPr="007E02FC">
              <w:rPr>
                <w:spacing w:val="-8"/>
                <w:sz w:val="18"/>
              </w:rPr>
              <w:t xml:space="preserve"> </w:t>
            </w:r>
            <w:r w:rsidRPr="007E02FC">
              <w:rPr>
                <w:sz w:val="18"/>
              </w:rPr>
              <w:t>School Mentors and host/class teachers where needed.</w:t>
            </w:r>
          </w:p>
        </w:tc>
        <w:tc>
          <w:tcPr>
            <w:tcW w:w="2785" w:type="dxa"/>
            <w:gridSpan w:val="2"/>
          </w:tcPr>
          <w:p w14:paraId="3898CE1B" w14:textId="77777777" w:rsidR="004A2E95" w:rsidRPr="007E02FC" w:rsidRDefault="004A2E95">
            <w:pPr>
              <w:pStyle w:val="TableParagraph"/>
              <w:spacing w:before="5"/>
              <w:rPr>
                <w:b/>
                <w:sz w:val="18"/>
              </w:rPr>
            </w:pPr>
          </w:p>
          <w:p w14:paraId="5927A47E" w14:textId="77777777" w:rsidR="004A2E95" w:rsidRPr="007E02FC" w:rsidRDefault="004A2E95" w:rsidP="008A126D">
            <w:pPr>
              <w:pStyle w:val="TableParagraph"/>
              <w:numPr>
                <w:ilvl w:val="0"/>
                <w:numId w:val="62"/>
              </w:numPr>
              <w:tabs>
                <w:tab w:val="left" w:pos="303"/>
              </w:tabs>
              <w:ind w:right="117"/>
              <w:rPr>
                <w:sz w:val="18"/>
              </w:rPr>
            </w:pPr>
            <w:r w:rsidRPr="007E02FC">
              <w:rPr>
                <w:sz w:val="18"/>
              </w:rPr>
              <w:t>QA the observation of students by</w:t>
            </w:r>
            <w:r w:rsidRPr="007E02FC">
              <w:rPr>
                <w:spacing w:val="-8"/>
                <w:sz w:val="18"/>
              </w:rPr>
              <w:t xml:space="preserve"> </w:t>
            </w:r>
            <w:r w:rsidRPr="007E02FC">
              <w:rPr>
                <w:sz w:val="18"/>
              </w:rPr>
              <w:t>the</w:t>
            </w:r>
            <w:r w:rsidRPr="007E02FC">
              <w:rPr>
                <w:spacing w:val="-7"/>
                <w:sz w:val="18"/>
              </w:rPr>
              <w:t xml:space="preserve"> </w:t>
            </w:r>
            <w:r w:rsidRPr="007E02FC">
              <w:rPr>
                <w:sz w:val="18"/>
              </w:rPr>
              <w:t>School</w:t>
            </w:r>
            <w:r w:rsidRPr="007E02FC">
              <w:rPr>
                <w:spacing w:val="-9"/>
                <w:sz w:val="18"/>
              </w:rPr>
              <w:t xml:space="preserve"> </w:t>
            </w:r>
            <w:r w:rsidRPr="007E02FC">
              <w:rPr>
                <w:sz w:val="18"/>
              </w:rPr>
              <w:t>Mentors</w:t>
            </w:r>
            <w:r w:rsidRPr="007E02FC">
              <w:rPr>
                <w:spacing w:val="-9"/>
                <w:sz w:val="18"/>
              </w:rPr>
              <w:t xml:space="preserve"> </w:t>
            </w:r>
            <w:r w:rsidRPr="007E02FC">
              <w:rPr>
                <w:sz w:val="18"/>
              </w:rPr>
              <w:t>and</w:t>
            </w:r>
            <w:r w:rsidRPr="007E02FC">
              <w:rPr>
                <w:spacing w:val="-9"/>
                <w:sz w:val="18"/>
              </w:rPr>
              <w:t xml:space="preserve"> </w:t>
            </w:r>
            <w:r w:rsidRPr="007E02FC">
              <w:rPr>
                <w:sz w:val="18"/>
              </w:rPr>
              <w:t xml:space="preserve">class teachers and provide feedback on quality of mentoring and training provided during School </w:t>
            </w:r>
            <w:r w:rsidRPr="007E02FC">
              <w:rPr>
                <w:spacing w:val="-2"/>
                <w:sz w:val="18"/>
              </w:rPr>
              <w:t>Experience.</w:t>
            </w:r>
          </w:p>
          <w:p w14:paraId="60DE68F0" w14:textId="77777777" w:rsidR="004A2E95" w:rsidRPr="007E02FC" w:rsidRDefault="004A2E95" w:rsidP="008A126D">
            <w:pPr>
              <w:pStyle w:val="TableParagraph"/>
              <w:numPr>
                <w:ilvl w:val="0"/>
                <w:numId w:val="62"/>
              </w:numPr>
              <w:tabs>
                <w:tab w:val="left" w:pos="303"/>
              </w:tabs>
              <w:spacing w:before="1"/>
              <w:ind w:right="259"/>
              <w:rPr>
                <w:sz w:val="18"/>
              </w:rPr>
            </w:pPr>
            <w:r w:rsidRPr="007E02FC">
              <w:rPr>
                <w:sz w:val="18"/>
              </w:rPr>
              <w:t>Contribute</w:t>
            </w:r>
            <w:r w:rsidRPr="007E02FC">
              <w:rPr>
                <w:spacing w:val="-11"/>
                <w:sz w:val="18"/>
              </w:rPr>
              <w:t xml:space="preserve"> </w:t>
            </w:r>
            <w:r w:rsidRPr="007E02FC">
              <w:rPr>
                <w:sz w:val="18"/>
              </w:rPr>
              <w:t>to</w:t>
            </w:r>
            <w:r w:rsidRPr="007E02FC">
              <w:rPr>
                <w:spacing w:val="-10"/>
                <w:sz w:val="18"/>
              </w:rPr>
              <w:t xml:space="preserve"> </w:t>
            </w:r>
            <w:r w:rsidRPr="007E02FC">
              <w:rPr>
                <w:sz w:val="18"/>
              </w:rPr>
              <w:t>the</w:t>
            </w:r>
            <w:r w:rsidRPr="007E02FC">
              <w:rPr>
                <w:spacing w:val="-10"/>
                <w:sz w:val="18"/>
              </w:rPr>
              <w:t xml:space="preserve"> </w:t>
            </w:r>
            <w:r w:rsidRPr="007E02FC">
              <w:rPr>
                <w:sz w:val="18"/>
              </w:rPr>
              <w:t>annual</w:t>
            </w:r>
            <w:r w:rsidRPr="007E02FC">
              <w:rPr>
                <w:spacing w:val="-10"/>
                <w:sz w:val="18"/>
              </w:rPr>
              <w:t xml:space="preserve"> </w:t>
            </w:r>
            <w:r w:rsidRPr="007E02FC">
              <w:rPr>
                <w:sz w:val="18"/>
              </w:rPr>
              <w:t xml:space="preserve">cycle of review by completing summary and compliance information regarding School </w:t>
            </w:r>
            <w:r w:rsidRPr="007E02FC">
              <w:rPr>
                <w:spacing w:val="-2"/>
                <w:sz w:val="18"/>
              </w:rPr>
              <w:t>Experience.</w:t>
            </w:r>
          </w:p>
        </w:tc>
      </w:tr>
      <w:tr w:rsidR="007E02FC" w:rsidRPr="007E02FC" w14:paraId="0A35027F" w14:textId="77777777" w:rsidTr="767F75B6">
        <w:trPr>
          <w:gridAfter w:val="1"/>
          <w:wAfter w:w="6" w:type="dxa"/>
          <w:trHeight w:val="2666"/>
        </w:trPr>
        <w:tc>
          <w:tcPr>
            <w:tcW w:w="1467" w:type="dxa"/>
            <w:shd w:val="clear" w:color="auto" w:fill="D9D9D9" w:themeFill="background1" w:themeFillShade="D9"/>
            <w:textDirection w:val="btLr"/>
          </w:tcPr>
          <w:p w14:paraId="1542C731" w14:textId="77777777" w:rsidR="004A2E95" w:rsidRPr="007E02FC" w:rsidRDefault="004A2E95">
            <w:pPr>
              <w:pStyle w:val="TableParagraph"/>
              <w:spacing w:before="239"/>
              <w:rPr>
                <w:b/>
                <w:sz w:val="20"/>
              </w:rPr>
            </w:pPr>
          </w:p>
          <w:p w14:paraId="3DE05634" w14:textId="77777777" w:rsidR="004A2E95" w:rsidRPr="007E02FC" w:rsidRDefault="004A2E95">
            <w:pPr>
              <w:pStyle w:val="TableParagraph"/>
              <w:spacing w:line="244" w:lineRule="auto"/>
              <w:ind w:left="914" w:right="914"/>
              <w:jc w:val="center"/>
              <w:rPr>
                <w:sz w:val="20"/>
              </w:rPr>
            </w:pPr>
            <w:r w:rsidRPr="007E02FC">
              <w:rPr>
                <w:spacing w:val="-2"/>
                <w:sz w:val="20"/>
              </w:rPr>
              <w:t>Additional Support</w:t>
            </w:r>
          </w:p>
        </w:tc>
        <w:tc>
          <w:tcPr>
            <w:tcW w:w="2784" w:type="dxa"/>
            <w:gridSpan w:val="3"/>
          </w:tcPr>
          <w:p w14:paraId="6257D398" w14:textId="77777777" w:rsidR="004A2E95" w:rsidRPr="007E02FC" w:rsidRDefault="004A2E95" w:rsidP="008A126D">
            <w:pPr>
              <w:pStyle w:val="TableParagraph"/>
              <w:numPr>
                <w:ilvl w:val="0"/>
                <w:numId w:val="61"/>
              </w:numPr>
              <w:tabs>
                <w:tab w:val="left" w:pos="304"/>
              </w:tabs>
              <w:spacing w:before="1"/>
              <w:ind w:right="209"/>
              <w:rPr>
                <w:sz w:val="18"/>
              </w:rPr>
            </w:pPr>
            <w:r w:rsidRPr="007E02FC">
              <w:rPr>
                <w:sz w:val="18"/>
              </w:rPr>
              <w:t>To</w:t>
            </w:r>
            <w:r w:rsidRPr="007E02FC">
              <w:rPr>
                <w:spacing w:val="-11"/>
                <w:sz w:val="18"/>
              </w:rPr>
              <w:t xml:space="preserve"> </w:t>
            </w:r>
            <w:r w:rsidRPr="007E02FC">
              <w:rPr>
                <w:sz w:val="18"/>
              </w:rPr>
              <w:t>seek</w:t>
            </w:r>
            <w:r w:rsidRPr="007E02FC">
              <w:rPr>
                <w:spacing w:val="-10"/>
                <w:sz w:val="18"/>
              </w:rPr>
              <w:t xml:space="preserve"> </w:t>
            </w:r>
            <w:r w:rsidRPr="007E02FC">
              <w:rPr>
                <w:sz w:val="18"/>
              </w:rPr>
              <w:t>additional</w:t>
            </w:r>
            <w:r w:rsidRPr="007E02FC">
              <w:rPr>
                <w:spacing w:val="-8"/>
                <w:sz w:val="18"/>
              </w:rPr>
              <w:t xml:space="preserve"> </w:t>
            </w:r>
            <w:r w:rsidRPr="007E02FC">
              <w:rPr>
                <w:sz w:val="18"/>
              </w:rPr>
              <w:t>support</w:t>
            </w:r>
            <w:r w:rsidRPr="007E02FC">
              <w:rPr>
                <w:spacing w:val="-11"/>
                <w:sz w:val="18"/>
              </w:rPr>
              <w:t xml:space="preserve"> </w:t>
            </w:r>
            <w:r w:rsidRPr="007E02FC">
              <w:rPr>
                <w:sz w:val="18"/>
              </w:rPr>
              <w:t xml:space="preserve">and advice whenever necessary to ensure and maintain their </w:t>
            </w:r>
            <w:r w:rsidRPr="007E02FC">
              <w:rPr>
                <w:spacing w:val="-2"/>
                <w:sz w:val="18"/>
              </w:rPr>
              <w:t>development.</w:t>
            </w:r>
          </w:p>
          <w:p w14:paraId="5E5D4BBA" w14:textId="77777777" w:rsidR="004A2E95" w:rsidRPr="007E02FC" w:rsidRDefault="004A2E95" w:rsidP="008A126D">
            <w:pPr>
              <w:pStyle w:val="TableParagraph"/>
              <w:numPr>
                <w:ilvl w:val="0"/>
                <w:numId w:val="61"/>
              </w:numPr>
              <w:tabs>
                <w:tab w:val="left" w:pos="304"/>
              </w:tabs>
              <w:ind w:right="105"/>
              <w:rPr>
                <w:sz w:val="18"/>
              </w:rPr>
            </w:pPr>
            <w:r w:rsidRPr="007E02FC">
              <w:rPr>
                <w:sz w:val="18"/>
              </w:rPr>
              <w:t>To ensure relevant school and LTU</w:t>
            </w:r>
            <w:r w:rsidRPr="007E02FC">
              <w:rPr>
                <w:spacing w:val="-8"/>
                <w:sz w:val="18"/>
              </w:rPr>
              <w:t xml:space="preserve"> </w:t>
            </w:r>
            <w:r w:rsidRPr="007E02FC">
              <w:rPr>
                <w:sz w:val="18"/>
              </w:rPr>
              <w:t>staff</w:t>
            </w:r>
            <w:r w:rsidRPr="007E02FC">
              <w:rPr>
                <w:spacing w:val="-8"/>
                <w:sz w:val="18"/>
              </w:rPr>
              <w:t xml:space="preserve"> </w:t>
            </w:r>
            <w:r w:rsidRPr="007E02FC">
              <w:rPr>
                <w:sz w:val="18"/>
              </w:rPr>
              <w:t>are</w:t>
            </w:r>
            <w:r w:rsidRPr="007E02FC">
              <w:rPr>
                <w:spacing w:val="-10"/>
                <w:sz w:val="18"/>
              </w:rPr>
              <w:t xml:space="preserve"> </w:t>
            </w:r>
            <w:r w:rsidRPr="007E02FC">
              <w:rPr>
                <w:sz w:val="18"/>
              </w:rPr>
              <w:t>kept</w:t>
            </w:r>
            <w:r w:rsidRPr="007E02FC">
              <w:rPr>
                <w:spacing w:val="-8"/>
                <w:sz w:val="18"/>
              </w:rPr>
              <w:t xml:space="preserve"> </w:t>
            </w:r>
            <w:r w:rsidRPr="007E02FC">
              <w:rPr>
                <w:sz w:val="18"/>
              </w:rPr>
              <w:t>fully</w:t>
            </w:r>
            <w:r w:rsidRPr="007E02FC">
              <w:rPr>
                <w:spacing w:val="-8"/>
                <w:sz w:val="18"/>
              </w:rPr>
              <w:t xml:space="preserve"> </w:t>
            </w:r>
            <w:r w:rsidRPr="007E02FC">
              <w:rPr>
                <w:sz w:val="18"/>
              </w:rPr>
              <w:t xml:space="preserve">informed of any factors affecting school </w:t>
            </w:r>
            <w:r w:rsidRPr="007E02FC">
              <w:rPr>
                <w:spacing w:val="-2"/>
                <w:sz w:val="18"/>
              </w:rPr>
              <w:t>experience.</w:t>
            </w:r>
          </w:p>
          <w:p w14:paraId="3C2F12C9" w14:textId="77777777" w:rsidR="004A2E95" w:rsidRPr="007E02FC" w:rsidRDefault="004A2E95" w:rsidP="008A126D">
            <w:pPr>
              <w:pStyle w:val="TableParagraph"/>
              <w:numPr>
                <w:ilvl w:val="0"/>
                <w:numId w:val="61"/>
              </w:numPr>
              <w:tabs>
                <w:tab w:val="left" w:pos="304"/>
              </w:tabs>
              <w:spacing w:before="1"/>
              <w:ind w:right="121"/>
              <w:rPr>
                <w:sz w:val="18"/>
              </w:rPr>
            </w:pPr>
            <w:r w:rsidRPr="007E02FC">
              <w:rPr>
                <w:sz w:val="18"/>
              </w:rPr>
              <w:t xml:space="preserve">Access University wide services </w:t>
            </w:r>
            <w:proofErr w:type="spellStart"/>
            <w:r w:rsidRPr="007E02FC">
              <w:rPr>
                <w:sz w:val="18"/>
              </w:rPr>
              <w:t>eg</w:t>
            </w:r>
            <w:proofErr w:type="spellEnd"/>
            <w:r w:rsidRPr="007E02FC">
              <w:rPr>
                <w:spacing w:val="-11"/>
                <w:sz w:val="18"/>
              </w:rPr>
              <w:t xml:space="preserve"> </w:t>
            </w:r>
            <w:r w:rsidRPr="007E02FC">
              <w:rPr>
                <w:sz w:val="18"/>
              </w:rPr>
              <w:t>School</w:t>
            </w:r>
            <w:r w:rsidRPr="007E02FC">
              <w:rPr>
                <w:spacing w:val="-10"/>
                <w:sz w:val="18"/>
              </w:rPr>
              <w:t xml:space="preserve"> </w:t>
            </w:r>
            <w:r w:rsidRPr="007E02FC">
              <w:rPr>
                <w:sz w:val="18"/>
              </w:rPr>
              <w:t>Partnerships,</w:t>
            </w:r>
            <w:r w:rsidRPr="007E02FC">
              <w:rPr>
                <w:spacing w:val="-10"/>
                <w:sz w:val="18"/>
              </w:rPr>
              <w:t xml:space="preserve"> </w:t>
            </w:r>
            <w:r w:rsidRPr="007E02FC">
              <w:rPr>
                <w:sz w:val="18"/>
              </w:rPr>
              <w:t>Careers, Student Support, Counselling</w:t>
            </w:r>
          </w:p>
          <w:p w14:paraId="74F0784A" w14:textId="77777777" w:rsidR="004A2E95" w:rsidRPr="007E02FC" w:rsidRDefault="004A2E95">
            <w:pPr>
              <w:pStyle w:val="TableParagraph"/>
              <w:spacing w:line="198" w:lineRule="exact"/>
              <w:ind w:left="304"/>
              <w:rPr>
                <w:sz w:val="18"/>
              </w:rPr>
            </w:pPr>
            <w:r w:rsidRPr="007E02FC">
              <w:rPr>
                <w:sz w:val="18"/>
              </w:rPr>
              <w:t>and</w:t>
            </w:r>
            <w:r w:rsidRPr="007E02FC">
              <w:rPr>
                <w:spacing w:val="-5"/>
                <w:sz w:val="18"/>
              </w:rPr>
              <w:t xml:space="preserve"> </w:t>
            </w:r>
            <w:r w:rsidRPr="007E02FC">
              <w:rPr>
                <w:spacing w:val="-2"/>
                <w:sz w:val="18"/>
              </w:rPr>
              <w:t>Wellbeing</w:t>
            </w:r>
          </w:p>
        </w:tc>
        <w:tc>
          <w:tcPr>
            <w:tcW w:w="2785" w:type="dxa"/>
            <w:gridSpan w:val="3"/>
          </w:tcPr>
          <w:p w14:paraId="4843B5D4" w14:textId="77777777" w:rsidR="004A2E95" w:rsidRPr="007E02FC" w:rsidRDefault="004A2E95">
            <w:pPr>
              <w:pStyle w:val="TableParagraph"/>
              <w:spacing w:before="2"/>
              <w:rPr>
                <w:b/>
                <w:sz w:val="18"/>
              </w:rPr>
            </w:pPr>
          </w:p>
          <w:p w14:paraId="68A36519" w14:textId="77777777" w:rsidR="004A2E95" w:rsidRPr="007E02FC" w:rsidRDefault="004A2E95" w:rsidP="008A126D">
            <w:pPr>
              <w:pStyle w:val="TableParagraph"/>
              <w:numPr>
                <w:ilvl w:val="0"/>
                <w:numId w:val="60"/>
              </w:numPr>
              <w:tabs>
                <w:tab w:val="left" w:pos="303"/>
                <w:tab w:val="left" w:pos="305"/>
              </w:tabs>
              <w:ind w:right="427"/>
              <w:rPr>
                <w:sz w:val="18"/>
              </w:rPr>
            </w:pPr>
            <w:r w:rsidRPr="007E02FC">
              <w:rPr>
                <w:sz w:val="18"/>
              </w:rPr>
              <w:t>To</w:t>
            </w:r>
            <w:r w:rsidRPr="007E02FC">
              <w:rPr>
                <w:spacing w:val="-11"/>
                <w:sz w:val="18"/>
              </w:rPr>
              <w:t xml:space="preserve"> </w:t>
            </w:r>
            <w:r w:rsidRPr="007E02FC">
              <w:rPr>
                <w:sz w:val="18"/>
              </w:rPr>
              <w:t>identify</w:t>
            </w:r>
            <w:r w:rsidRPr="007E02FC">
              <w:rPr>
                <w:spacing w:val="-10"/>
                <w:sz w:val="18"/>
              </w:rPr>
              <w:t xml:space="preserve"> </w:t>
            </w:r>
            <w:r w:rsidRPr="007E02FC">
              <w:rPr>
                <w:sz w:val="18"/>
              </w:rPr>
              <w:t>situations</w:t>
            </w:r>
            <w:r w:rsidRPr="007E02FC">
              <w:rPr>
                <w:spacing w:val="-10"/>
                <w:sz w:val="18"/>
              </w:rPr>
              <w:t xml:space="preserve"> </w:t>
            </w:r>
            <w:r w:rsidRPr="007E02FC">
              <w:rPr>
                <w:sz w:val="18"/>
              </w:rPr>
              <w:t>where intervention is required by school or LTU staff.</w:t>
            </w:r>
          </w:p>
          <w:p w14:paraId="5F6A5D2D" w14:textId="77777777" w:rsidR="004A2E95" w:rsidRPr="007E02FC" w:rsidRDefault="004A2E95" w:rsidP="008A126D">
            <w:pPr>
              <w:pStyle w:val="TableParagraph"/>
              <w:numPr>
                <w:ilvl w:val="0"/>
                <w:numId w:val="60"/>
              </w:numPr>
              <w:tabs>
                <w:tab w:val="left" w:pos="303"/>
                <w:tab w:val="left" w:pos="305"/>
              </w:tabs>
              <w:ind w:right="159"/>
              <w:rPr>
                <w:sz w:val="18"/>
              </w:rPr>
            </w:pPr>
            <w:r w:rsidRPr="007E02FC">
              <w:rPr>
                <w:sz w:val="18"/>
              </w:rPr>
              <w:t>To liaise with the ITT Coordinator</w:t>
            </w:r>
            <w:r w:rsidRPr="007E02FC">
              <w:rPr>
                <w:spacing w:val="-10"/>
                <w:sz w:val="18"/>
              </w:rPr>
              <w:t xml:space="preserve"> </w:t>
            </w:r>
            <w:r w:rsidRPr="007E02FC">
              <w:rPr>
                <w:sz w:val="18"/>
              </w:rPr>
              <w:t>and</w:t>
            </w:r>
            <w:r w:rsidRPr="007E02FC">
              <w:rPr>
                <w:spacing w:val="-10"/>
                <w:sz w:val="18"/>
              </w:rPr>
              <w:t xml:space="preserve"> </w:t>
            </w:r>
            <w:r w:rsidRPr="007E02FC">
              <w:rPr>
                <w:sz w:val="18"/>
              </w:rPr>
              <w:t>Lead</w:t>
            </w:r>
            <w:r w:rsidRPr="007E02FC">
              <w:rPr>
                <w:spacing w:val="-11"/>
                <w:sz w:val="18"/>
              </w:rPr>
              <w:t xml:space="preserve"> </w:t>
            </w:r>
            <w:r w:rsidRPr="007E02FC">
              <w:rPr>
                <w:sz w:val="18"/>
              </w:rPr>
              <w:t>mentor</w:t>
            </w:r>
            <w:r w:rsidRPr="007E02FC">
              <w:rPr>
                <w:spacing w:val="-9"/>
                <w:sz w:val="18"/>
              </w:rPr>
              <w:t xml:space="preserve"> </w:t>
            </w:r>
            <w:r w:rsidRPr="007E02FC">
              <w:rPr>
                <w:sz w:val="18"/>
              </w:rPr>
              <w:t xml:space="preserve">if the </w:t>
            </w:r>
            <w:proofErr w:type="gramStart"/>
            <w:r w:rsidRPr="007E02FC">
              <w:rPr>
                <w:sz w:val="18"/>
              </w:rPr>
              <w:t>Student</w:t>
            </w:r>
            <w:proofErr w:type="gramEnd"/>
            <w:r w:rsidRPr="007E02FC">
              <w:rPr>
                <w:sz w:val="18"/>
              </w:rPr>
              <w:t xml:space="preserve"> fails to make sufficient progress.</w:t>
            </w:r>
          </w:p>
          <w:p w14:paraId="0E85732C" w14:textId="77777777" w:rsidR="004A2E95" w:rsidRPr="007E02FC" w:rsidRDefault="004A2E95" w:rsidP="008A126D">
            <w:pPr>
              <w:pStyle w:val="TableParagraph"/>
              <w:numPr>
                <w:ilvl w:val="0"/>
                <w:numId w:val="60"/>
              </w:numPr>
              <w:tabs>
                <w:tab w:val="left" w:pos="303"/>
                <w:tab w:val="left" w:pos="305"/>
              </w:tabs>
              <w:ind w:right="121"/>
              <w:jc w:val="both"/>
              <w:rPr>
                <w:sz w:val="18"/>
              </w:rPr>
            </w:pPr>
            <w:r w:rsidRPr="007E02FC">
              <w:rPr>
                <w:sz w:val="18"/>
              </w:rPr>
              <w:t>To</w:t>
            </w:r>
            <w:r w:rsidRPr="007E02FC">
              <w:rPr>
                <w:spacing w:val="-7"/>
                <w:sz w:val="18"/>
              </w:rPr>
              <w:t xml:space="preserve"> </w:t>
            </w:r>
            <w:r w:rsidRPr="007E02FC">
              <w:rPr>
                <w:sz w:val="18"/>
              </w:rPr>
              <w:t>participate</w:t>
            </w:r>
            <w:r w:rsidRPr="007E02FC">
              <w:rPr>
                <w:spacing w:val="-8"/>
                <w:sz w:val="18"/>
              </w:rPr>
              <w:t xml:space="preserve"> </w:t>
            </w:r>
            <w:r w:rsidRPr="007E02FC">
              <w:rPr>
                <w:sz w:val="18"/>
              </w:rPr>
              <w:t>in</w:t>
            </w:r>
            <w:r w:rsidRPr="007E02FC">
              <w:rPr>
                <w:spacing w:val="-9"/>
                <w:sz w:val="18"/>
              </w:rPr>
              <w:t xml:space="preserve"> </w:t>
            </w:r>
            <w:r w:rsidRPr="007E02FC">
              <w:rPr>
                <w:sz w:val="18"/>
              </w:rPr>
              <w:t>the</w:t>
            </w:r>
            <w:r w:rsidRPr="007E02FC">
              <w:rPr>
                <w:spacing w:val="-8"/>
                <w:sz w:val="18"/>
              </w:rPr>
              <w:t xml:space="preserve"> </w:t>
            </w:r>
            <w:r w:rsidRPr="007E02FC">
              <w:rPr>
                <w:sz w:val="18"/>
              </w:rPr>
              <w:t>writing</w:t>
            </w:r>
            <w:r w:rsidRPr="007E02FC">
              <w:rPr>
                <w:spacing w:val="-8"/>
                <w:sz w:val="18"/>
              </w:rPr>
              <w:t xml:space="preserve"> </w:t>
            </w:r>
            <w:r w:rsidRPr="007E02FC">
              <w:rPr>
                <w:sz w:val="18"/>
              </w:rPr>
              <w:t>and review</w:t>
            </w:r>
            <w:r w:rsidRPr="007E02FC">
              <w:rPr>
                <w:spacing w:val="-4"/>
                <w:sz w:val="18"/>
              </w:rPr>
              <w:t xml:space="preserve"> </w:t>
            </w:r>
            <w:r w:rsidRPr="007E02FC">
              <w:rPr>
                <w:sz w:val="18"/>
              </w:rPr>
              <w:t>of</w:t>
            </w:r>
            <w:r w:rsidRPr="007E02FC">
              <w:rPr>
                <w:spacing w:val="-5"/>
                <w:sz w:val="18"/>
              </w:rPr>
              <w:t xml:space="preserve"> </w:t>
            </w:r>
            <w:r w:rsidRPr="007E02FC">
              <w:rPr>
                <w:sz w:val="18"/>
              </w:rPr>
              <w:t>Support</w:t>
            </w:r>
            <w:r w:rsidRPr="007E02FC">
              <w:rPr>
                <w:spacing w:val="-4"/>
                <w:sz w:val="18"/>
              </w:rPr>
              <w:t xml:space="preserve"> </w:t>
            </w:r>
            <w:r w:rsidRPr="007E02FC">
              <w:rPr>
                <w:sz w:val="18"/>
              </w:rPr>
              <w:t>Plans</w:t>
            </w:r>
            <w:r w:rsidRPr="007E02FC">
              <w:rPr>
                <w:spacing w:val="-5"/>
                <w:sz w:val="18"/>
              </w:rPr>
              <w:t xml:space="preserve"> </w:t>
            </w:r>
            <w:r w:rsidRPr="007E02FC">
              <w:rPr>
                <w:sz w:val="18"/>
              </w:rPr>
              <w:t>if</w:t>
            </w:r>
            <w:r w:rsidRPr="007E02FC">
              <w:rPr>
                <w:spacing w:val="-4"/>
                <w:sz w:val="18"/>
              </w:rPr>
              <w:t xml:space="preserve"> </w:t>
            </w:r>
            <w:r w:rsidRPr="007E02FC">
              <w:rPr>
                <w:sz w:val="18"/>
              </w:rPr>
              <w:t>this</w:t>
            </w:r>
            <w:r w:rsidRPr="007E02FC">
              <w:rPr>
                <w:spacing w:val="-5"/>
                <w:sz w:val="18"/>
              </w:rPr>
              <w:t xml:space="preserve"> </w:t>
            </w:r>
            <w:r w:rsidRPr="007E02FC">
              <w:rPr>
                <w:sz w:val="18"/>
              </w:rPr>
              <w:t xml:space="preserve">is </w:t>
            </w:r>
            <w:r w:rsidRPr="007E02FC">
              <w:rPr>
                <w:spacing w:val="-2"/>
                <w:sz w:val="18"/>
              </w:rPr>
              <w:t>required</w:t>
            </w:r>
          </w:p>
        </w:tc>
        <w:tc>
          <w:tcPr>
            <w:tcW w:w="2785" w:type="dxa"/>
            <w:gridSpan w:val="3"/>
          </w:tcPr>
          <w:p w14:paraId="30A02113" w14:textId="77777777" w:rsidR="004A2E95" w:rsidRPr="007E02FC" w:rsidRDefault="004A2E95">
            <w:pPr>
              <w:pStyle w:val="TableParagraph"/>
              <w:rPr>
                <w:b/>
                <w:sz w:val="18"/>
              </w:rPr>
            </w:pPr>
          </w:p>
          <w:p w14:paraId="0A219153" w14:textId="77777777" w:rsidR="004A2E95" w:rsidRPr="007E02FC" w:rsidRDefault="004A2E95">
            <w:pPr>
              <w:pStyle w:val="TableParagraph"/>
              <w:rPr>
                <w:b/>
                <w:sz w:val="18"/>
              </w:rPr>
            </w:pPr>
          </w:p>
          <w:p w14:paraId="44D0D234" w14:textId="77777777" w:rsidR="004A2E95" w:rsidRPr="007E02FC" w:rsidRDefault="004A2E95">
            <w:pPr>
              <w:pStyle w:val="TableParagraph"/>
              <w:rPr>
                <w:b/>
                <w:sz w:val="18"/>
              </w:rPr>
            </w:pPr>
          </w:p>
          <w:p w14:paraId="1A1CDF72" w14:textId="77777777" w:rsidR="004A2E95" w:rsidRPr="007E02FC" w:rsidRDefault="004A2E95">
            <w:pPr>
              <w:pStyle w:val="TableParagraph"/>
              <w:rPr>
                <w:b/>
                <w:sz w:val="18"/>
              </w:rPr>
            </w:pPr>
          </w:p>
          <w:p w14:paraId="60B4E7FC" w14:textId="77777777" w:rsidR="004A2E95" w:rsidRPr="007E02FC" w:rsidRDefault="004A2E95">
            <w:pPr>
              <w:pStyle w:val="TableParagraph"/>
              <w:spacing w:before="126"/>
              <w:rPr>
                <w:b/>
                <w:sz w:val="18"/>
              </w:rPr>
            </w:pPr>
          </w:p>
          <w:p w14:paraId="1734AB01" w14:textId="77777777" w:rsidR="004A2E95" w:rsidRPr="007E02FC" w:rsidRDefault="004A2E95">
            <w:pPr>
              <w:pStyle w:val="TableParagraph"/>
              <w:ind w:left="107"/>
              <w:rPr>
                <w:sz w:val="18"/>
              </w:rPr>
            </w:pPr>
            <w:r w:rsidRPr="007E02FC">
              <w:rPr>
                <w:spacing w:val="-10"/>
                <w:sz w:val="18"/>
              </w:rPr>
              <w:t>T</w:t>
            </w:r>
          </w:p>
        </w:tc>
        <w:tc>
          <w:tcPr>
            <w:tcW w:w="2785" w:type="dxa"/>
            <w:gridSpan w:val="2"/>
          </w:tcPr>
          <w:p w14:paraId="5A9113E3" w14:textId="77777777" w:rsidR="004A2E95" w:rsidRPr="007E02FC" w:rsidRDefault="004A2E95" w:rsidP="008A126D">
            <w:pPr>
              <w:pStyle w:val="TableParagraph"/>
              <w:numPr>
                <w:ilvl w:val="0"/>
                <w:numId w:val="59"/>
              </w:numPr>
              <w:tabs>
                <w:tab w:val="left" w:pos="303"/>
              </w:tabs>
              <w:spacing w:before="107"/>
              <w:ind w:right="210"/>
              <w:rPr>
                <w:sz w:val="18"/>
              </w:rPr>
            </w:pPr>
            <w:r w:rsidRPr="007E02FC">
              <w:rPr>
                <w:sz w:val="18"/>
              </w:rPr>
              <w:t>To negotiate and facilitate support</w:t>
            </w:r>
            <w:r w:rsidRPr="007E02FC">
              <w:rPr>
                <w:spacing w:val="-11"/>
                <w:sz w:val="18"/>
              </w:rPr>
              <w:t xml:space="preserve"> </w:t>
            </w:r>
            <w:r w:rsidRPr="007E02FC">
              <w:rPr>
                <w:sz w:val="18"/>
              </w:rPr>
              <w:t>for</w:t>
            </w:r>
            <w:r w:rsidRPr="007E02FC">
              <w:rPr>
                <w:spacing w:val="-10"/>
                <w:sz w:val="18"/>
              </w:rPr>
              <w:t xml:space="preserve"> </w:t>
            </w:r>
            <w:r w:rsidRPr="007E02FC">
              <w:rPr>
                <w:sz w:val="18"/>
              </w:rPr>
              <w:t>Students,</w:t>
            </w:r>
            <w:r w:rsidRPr="007E02FC">
              <w:rPr>
                <w:spacing w:val="-10"/>
                <w:sz w:val="18"/>
              </w:rPr>
              <w:t xml:space="preserve"> </w:t>
            </w:r>
            <w:r w:rsidRPr="007E02FC">
              <w:rPr>
                <w:sz w:val="18"/>
              </w:rPr>
              <w:t>including those with additional needs.</w:t>
            </w:r>
          </w:p>
          <w:p w14:paraId="0AB4D318" w14:textId="77777777" w:rsidR="004A2E95" w:rsidRPr="007E02FC" w:rsidRDefault="004A2E95" w:rsidP="008A126D">
            <w:pPr>
              <w:pStyle w:val="TableParagraph"/>
              <w:numPr>
                <w:ilvl w:val="0"/>
                <w:numId w:val="59"/>
              </w:numPr>
              <w:tabs>
                <w:tab w:val="left" w:pos="303"/>
              </w:tabs>
              <w:ind w:right="194"/>
              <w:rPr>
                <w:sz w:val="18"/>
              </w:rPr>
            </w:pPr>
            <w:r w:rsidRPr="007E02FC">
              <w:rPr>
                <w:sz w:val="18"/>
              </w:rPr>
              <w:t>To agree with School Mentors and</w:t>
            </w:r>
            <w:r w:rsidRPr="007E02FC">
              <w:rPr>
                <w:spacing w:val="-8"/>
                <w:sz w:val="18"/>
              </w:rPr>
              <w:t xml:space="preserve"> </w:t>
            </w:r>
            <w:r w:rsidRPr="007E02FC">
              <w:rPr>
                <w:sz w:val="18"/>
              </w:rPr>
              <w:t>Lead</w:t>
            </w:r>
            <w:r w:rsidRPr="007E02FC">
              <w:rPr>
                <w:spacing w:val="-8"/>
                <w:sz w:val="18"/>
              </w:rPr>
              <w:t xml:space="preserve"> </w:t>
            </w:r>
            <w:r w:rsidRPr="007E02FC">
              <w:rPr>
                <w:sz w:val="18"/>
              </w:rPr>
              <w:t>Mentors</w:t>
            </w:r>
            <w:r w:rsidRPr="007E02FC">
              <w:rPr>
                <w:spacing w:val="-8"/>
                <w:sz w:val="18"/>
              </w:rPr>
              <w:t xml:space="preserve"> </w:t>
            </w:r>
            <w:r w:rsidRPr="007E02FC">
              <w:rPr>
                <w:sz w:val="18"/>
              </w:rPr>
              <w:t>the</w:t>
            </w:r>
            <w:r w:rsidRPr="007E02FC">
              <w:rPr>
                <w:spacing w:val="-8"/>
                <w:sz w:val="18"/>
              </w:rPr>
              <w:t xml:space="preserve"> </w:t>
            </w:r>
            <w:r w:rsidRPr="007E02FC">
              <w:rPr>
                <w:sz w:val="18"/>
              </w:rPr>
              <w:t>need</w:t>
            </w:r>
            <w:r w:rsidRPr="007E02FC">
              <w:rPr>
                <w:spacing w:val="-8"/>
                <w:sz w:val="18"/>
              </w:rPr>
              <w:t xml:space="preserve"> </w:t>
            </w:r>
            <w:r w:rsidRPr="007E02FC">
              <w:rPr>
                <w:sz w:val="18"/>
              </w:rPr>
              <w:t>for Support</w:t>
            </w:r>
            <w:r w:rsidRPr="007E02FC">
              <w:rPr>
                <w:spacing w:val="-10"/>
                <w:sz w:val="18"/>
              </w:rPr>
              <w:t xml:space="preserve"> </w:t>
            </w:r>
            <w:r w:rsidRPr="007E02FC">
              <w:rPr>
                <w:sz w:val="18"/>
              </w:rPr>
              <w:t>Plans</w:t>
            </w:r>
            <w:r w:rsidRPr="007E02FC">
              <w:rPr>
                <w:spacing w:val="-10"/>
                <w:sz w:val="18"/>
              </w:rPr>
              <w:t xml:space="preserve"> </w:t>
            </w:r>
            <w:r w:rsidRPr="007E02FC">
              <w:rPr>
                <w:sz w:val="18"/>
              </w:rPr>
              <w:t>when</w:t>
            </w:r>
            <w:r w:rsidRPr="007E02FC">
              <w:rPr>
                <w:spacing w:val="-10"/>
                <w:sz w:val="18"/>
              </w:rPr>
              <w:t xml:space="preserve"> </w:t>
            </w:r>
            <w:r w:rsidRPr="007E02FC">
              <w:rPr>
                <w:sz w:val="18"/>
              </w:rPr>
              <w:t>necessary.</w:t>
            </w:r>
          </w:p>
          <w:p w14:paraId="5612FB36" w14:textId="77777777" w:rsidR="004A2E95" w:rsidRPr="007E02FC" w:rsidRDefault="004A2E95" w:rsidP="008A126D">
            <w:pPr>
              <w:pStyle w:val="TableParagraph"/>
              <w:numPr>
                <w:ilvl w:val="0"/>
                <w:numId w:val="59"/>
              </w:numPr>
              <w:tabs>
                <w:tab w:val="left" w:pos="303"/>
              </w:tabs>
              <w:ind w:right="426"/>
              <w:rPr>
                <w:sz w:val="18"/>
              </w:rPr>
            </w:pPr>
            <w:r w:rsidRPr="007E02FC">
              <w:rPr>
                <w:sz w:val="18"/>
              </w:rPr>
              <w:t>To</w:t>
            </w:r>
            <w:r w:rsidRPr="007E02FC">
              <w:rPr>
                <w:spacing w:val="-10"/>
                <w:sz w:val="18"/>
              </w:rPr>
              <w:t xml:space="preserve"> </w:t>
            </w:r>
            <w:r w:rsidRPr="007E02FC">
              <w:rPr>
                <w:sz w:val="18"/>
              </w:rPr>
              <w:t>modify</w:t>
            </w:r>
            <w:r w:rsidRPr="007E02FC">
              <w:rPr>
                <w:spacing w:val="-9"/>
                <w:sz w:val="18"/>
              </w:rPr>
              <w:t xml:space="preserve"> </w:t>
            </w:r>
            <w:r w:rsidRPr="007E02FC">
              <w:rPr>
                <w:sz w:val="18"/>
              </w:rPr>
              <w:t>the</w:t>
            </w:r>
            <w:r w:rsidRPr="007E02FC">
              <w:rPr>
                <w:spacing w:val="-11"/>
                <w:sz w:val="18"/>
              </w:rPr>
              <w:t xml:space="preserve"> </w:t>
            </w:r>
            <w:r w:rsidRPr="007E02FC">
              <w:rPr>
                <w:sz w:val="18"/>
              </w:rPr>
              <w:t>draft</w:t>
            </w:r>
            <w:r w:rsidRPr="007E02FC">
              <w:rPr>
                <w:spacing w:val="-9"/>
                <w:sz w:val="18"/>
              </w:rPr>
              <w:t xml:space="preserve"> </w:t>
            </w:r>
            <w:r w:rsidRPr="007E02FC">
              <w:rPr>
                <w:sz w:val="18"/>
              </w:rPr>
              <w:t xml:space="preserve">Support Plans submitted by Lead </w:t>
            </w:r>
            <w:r w:rsidRPr="007E02FC">
              <w:rPr>
                <w:spacing w:val="-2"/>
                <w:sz w:val="18"/>
              </w:rPr>
              <w:t>Mentors.</w:t>
            </w:r>
          </w:p>
          <w:p w14:paraId="313C2900" w14:textId="77777777" w:rsidR="004A2E95" w:rsidRPr="007E02FC" w:rsidRDefault="004A2E95" w:rsidP="008A126D">
            <w:pPr>
              <w:pStyle w:val="TableParagraph"/>
              <w:numPr>
                <w:ilvl w:val="0"/>
                <w:numId w:val="59"/>
              </w:numPr>
              <w:tabs>
                <w:tab w:val="left" w:pos="303"/>
              </w:tabs>
              <w:ind w:right="268"/>
              <w:rPr>
                <w:sz w:val="18"/>
              </w:rPr>
            </w:pPr>
            <w:r w:rsidRPr="007E02FC">
              <w:rPr>
                <w:sz w:val="18"/>
              </w:rPr>
              <w:t>To</w:t>
            </w:r>
            <w:r w:rsidRPr="007E02FC">
              <w:rPr>
                <w:spacing w:val="-8"/>
                <w:sz w:val="18"/>
              </w:rPr>
              <w:t xml:space="preserve"> </w:t>
            </w:r>
            <w:r w:rsidRPr="007E02FC">
              <w:rPr>
                <w:sz w:val="18"/>
              </w:rPr>
              <w:t>participate</w:t>
            </w:r>
            <w:r w:rsidRPr="007E02FC">
              <w:rPr>
                <w:spacing w:val="-8"/>
                <w:sz w:val="18"/>
              </w:rPr>
              <w:t xml:space="preserve"> </w:t>
            </w:r>
            <w:r w:rsidRPr="007E02FC">
              <w:rPr>
                <w:sz w:val="18"/>
              </w:rPr>
              <w:t>in</w:t>
            </w:r>
            <w:r w:rsidRPr="007E02FC">
              <w:rPr>
                <w:spacing w:val="-9"/>
                <w:sz w:val="18"/>
              </w:rPr>
              <w:t xml:space="preserve"> </w:t>
            </w:r>
            <w:r w:rsidRPr="007E02FC">
              <w:rPr>
                <w:sz w:val="18"/>
              </w:rPr>
              <w:t>the</w:t>
            </w:r>
            <w:r w:rsidRPr="007E02FC">
              <w:rPr>
                <w:spacing w:val="-8"/>
                <w:sz w:val="18"/>
              </w:rPr>
              <w:t xml:space="preserve"> </w:t>
            </w:r>
            <w:r w:rsidRPr="007E02FC">
              <w:rPr>
                <w:sz w:val="18"/>
              </w:rPr>
              <w:t>review</w:t>
            </w:r>
            <w:r w:rsidRPr="007E02FC">
              <w:rPr>
                <w:spacing w:val="-8"/>
                <w:sz w:val="18"/>
              </w:rPr>
              <w:t xml:space="preserve"> </w:t>
            </w:r>
            <w:r w:rsidRPr="007E02FC">
              <w:rPr>
                <w:sz w:val="18"/>
              </w:rPr>
              <w:t>of Support</w:t>
            </w:r>
            <w:r w:rsidRPr="007E02FC">
              <w:rPr>
                <w:spacing w:val="-2"/>
                <w:sz w:val="18"/>
              </w:rPr>
              <w:t xml:space="preserve"> </w:t>
            </w:r>
            <w:r w:rsidRPr="007E02FC">
              <w:rPr>
                <w:sz w:val="18"/>
              </w:rPr>
              <w:t>Plans.</w:t>
            </w:r>
          </w:p>
        </w:tc>
        <w:tc>
          <w:tcPr>
            <w:tcW w:w="2785" w:type="dxa"/>
            <w:gridSpan w:val="2"/>
          </w:tcPr>
          <w:p w14:paraId="6BFDAB6E" w14:textId="77777777" w:rsidR="004A2E95" w:rsidRPr="007E02FC" w:rsidRDefault="004A2E95" w:rsidP="008A126D">
            <w:pPr>
              <w:pStyle w:val="TableParagraph"/>
              <w:numPr>
                <w:ilvl w:val="0"/>
                <w:numId w:val="58"/>
              </w:numPr>
              <w:tabs>
                <w:tab w:val="left" w:pos="303"/>
              </w:tabs>
              <w:spacing w:before="107"/>
              <w:ind w:right="261"/>
              <w:rPr>
                <w:sz w:val="18"/>
              </w:rPr>
            </w:pPr>
            <w:r w:rsidRPr="007E02FC">
              <w:rPr>
                <w:sz w:val="18"/>
              </w:rPr>
              <w:t>To</w:t>
            </w:r>
            <w:r w:rsidRPr="007E02FC">
              <w:rPr>
                <w:spacing w:val="-6"/>
                <w:sz w:val="18"/>
              </w:rPr>
              <w:t xml:space="preserve"> </w:t>
            </w:r>
            <w:r w:rsidRPr="007E02FC">
              <w:rPr>
                <w:sz w:val="18"/>
              </w:rPr>
              <w:t>agree</w:t>
            </w:r>
            <w:r w:rsidRPr="007E02FC">
              <w:rPr>
                <w:spacing w:val="-7"/>
                <w:sz w:val="18"/>
              </w:rPr>
              <w:t xml:space="preserve"> </w:t>
            </w:r>
            <w:r w:rsidRPr="007E02FC">
              <w:rPr>
                <w:sz w:val="18"/>
              </w:rPr>
              <w:t>when</w:t>
            </w:r>
            <w:r w:rsidRPr="007E02FC">
              <w:rPr>
                <w:spacing w:val="-7"/>
                <w:sz w:val="18"/>
              </w:rPr>
              <w:t xml:space="preserve"> </w:t>
            </w:r>
            <w:r w:rsidRPr="007E02FC">
              <w:rPr>
                <w:sz w:val="18"/>
              </w:rPr>
              <w:t>there</w:t>
            </w:r>
            <w:r w:rsidRPr="007E02FC">
              <w:rPr>
                <w:spacing w:val="-8"/>
                <w:sz w:val="18"/>
              </w:rPr>
              <w:t xml:space="preserve"> </w:t>
            </w:r>
            <w:r w:rsidRPr="007E02FC">
              <w:rPr>
                <w:sz w:val="18"/>
              </w:rPr>
              <w:t>is</w:t>
            </w:r>
            <w:r w:rsidRPr="007E02FC">
              <w:rPr>
                <w:spacing w:val="-7"/>
                <w:sz w:val="18"/>
              </w:rPr>
              <w:t xml:space="preserve"> </w:t>
            </w:r>
            <w:r w:rsidRPr="007E02FC">
              <w:rPr>
                <w:sz w:val="18"/>
              </w:rPr>
              <w:t>a</w:t>
            </w:r>
            <w:r w:rsidRPr="007E02FC">
              <w:rPr>
                <w:spacing w:val="-6"/>
                <w:sz w:val="18"/>
              </w:rPr>
              <w:t xml:space="preserve"> </w:t>
            </w:r>
            <w:r w:rsidRPr="007E02FC">
              <w:rPr>
                <w:sz w:val="18"/>
              </w:rPr>
              <w:t>need for a Support Plan.</w:t>
            </w:r>
          </w:p>
          <w:p w14:paraId="7DA69145" w14:textId="77777777" w:rsidR="004A2E95" w:rsidRPr="007E02FC" w:rsidRDefault="004A2E95" w:rsidP="008A126D">
            <w:pPr>
              <w:pStyle w:val="TableParagraph"/>
              <w:numPr>
                <w:ilvl w:val="0"/>
                <w:numId w:val="58"/>
              </w:numPr>
              <w:tabs>
                <w:tab w:val="left" w:pos="303"/>
              </w:tabs>
              <w:ind w:right="305"/>
              <w:rPr>
                <w:sz w:val="18"/>
              </w:rPr>
            </w:pPr>
            <w:r w:rsidRPr="007E02FC">
              <w:rPr>
                <w:sz w:val="18"/>
              </w:rPr>
              <w:t>To modify alongside School Mentors,</w:t>
            </w:r>
            <w:r w:rsidRPr="007E02FC">
              <w:rPr>
                <w:spacing w:val="-11"/>
                <w:sz w:val="18"/>
              </w:rPr>
              <w:t xml:space="preserve"> </w:t>
            </w:r>
            <w:r w:rsidRPr="007E02FC">
              <w:rPr>
                <w:sz w:val="18"/>
              </w:rPr>
              <w:t>draft</w:t>
            </w:r>
            <w:r w:rsidRPr="007E02FC">
              <w:rPr>
                <w:spacing w:val="-10"/>
                <w:sz w:val="18"/>
              </w:rPr>
              <w:t xml:space="preserve"> </w:t>
            </w:r>
            <w:r w:rsidRPr="007E02FC">
              <w:rPr>
                <w:sz w:val="18"/>
              </w:rPr>
              <w:t>Support</w:t>
            </w:r>
            <w:r w:rsidRPr="007E02FC">
              <w:rPr>
                <w:spacing w:val="-10"/>
                <w:sz w:val="18"/>
              </w:rPr>
              <w:t xml:space="preserve"> </w:t>
            </w:r>
            <w:r w:rsidRPr="007E02FC">
              <w:rPr>
                <w:sz w:val="18"/>
              </w:rPr>
              <w:t>Plans.</w:t>
            </w:r>
          </w:p>
          <w:p w14:paraId="7A1FFD13" w14:textId="77777777" w:rsidR="004A2E95" w:rsidRPr="007E02FC" w:rsidRDefault="004A2E95" w:rsidP="008A126D">
            <w:pPr>
              <w:pStyle w:val="TableParagraph"/>
              <w:numPr>
                <w:ilvl w:val="0"/>
                <w:numId w:val="58"/>
              </w:numPr>
              <w:tabs>
                <w:tab w:val="left" w:pos="303"/>
              </w:tabs>
              <w:ind w:right="268"/>
              <w:rPr>
                <w:sz w:val="18"/>
              </w:rPr>
            </w:pPr>
            <w:r w:rsidRPr="007E02FC">
              <w:rPr>
                <w:sz w:val="18"/>
              </w:rPr>
              <w:t>To</w:t>
            </w:r>
            <w:r w:rsidRPr="007E02FC">
              <w:rPr>
                <w:spacing w:val="-8"/>
                <w:sz w:val="18"/>
              </w:rPr>
              <w:t xml:space="preserve"> </w:t>
            </w:r>
            <w:r w:rsidRPr="007E02FC">
              <w:rPr>
                <w:sz w:val="18"/>
              </w:rPr>
              <w:t>participate</w:t>
            </w:r>
            <w:r w:rsidRPr="007E02FC">
              <w:rPr>
                <w:spacing w:val="-8"/>
                <w:sz w:val="18"/>
              </w:rPr>
              <w:t xml:space="preserve"> </w:t>
            </w:r>
            <w:r w:rsidRPr="007E02FC">
              <w:rPr>
                <w:sz w:val="18"/>
              </w:rPr>
              <w:t>in</w:t>
            </w:r>
            <w:r w:rsidRPr="007E02FC">
              <w:rPr>
                <w:spacing w:val="-9"/>
                <w:sz w:val="18"/>
              </w:rPr>
              <w:t xml:space="preserve"> </w:t>
            </w:r>
            <w:r w:rsidRPr="007E02FC">
              <w:rPr>
                <w:sz w:val="18"/>
              </w:rPr>
              <w:t>the</w:t>
            </w:r>
            <w:r w:rsidRPr="007E02FC">
              <w:rPr>
                <w:spacing w:val="-8"/>
                <w:sz w:val="18"/>
              </w:rPr>
              <w:t xml:space="preserve"> </w:t>
            </w:r>
            <w:r w:rsidRPr="007E02FC">
              <w:rPr>
                <w:sz w:val="18"/>
              </w:rPr>
              <w:t>review</w:t>
            </w:r>
            <w:r w:rsidRPr="007E02FC">
              <w:rPr>
                <w:spacing w:val="-8"/>
                <w:sz w:val="18"/>
              </w:rPr>
              <w:t xml:space="preserve"> </w:t>
            </w:r>
            <w:r w:rsidRPr="007E02FC">
              <w:rPr>
                <w:sz w:val="18"/>
              </w:rPr>
              <w:t>of Support</w:t>
            </w:r>
            <w:r w:rsidRPr="007E02FC">
              <w:rPr>
                <w:spacing w:val="-2"/>
                <w:sz w:val="18"/>
              </w:rPr>
              <w:t xml:space="preserve"> </w:t>
            </w:r>
            <w:r w:rsidRPr="007E02FC">
              <w:rPr>
                <w:sz w:val="18"/>
              </w:rPr>
              <w:t>Plans</w:t>
            </w:r>
          </w:p>
          <w:p w14:paraId="383CA93B" w14:textId="77777777" w:rsidR="004A2E95" w:rsidRPr="007E02FC" w:rsidRDefault="004A2E95" w:rsidP="008A126D">
            <w:pPr>
              <w:pStyle w:val="TableParagraph"/>
              <w:numPr>
                <w:ilvl w:val="0"/>
                <w:numId w:val="58"/>
              </w:numPr>
              <w:tabs>
                <w:tab w:val="left" w:pos="303"/>
              </w:tabs>
              <w:ind w:right="104"/>
              <w:rPr>
                <w:sz w:val="18"/>
              </w:rPr>
            </w:pPr>
            <w:r w:rsidRPr="007E02FC">
              <w:rPr>
                <w:sz w:val="18"/>
              </w:rPr>
              <w:t>To support School Mentors and class teachers on the</w:t>
            </w:r>
            <w:r w:rsidRPr="007E02FC">
              <w:rPr>
                <w:spacing w:val="40"/>
                <w:sz w:val="18"/>
              </w:rPr>
              <w:t xml:space="preserve"> </w:t>
            </w:r>
            <w:r w:rsidRPr="007E02FC">
              <w:rPr>
                <w:sz w:val="18"/>
              </w:rPr>
              <w:t>completion</w:t>
            </w:r>
            <w:r w:rsidRPr="007E02FC">
              <w:rPr>
                <w:spacing w:val="-11"/>
                <w:sz w:val="18"/>
              </w:rPr>
              <w:t xml:space="preserve"> </w:t>
            </w:r>
            <w:r w:rsidRPr="007E02FC">
              <w:rPr>
                <w:sz w:val="18"/>
              </w:rPr>
              <w:t>of</w:t>
            </w:r>
            <w:r w:rsidRPr="007E02FC">
              <w:rPr>
                <w:spacing w:val="-10"/>
                <w:sz w:val="18"/>
              </w:rPr>
              <w:t xml:space="preserve"> </w:t>
            </w:r>
            <w:r w:rsidRPr="007E02FC">
              <w:rPr>
                <w:sz w:val="18"/>
              </w:rPr>
              <w:t>Abyasa</w:t>
            </w:r>
            <w:r w:rsidRPr="007E02FC">
              <w:rPr>
                <w:spacing w:val="-10"/>
                <w:sz w:val="18"/>
              </w:rPr>
              <w:t xml:space="preserve"> </w:t>
            </w:r>
            <w:r w:rsidRPr="007E02FC">
              <w:rPr>
                <w:sz w:val="18"/>
              </w:rPr>
              <w:t>forms</w:t>
            </w:r>
            <w:r w:rsidRPr="007E02FC">
              <w:rPr>
                <w:spacing w:val="-10"/>
                <w:sz w:val="18"/>
              </w:rPr>
              <w:t xml:space="preserve"> </w:t>
            </w:r>
            <w:r w:rsidRPr="007E02FC">
              <w:rPr>
                <w:sz w:val="18"/>
              </w:rPr>
              <w:t xml:space="preserve">and the governance of such </w:t>
            </w:r>
            <w:r w:rsidRPr="007E02FC">
              <w:rPr>
                <w:spacing w:val="-2"/>
                <w:sz w:val="18"/>
              </w:rPr>
              <w:t>documentation</w:t>
            </w:r>
          </w:p>
        </w:tc>
      </w:tr>
      <w:tr w:rsidR="007E02FC" w:rsidRPr="007E02FC" w14:paraId="583EC085" w14:textId="77777777" w:rsidTr="767F75B6">
        <w:trPr>
          <w:gridAfter w:val="1"/>
          <w:wAfter w:w="6" w:type="dxa"/>
          <w:trHeight w:val="3336"/>
        </w:trPr>
        <w:tc>
          <w:tcPr>
            <w:tcW w:w="1467" w:type="dxa"/>
            <w:shd w:val="clear" w:color="auto" w:fill="D9D9D9" w:themeFill="background1" w:themeFillShade="D9"/>
            <w:textDirection w:val="btLr"/>
          </w:tcPr>
          <w:p w14:paraId="2EAD6F3F" w14:textId="77777777" w:rsidR="004A2E95" w:rsidRPr="007E02FC" w:rsidRDefault="004A2E95">
            <w:pPr>
              <w:pStyle w:val="TableParagraph"/>
              <w:rPr>
                <w:b/>
                <w:sz w:val="20"/>
              </w:rPr>
            </w:pPr>
          </w:p>
          <w:p w14:paraId="4E9184B3" w14:textId="77777777" w:rsidR="004A2E95" w:rsidRPr="007E02FC" w:rsidRDefault="004A2E95">
            <w:pPr>
              <w:pStyle w:val="TableParagraph"/>
              <w:spacing w:before="120"/>
              <w:rPr>
                <w:b/>
                <w:sz w:val="20"/>
              </w:rPr>
            </w:pPr>
          </w:p>
          <w:p w14:paraId="3F9CA570" w14:textId="77777777" w:rsidR="004A2E95" w:rsidRPr="007E02FC" w:rsidRDefault="004A2E95">
            <w:pPr>
              <w:pStyle w:val="TableParagraph"/>
              <w:ind w:right="3"/>
              <w:jc w:val="center"/>
              <w:rPr>
                <w:b/>
                <w:sz w:val="20"/>
              </w:rPr>
            </w:pPr>
            <w:r w:rsidRPr="007E02FC">
              <w:rPr>
                <w:b/>
                <w:spacing w:val="-2"/>
                <w:sz w:val="20"/>
              </w:rPr>
              <w:t>Assessment</w:t>
            </w:r>
          </w:p>
        </w:tc>
        <w:tc>
          <w:tcPr>
            <w:tcW w:w="2784" w:type="dxa"/>
            <w:gridSpan w:val="3"/>
          </w:tcPr>
          <w:p w14:paraId="77838E6E" w14:textId="77777777" w:rsidR="004A2E95" w:rsidRPr="007E02FC" w:rsidRDefault="004A2E95">
            <w:pPr>
              <w:pStyle w:val="TableParagraph"/>
              <w:rPr>
                <w:b/>
                <w:sz w:val="18"/>
              </w:rPr>
            </w:pPr>
          </w:p>
          <w:p w14:paraId="0CFBFC83" w14:textId="77777777" w:rsidR="004A2E95" w:rsidRPr="007E02FC" w:rsidRDefault="004A2E95">
            <w:pPr>
              <w:pStyle w:val="TableParagraph"/>
              <w:rPr>
                <w:b/>
                <w:sz w:val="18"/>
              </w:rPr>
            </w:pPr>
          </w:p>
          <w:p w14:paraId="3A12EC75" w14:textId="77777777" w:rsidR="004A2E95" w:rsidRPr="007E02FC" w:rsidRDefault="004A2E95">
            <w:pPr>
              <w:pStyle w:val="TableParagraph"/>
              <w:rPr>
                <w:b/>
                <w:sz w:val="18"/>
              </w:rPr>
            </w:pPr>
          </w:p>
          <w:p w14:paraId="03060732" w14:textId="77777777" w:rsidR="004A2E95" w:rsidRPr="007E02FC" w:rsidRDefault="004A2E95">
            <w:pPr>
              <w:pStyle w:val="TableParagraph"/>
              <w:spacing w:before="120"/>
              <w:rPr>
                <w:b/>
                <w:sz w:val="18"/>
              </w:rPr>
            </w:pPr>
          </w:p>
          <w:p w14:paraId="194EAF9B" w14:textId="77777777" w:rsidR="004A2E95" w:rsidRPr="007E02FC" w:rsidRDefault="004A2E95" w:rsidP="008A126D">
            <w:pPr>
              <w:pStyle w:val="TableParagraph"/>
              <w:numPr>
                <w:ilvl w:val="0"/>
                <w:numId w:val="57"/>
              </w:numPr>
              <w:tabs>
                <w:tab w:val="left" w:pos="446"/>
              </w:tabs>
              <w:ind w:right="226"/>
              <w:rPr>
                <w:sz w:val="18"/>
              </w:rPr>
            </w:pPr>
            <w:r w:rsidRPr="007E02FC">
              <w:rPr>
                <w:sz w:val="18"/>
              </w:rPr>
              <w:t>To identify and collect evidence for the Online Portfolio</w:t>
            </w:r>
            <w:r w:rsidRPr="007E02FC">
              <w:rPr>
                <w:spacing w:val="-11"/>
                <w:sz w:val="18"/>
              </w:rPr>
              <w:t xml:space="preserve"> </w:t>
            </w:r>
            <w:r w:rsidRPr="007E02FC">
              <w:rPr>
                <w:sz w:val="18"/>
              </w:rPr>
              <w:t>on</w:t>
            </w:r>
            <w:r w:rsidRPr="007E02FC">
              <w:rPr>
                <w:spacing w:val="-10"/>
                <w:sz w:val="18"/>
              </w:rPr>
              <w:t xml:space="preserve"> </w:t>
            </w:r>
            <w:r w:rsidRPr="007E02FC">
              <w:rPr>
                <w:sz w:val="18"/>
              </w:rPr>
              <w:t>a</w:t>
            </w:r>
            <w:r w:rsidRPr="007E02FC">
              <w:rPr>
                <w:spacing w:val="-10"/>
                <w:sz w:val="18"/>
              </w:rPr>
              <w:t xml:space="preserve"> </w:t>
            </w:r>
            <w:r w:rsidRPr="007E02FC">
              <w:rPr>
                <w:sz w:val="18"/>
              </w:rPr>
              <w:t xml:space="preserve">week-by-week </w:t>
            </w:r>
            <w:r w:rsidRPr="007E02FC">
              <w:rPr>
                <w:spacing w:val="-2"/>
                <w:sz w:val="18"/>
              </w:rPr>
              <w:t>basis.</w:t>
            </w:r>
          </w:p>
          <w:p w14:paraId="7AB387C0" w14:textId="77777777" w:rsidR="004A2E95" w:rsidRPr="007E02FC" w:rsidRDefault="004A2E95" w:rsidP="008A126D">
            <w:pPr>
              <w:pStyle w:val="TableParagraph"/>
              <w:numPr>
                <w:ilvl w:val="0"/>
                <w:numId w:val="57"/>
              </w:numPr>
              <w:tabs>
                <w:tab w:val="left" w:pos="446"/>
              </w:tabs>
              <w:ind w:right="678"/>
              <w:rPr>
                <w:sz w:val="18"/>
              </w:rPr>
            </w:pPr>
            <w:r w:rsidRPr="007E02FC">
              <w:rPr>
                <w:sz w:val="18"/>
              </w:rPr>
              <w:t xml:space="preserve">To engage fully in all </w:t>
            </w:r>
            <w:r w:rsidRPr="007E02FC">
              <w:rPr>
                <w:spacing w:val="-2"/>
                <w:sz w:val="18"/>
              </w:rPr>
              <w:t>assessment processes.</w:t>
            </w:r>
          </w:p>
        </w:tc>
        <w:tc>
          <w:tcPr>
            <w:tcW w:w="2785" w:type="dxa"/>
            <w:gridSpan w:val="3"/>
          </w:tcPr>
          <w:p w14:paraId="546BDBAB" w14:textId="77777777" w:rsidR="004A2E95" w:rsidRPr="007E02FC" w:rsidRDefault="004A2E95" w:rsidP="008A126D">
            <w:pPr>
              <w:pStyle w:val="TableParagraph"/>
              <w:numPr>
                <w:ilvl w:val="0"/>
                <w:numId w:val="56"/>
              </w:numPr>
              <w:tabs>
                <w:tab w:val="left" w:pos="446"/>
              </w:tabs>
              <w:spacing w:before="1"/>
              <w:ind w:right="415"/>
              <w:rPr>
                <w:sz w:val="18"/>
              </w:rPr>
            </w:pPr>
            <w:r w:rsidRPr="007E02FC">
              <w:rPr>
                <w:sz w:val="18"/>
              </w:rPr>
              <w:t>To check the student’s Portfolio</w:t>
            </w:r>
            <w:r w:rsidRPr="007E02FC">
              <w:rPr>
                <w:spacing w:val="-11"/>
                <w:sz w:val="18"/>
              </w:rPr>
              <w:t xml:space="preserve"> </w:t>
            </w:r>
            <w:r w:rsidRPr="007E02FC">
              <w:rPr>
                <w:sz w:val="18"/>
              </w:rPr>
              <w:t>of</w:t>
            </w:r>
            <w:r w:rsidRPr="007E02FC">
              <w:rPr>
                <w:spacing w:val="-10"/>
                <w:sz w:val="18"/>
              </w:rPr>
              <w:t xml:space="preserve"> </w:t>
            </w:r>
            <w:r w:rsidRPr="007E02FC">
              <w:rPr>
                <w:sz w:val="18"/>
              </w:rPr>
              <w:t>evidence</w:t>
            </w:r>
            <w:r w:rsidRPr="007E02FC">
              <w:rPr>
                <w:spacing w:val="-10"/>
                <w:sz w:val="18"/>
              </w:rPr>
              <w:t xml:space="preserve"> </w:t>
            </w:r>
            <w:r w:rsidRPr="007E02FC">
              <w:rPr>
                <w:sz w:val="18"/>
              </w:rPr>
              <w:t xml:space="preserve">each </w:t>
            </w:r>
            <w:r w:rsidRPr="007E02FC">
              <w:rPr>
                <w:spacing w:val="-4"/>
                <w:sz w:val="18"/>
              </w:rPr>
              <w:t>week</w:t>
            </w:r>
          </w:p>
          <w:p w14:paraId="48D6FFF8" w14:textId="77777777" w:rsidR="004A2E95" w:rsidRPr="007E02FC" w:rsidRDefault="004A2E95" w:rsidP="008A126D">
            <w:pPr>
              <w:pStyle w:val="TableParagraph"/>
              <w:numPr>
                <w:ilvl w:val="0"/>
                <w:numId w:val="56"/>
              </w:numPr>
              <w:tabs>
                <w:tab w:val="left" w:pos="446"/>
              </w:tabs>
              <w:spacing w:before="1"/>
              <w:ind w:right="220"/>
              <w:rPr>
                <w:sz w:val="18"/>
              </w:rPr>
            </w:pPr>
            <w:r w:rsidRPr="007E02FC">
              <w:rPr>
                <w:sz w:val="18"/>
              </w:rPr>
              <w:t>To consult with colleagues, including support staff, with regards</w:t>
            </w:r>
            <w:r w:rsidRPr="007E02FC">
              <w:rPr>
                <w:spacing w:val="-11"/>
                <w:sz w:val="18"/>
              </w:rPr>
              <w:t xml:space="preserve"> </w:t>
            </w:r>
            <w:r w:rsidRPr="007E02FC">
              <w:rPr>
                <w:sz w:val="18"/>
              </w:rPr>
              <w:t>to</w:t>
            </w:r>
            <w:r w:rsidRPr="007E02FC">
              <w:rPr>
                <w:spacing w:val="-10"/>
                <w:sz w:val="18"/>
              </w:rPr>
              <w:t xml:space="preserve"> </w:t>
            </w:r>
            <w:r w:rsidRPr="007E02FC">
              <w:rPr>
                <w:sz w:val="18"/>
              </w:rPr>
              <w:t>the</w:t>
            </w:r>
            <w:r w:rsidRPr="007E02FC">
              <w:rPr>
                <w:spacing w:val="-10"/>
                <w:sz w:val="18"/>
              </w:rPr>
              <w:t xml:space="preserve"> </w:t>
            </w:r>
            <w:r w:rsidRPr="007E02FC">
              <w:rPr>
                <w:sz w:val="18"/>
              </w:rPr>
              <w:t>assessment</w:t>
            </w:r>
            <w:r w:rsidRPr="007E02FC">
              <w:rPr>
                <w:spacing w:val="-10"/>
                <w:sz w:val="18"/>
              </w:rPr>
              <w:t xml:space="preserve"> </w:t>
            </w:r>
            <w:r w:rsidRPr="007E02FC">
              <w:rPr>
                <w:sz w:val="18"/>
              </w:rPr>
              <w:t>of the</w:t>
            </w:r>
            <w:r w:rsidRPr="007E02FC">
              <w:rPr>
                <w:spacing w:val="-2"/>
                <w:sz w:val="18"/>
              </w:rPr>
              <w:t xml:space="preserve"> </w:t>
            </w:r>
            <w:r w:rsidRPr="007E02FC">
              <w:rPr>
                <w:sz w:val="18"/>
              </w:rPr>
              <w:t>student</w:t>
            </w:r>
          </w:p>
          <w:p w14:paraId="7B26A68E" w14:textId="77777777" w:rsidR="004A2E95" w:rsidRPr="007E02FC" w:rsidRDefault="004A2E95" w:rsidP="008A126D">
            <w:pPr>
              <w:pStyle w:val="TableParagraph"/>
              <w:numPr>
                <w:ilvl w:val="0"/>
                <w:numId w:val="56"/>
              </w:numPr>
              <w:tabs>
                <w:tab w:val="left" w:pos="444"/>
                <w:tab w:val="left" w:pos="446"/>
              </w:tabs>
              <w:ind w:right="430"/>
              <w:jc w:val="both"/>
              <w:rPr>
                <w:sz w:val="18"/>
              </w:rPr>
            </w:pPr>
            <w:r w:rsidRPr="007E02FC">
              <w:rPr>
                <w:sz w:val="18"/>
              </w:rPr>
              <w:t>Complete</w:t>
            </w:r>
            <w:r w:rsidRPr="007E02FC">
              <w:rPr>
                <w:spacing w:val="-11"/>
                <w:sz w:val="18"/>
              </w:rPr>
              <w:t xml:space="preserve"> </w:t>
            </w:r>
            <w:r w:rsidRPr="007E02FC">
              <w:rPr>
                <w:sz w:val="18"/>
              </w:rPr>
              <w:t>the</w:t>
            </w:r>
            <w:r w:rsidRPr="007E02FC">
              <w:rPr>
                <w:spacing w:val="-10"/>
                <w:sz w:val="18"/>
              </w:rPr>
              <w:t xml:space="preserve"> </w:t>
            </w:r>
            <w:r w:rsidRPr="007E02FC">
              <w:rPr>
                <w:sz w:val="18"/>
              </w:rPr>
              <w:t>Assessment Report</w:t>
            </w:r>
            <w:r w:rsidRPr="007E02FC">
              <w:rPr>
                <w:spacing w:val="-3"/>
                <w:sz w:val="18"/>
              </w:rPr>
              <w:t xml:space="preserve"> </w:t>
            </w:r>
            <w:r w:rsidRPr="007E02FC">
              <w:rPr>
                <w:sz w:val="18"/>
              </w:rPr>
              <w:t>at</w:t>
            </w:r>
            <w:r w:rsidRPr="007E02FC">
              <w:rPr>
                <w:spacing w:val="-2"/>
                <w:sz w:val="18"/>
              </w:rPr>
              <w:t xml:space="preserve"> </w:t>
            </w:r>
            <w:r w:rsidRPr="007E02FC">
              <w:rPr>
                <w:sz w:val="18"/>
              </w:rPr>
              <w:t>the</w:t>
            </w:r>
            <w:r w:rsidRPr="007E02FC">
              <w:rPr>
                <w:spacing w:val="-3"/>
                <w:sz w:val="18"/>
              </w:rPr>
              <w:t xml:space="preserve"> </w:t>
            </w:r>
            <w:r w:rsidRPr="007E02FC">
              <w:rPr>
                <w:sz w:val="18"/>
              </w:rPr>
              <w:t>end</w:t>
            </w:r>
            <w:r w:rsidRPr="007E02FC">
              <w:rPr>
                <w:spacing w:val="-3"/>
                <w:sz w:val="18"/>
              </w:rPr>
              <w:t xml:space="preserve"> </w:t>
            </w:r>
            <w:r w:rsidRPr="007E02FC">
              <w:rPr>
                <w:sz w:val="18"/>
              </w:rPr>
              <w:t>of</w:t>
            </w:r>
            <w:r w:rsidRPr="007E02FC">
              <w:rPr>
                <w:spacing w:val="-3"/>
                <w:sz w:val="18"/>
              </w:rPr>
              <w:t xml:space="preserve"> </w:t>
            </w:r>
            <w:r w:rsidRPr="007E02FC">
              <w:rPr>
                <w:sz w:val="18"/>
              </w:rPr>
              <w:t xml:space="preserve">each </w:t>
            </w:r>
            <w:r w:rsidRPr="007E02FC">
              <w:rPr>
                <w:spacing w:val="-2"/>
                <w:sz w:val="18"/>
              </w:rPr>
              <w:t>Stage.</w:t>
            </w:r>
          </w:p>
          <w:p w14:paraId="14D09125" w14:textId="77777777" w:rsidR="004A2E95" w:rsidRPr="007E02FC" w:rsidRDefault="004A2E95" w:rsidP="008A126D">
            <w:pPr>
              <w:pStyle w:val="TableParagraph"/>
              <w:numPr>
                <w:ilvl w:val="0"/>
                <w:numId w:val="56"/>
              </w:numPr>
              <w:tabs>
                <w:tab w:val="left" w:pos="446"/>
              </w:tabs>
              <w:ind w:right="181"/>
              <w:rPr>
                <w:sz w:val="18"/>
              </w:rPr>
            </w:pPr>
            <w:r w:rsidRPr="007E02FC">
              <w:rPr>
                <w:sz w:val="18"/>
              </w:rPr>
              <w:t>At</w:t>
            </w:r>
            <w:r w:rsidRPr="007E02FC">
              <w:rPr>
                <w:spacing w:val="-8"/>
                <w:sz w:val="18"/>
              </w:rPr>
              <w:t xml:space="preserve"> </w:t>
            </w:r>
            <w:r w:rsidRPr="007E02FC">
              <w:rPr>
                <w:sz w:val="18"/>
              </w:rPr>
              <w:t>the</w:t>
            </w:r>
            <w:r w:rsidRPr="007E02FC">
              <w:rPr>
                <w:spacing w:val="-7"/>
                <w:sz w:val="18"/>
              </w:rPr>
              <w:t xml:space="preserve"> </w:t>
            </w:r>
            <w:r w:rsidRPr="007E02FC">
              <w:rPr>
                <w:sz w:val="18"/>
              </w:rPr>
              <w:t>end</w:t>
            </w:r>
            <w:r w:rsidRPr="007E02FC">
              <w:rPr>
                <w:spacing w:val="-9"/>
                <w:sz w:val="18"/>
              </w:rPr>
              <w:t xml:space="preserve"> </w:t>
            </w:r>
            <w:r w:rsidRPr="007E02FC">
              <w:rPr>
                <w:sz w:val="18"/>
              </w:rPr>
              <w:t>of</w:t>
            </w:r>
            <w:r w:rsidRPr="007E02FC">
              <w:rPr>
                <w:spacing w:val="-9"/>
                <w:sz w:val="18"/>
              </w:rPr>
              <w:t xml:space="preserve"> </w:t>
            </w:r>
            <w:r w:rsidRPr="007E02FC">
              <w:rPr>
                <w:sz w:val="18"/>
              </w:rPr>
              <w:t>the</w:t>
            </w:r>
            <w:r w:rsidRPr="007E02FC">
              <w:rPr>
                <w:spacing w:val="-9"/>
                <w:sz w:val="18"/>
              </w:rPr>
              <w:t xml:space="preserve"> </w:t>
            </w:r>
            <w:r w:rsidRPr="007E02FC">
              <w:rPr>
                <w:sz w:val="18"/>
              </w:rPr>
              <w:t>programme provide</w:t>
            </w:r>
            <w:r w:rsidRPr="007E02FC">
              <w:rPr>
                <w:spacing w:val="-2"/>
                <w:sz w:val="18"/>
              </w:rPr>
              <w:t xml:space="preserve"> </w:t>
            </w:r>
            <w:r w:rsidRPr="007E02FC">
              <w:rPr>
                <w:sz w:val="18"/>
              </w:rPr>
              <w:t>summative information</w:t>
            </w:r>
            <w:r w:rsidRPr="007E02FC">
              <w:rPr>
                <w:spacing w:val="-2"/>
                <w:sz w:val="18"/>
              </w:rPr>
              <w:t xml:space="preserve"> </w:t>
            </w:r>
            <w:r w:rsidRPr="007E02FC">
              <w:rPr>
                <w:sz w:val="18"/>
              </w:rPr>
              <w:t>regarding progress made towards the</w:t>
            </w:r>
          </w:p>
          <w:p w14:paraId="39E304AB" w14:textId="77777777" w:rsidR="004A2E95" w:rsidRPr="007E02FC" w:rsidRDefault="004A2E95">
            <w:pPr>
              <w:pStyle w:val="TableParagraph"/>
              <w:spacing w:line="199" w:lineRule="exact"/>
              <w:ind w:left="446"/>
              <w:rPr>
                <w:spacing w:val="-2"/>
                <w:sz w:val="18"/>
              </w:rPr>
            </w:pPr>
            <w:r w:rsidRPr="007E02FC">
              <w:rPr>
                <w:sz w:val="18"/>
              </w:rPr>
              <w:t>Teachers’</w:t>
            </w:r>
            <w:r w:rsidRPr="007E02FC">
              <w:rPr>
                <w:spacing w:val="-6"/>
                <w:sz w:val="18"/>
              </w:rPr>
              <w:t xml:space="preserve"> </w:t>
            </w:r>
            <w:r w:rsidRPr="007E02FC">
              <w:rPr>
                <w:spacing w:val="-2"/>
                <w:sz w:val="18"/>
              </w:rPr>
              <w:t>Standards</w:t>
            </w:r>
          </w:p>
          <w:p w14:paraId="205D0026" w14:textId="77777777" w:rsidR="00753FB7" w:rsidRPr="007E02FC" w:rsidRDefault="00753FB7">
            <w:pPr>
              <w:pStyle w:val="TableParagraph"/>
              <w:spacing w:line="199" w:lineRule="exact"/>
              <w:ind w:left="446"/>
              <w:rPr>
                <w:sz w:val="18"/>
              </w:rPr>
            </w:pPr>
          </w:p>
        </w:tc>
        <w:tc>
          <w:tcPr>
            <w:tcW w:w="2785" w:type="dxa"/>
            <w:gridSpan w:val="3"/>
          </w:tcPr>
          <w:p w14:paraId="2ADB8520" w14:textId="77777777" w:rsidR="004A2E95" w:rsidRPr="007E02FC" w:rsidRDefault="004A2E95">
            <w:pPr>
              <w:pStyle w:val="TableParagraph"/>
              <w:rPr>
                <w:rFonts w:ascii="Times New Roman"/>
                <w:sz w:val="18"/>
              </w:rPr>
            </w:pPr>
          </w:p>
        </w:tc>
        <w:tc>
          <w:tcPr>
            <w:tcW w:w="2785" w:type="dxa"/>
            <w:gridSpan w:val="2"/>
          </w:tcPr>
          <w:p w14:paraId="428EF5DD" w14:textId="77777777" w:rsidR="004A2E95" w:rsidRPr="007E02FC" w:rsidRDefault="004A2E95">
            <w:pPr>
              <w:pStyle w:val="TableParagraph"/>
              <w:rPr>
                <w:b/>
                <w:sz w:val="18"/>
              </w:rPr>
            </w:pPr>
          </w:p>
          <w:p w14:paraId="017B05F1" w14:textId="77777777" w:rsidR="004A2E95" w:rsidRPr="007E02FC" w:rsidRDefault="004A2E95">
            <w:pPr>
              <w:pStyle w:val="TableParagraph"/>
              <w:rPr>
                <w:b/>
                <w:sz w:val="18"/>
              </w:rPr>
            </w:pPr>
          </w:p>
          <w:p w14:paraId="679F9C2E" w14:textId="77777777" w:rsidR="004A2E95" w:rsidRPr="007E02FC" w:rsidRDefault="004A2E95">
            <w:pPr>
              <w:pStyle w:val="TableParagraph"/>
              <w:rPr>
                <w:b/>
                <w:sz w:val="18"/>
              </w:rPr>
            </w:pPr>
          </w:p>
          <w:p w14:paraId="7137824D" w14:textId="77777777" w:rsidR="004A2E95" w:rsidRPr="007E02FC" w:rsidRDefault="004A2E95">
            <w:pPr>
              <w:pStyle w:val="TableParagraph"/>
              <w:rPr>
                <w:b/>
                <w:sz w:val="18"/>
              </w:rPr>
            </w:pPr>
          </w:p>
          <w:p w14:paraId="798EB75C" w14:textId="77777777" w:rsidR="004A2E95" w:rsidRPr="007E02FC" w:rsidRDefault="004A2E95">
            <w:pPr>
              <w:pStyle w:val="TableParagraph"/>
              <w:spacing w:before="11"/>
              <w:rPr>
                <w:b/>
                <w:sz w:val="18"/>
              </w:rPr>
            </w:pPr>
          </w:p>
          <w:p w14:paraId="731D3A22" w14:textId="77777777" w:rsidR="004A2E95" w:rsidRPr="007E02FC" w:rsidRDefault="004A2E95" w:rsidP="008A126D">
            <w:pPr>
              <w:pStyle w:val="TableParagraph"/>
              <w:numPr>
                <w:ilvl w:val="0"/>
                <w:numId w:val="55"/>
              </w:numPr>
              <w:tabs>
                <w:tab w:val="left" w:pos="445"/>
              </w:tabs>
              <w:ind w:right="200"/>
              <w:rPr>
                <w:sz w:val="18"/>
              </w:rPr>
            </w:pPr>
            <w:r w:rsidRPr="007E02FC">
              <w:rPr>
                <w:sz w:val="18"/>
              </w:rPr>
              <w:t>To</w:t>
            </w:r>
            <w:r w:rsidRPr="007E02FC">
              <w:rPr>
                <w:spacing w:val="-10"/>
                <w:sz w:val="18"/>
              </w:rPr>
              <w:t xml:space="preserve"> </w:t>
            </w:r>
            <w:r w:rsidRPr="007E02FC">
              <w:rPr>
                <w:sz w:val="18"/>
              </w:rPr>
              <w:t>oversee</w:t>
            </w:r>
            <w:r w:rsidRPr="007E02FC">
              <w:rPr>
                <w:spacing w:val="-10"/>
                <w:sz w:val="18"/>
              </w:rPr>
              <w:t xml:space="preserve"> </w:t>
            </w:r>
            <w:r w:rsidRPr="007E02FC">
              <w:rPr>
                <w:sz w:val="18"/>
              </w:rPr>
              <w:t>the</w:t>
            </w:r>
            <w:r w:rsidRPr="007E02FC">
              <w:rPr>
                <w:spacing w:val="-10"/>
                <w:sz w:val="18"/>
              </w:rPr>
              <w:t xml:space="preserve"> </w:t>
            </w:r>
            <w:r w:rsidRPr="007E02FC">
              <w:rPr>
                <w:sz w:val="18"/>
              </w:rPr>
              <w:t>application</w:t>
            </w:r>
            <w:r w:rsidRPr="007E02FC">
              <w:rPr>
                <w:spacing w:val="-10"/>
                <w:sz w:val="18"/>
              </w:rPr>
              <w:t xml:space="preserve"> </w:t>
            </w:r>
            <w:r w:rsidRPr="007E02FC">
              <w:rPr>
                <w:sz w:val="18"/>
              </w:rPr>
              <w:t>of assessment</w:t>
            </w:r>
            <w:r w:rsidRPr="007E02FC">
              <w:rPr>
                <w:spacing w:val="-2"/>
                <w:sz w:val="18"/>
              </w:rPr>
              <w:t xml:space="preserve"> </w:t>
            </w:r>
            <w:r w:rsidRPr="007E02FC">
              <w:rPr>
                <w:sz w:val="18"/>
              </w:rPr>
              <w:t>criteria.</w:t>
            </w:r>
          </w:p>
          <w:p w14:paraId="434C11FA" w14:textId="77777777" w:rsidR="004A2E95" w:rsidRPr="007E02FC" w:rsidRDefault="004A2E95" w:rsidP="008A126D">
            <w:pPr>
              <w:pStyle w:val="TableParagraph"/>
              <w:numPr>
                <w:ilvl w:val="0"/>
                <w:numId w:val="55"/>
              </w:numPr>
              <w:tabs>
                <w:tab w:val="left" w:pos="445"/>
              </w:tabs>
              <w:ind w:right="389"/>
              <w:rPr>
                <w:sz w:val="18"/>
              </w:rPr>
            </w:pPr>
            <w:r w:rsidRPr="007E02FC">
              <w:rPr>
                <w:sz w:val="18"/>
              </w:rPr>
              <w:t xml:space="preserve">To </w:t>
            </w:r>
            <w:proofErr w:type="spellStart"/>
            <w:r w:rsidRPr="007E02FC">
              <w:rPr>
                <w:sz w:val="18"/>
              </w:rPr>
              <w:t>organise</w:t>
            </w:r>
            <w:proofErr w:type="spellEnd"/>
            <w:r w:rsidRPr="007E02FC">
              <w:rPr>
                <w:sz w:val="18"/>
              </w:rPr>
              <w:t xml:space="preserve"> Mentor team meetings</w:t>
            </w:r>
            <w:r w:rsidRPr="007E02FC">
              <w:rPr>
                <w:spacing w:val="-11"/>
                <w:sz w:val="18"/>
              </w:rPr>
              <w:t xml:space="preserve"> </w:t>
            </w:r>
            <w:r w:rsidRPr="007E02FC">
              <w:rPr>
                <w:sz w:val="18"/>
              </w:rPr>
              <w:t>where</w:t>
            </w:r>
            <w:r w:rsidRPr="007E02FC">
              <w:rPr>
                <w:spacing w:val="-10"/>
                <w:sz w:val="18"/>
              </w:rPr>
              <w:t xml:space="preserve"> </w:t>
            </w:r>
            <w:r w:rsidRPr="007E02FC">
              <w:rPr>
                <w:sz w:val="18"/>
              </w:rPr>
              <w:t>necessary</w:t>
            </w:r>
          </w:p>
        </w:tc>
        <w:tc>
          <w:tcPr>
            <w:tcW w:w="2785" w:type="dxa"/>
            <w:gridSpan w:val="2"/>
          </w:tcPr>
          <w:p w14:paraId="585A85C0" w14:textId="77777777" w:rsidR="004A2E95" w:rsidRPr="007E02FC" w:rsidRDefault="004A2E95" w:rsidP="008A126D">
            <w:pPr>
              <w:pStyle w:val="TableParagraph"/>
              <w:numPr>
                <w:ilvl w:val="0"/>
                <w:numId w:val="54"/>
              </w:numPr>
              <w:tabs>
                <w:tab w:val="left" w:pos="444"/>
              </w:tabs>
              <w:spacing w:before="111"/>
              <w:ind w:right="117"/>
              <w:rPr>
                <w:sz w:val="18"/>
              </w:rPr>
            </w:pPr>
            <w:r w:rsidRPr="007E02FC">
              <w:rPr>
                <w:sz w:val="18"/>
              </w:rPr>
              <w:t>Review</w:t>
            </w:r>
            <w:r w:rsidRPr="007E02FC">
              <w:rPr>
                <w:spacing w:val="-11"/>
                <w:sz w:val="18"/>
              </w:rPr>
              <w:t xml:space="preserve"> </w:t>
            </w:r>
            <w:r w:rsidRPr="007E02FC">
              <w:rPr>
                <w:sz w:val="18"/>
              </w:rPr>
              <w:t>the</w:t>
            </w:r>
            <w:r w:rsidRPr="007E02FC">
              <w:rPr>
                <w:spacing w:val="-10"/>
                <w:sz w:val="18"/>
              </w:rPr>
              <w:t xml:space="preserve"> </w:t>
            </w:r>
            <w:r w:rsidRPr="007E02FC">
              <w:rPr>
                <w:sz w:val="18"/>
              </w:rPr>
              <w:t>student’s</w:t>
            </w:r>
            <w:r w:rsidRPr="007E02FC">
              <w:rPr>
                <w:spacing w:val="-10"/>
                <w:sz w:val="18"/>
              </w:rPr>
              <w:t xml:space="preserve"> </w:t>
            </w:r>
            <w:r w:rsidRPr="007E02FC">
              <w:rPr>
                <w:sz w:val="18"/>
              </w:rPr>
              <w:t>portfolio of evidence and report back</w:t>
            </w:r>
            <w:r w:rsidRPr="007E02FC">
              <w:rPr>
                <w:spacing w:val="40"/>
                <w:sz w:val="18"/>
              </w:rPr>
              <w:t xml:space="preserve"> </w:t>
            </w:r>
            <w:r w:rsidRPr="007E02FC">
              <w:rPr>
                <w:sz w:val="18"/>
              </w:rPr>
              <w:t>to School Mentors and LTU staff when there are gaps.</w:t>
            </w:r>
          </w:p>
          <w:p w14:paraId="23CA001A" w14:textId="77777777" w:rsidR="004A2E95" w:rsidRPr="007E02FC" w:rsidRDefault="004A2E95" w:rsidP="008A126D">
            <w:pPr>
              <w:pStyle w:val="TableParagraph"/>
              <w:numPr>
                <w:ilvl w:val="0"/>
                <w:numId w:val="54"/>
              </w:numPr>
              <w:tabs>
                <w:tab w:val="left" w:pos="444"/>
              </w:tabs>
              <w:ind w:right="917"/>
              <w:rPr>
                <w:sz w:val="18"/>
              </w:rPr>
            </w:pPr>
            <w:r w:rsidRPr="007E02FC">
              <w:rPr>
                <w:spacing w:val="-2"/>
                <w:sz w:val="18"/>
              </w:rPr>
              <w:t>Review</w:t>
            </w:r>
            <w:r w:rsidRPr="007E02FC">
              <w:rPr>
                <w:spacing w:val="-9"/>
                <w:sz w:val="18"/>
              </w:rPr>
              <w:t xml:space="preserve"> </w:t>
            </w:r>
            <w:r w:rsidRPr="007E02FC">
              <w:rPr>
                <w:spacing w:val="-2"/>
                <w:sz w:val="18"/>
              </w:rPr>
              <w:t>assessment</w:t>
            </w:r>
            <w:r w:rsidRPr="007E02FC">
              <w:rPr>
                <w:sz w:val="18"/>
              </w:rPr>
              <w:t xml:space="preserve"> </w:t>
            </w:r>
            <w:r w:rsidRPr="007E02FC">
              <w:rPr>
                <w:spacing w:val="-2"/>
                <w:sz w:val="18"/>
              </w:rPr>
              <w:t>documentation.</w:t>
            </w:r>
          </w:p>
          <w:p w14:paraId="1772A7C2" w14:textId="77777777" w:rsidR="004A2E95" w:rsidRPr="007E02FC" w:rsidRDefault="004A2E95" w:rsidP="008A126D">
            <w:pPr>
              <w:pStyle w:val="TableParagraph"/>
              <w:numPr>
                <w:ilvl w:val="0"/>
                <w:numId w:val="54"/>
              </w:numPr>
              <w:tabs>
                <w:tab w:val="left" w:pos="444"/>
              </w:tabs>
              <w:ind w:right="103"/>
              <w:jc w:val="both"/>
              <w:rPr>
                <w:sz w:val="18"/>
              </w:rPr>
            </w:pPr>
            <w:r w:rsidRPr="007E02FC">
              <w:rPr>
                <w:sz w:val="18"/>
              </w:rPr>
              <w:t>Provide</w:t>
            </w:r>
            <w:r w:rsidRPr="007E02FC">
              <w:rPr>
                <w:spacing w:val="-2"/>
                <w:sz w:val="18"/>
              </w:rPr>
              <w:t xml:space="preserve"> </w:t>
            </w:r>
            <w:r w:rsidRPr="007E02FC">
              <w:rPr>
                <w:sz w:val="18"/>
              </w:rPr>
              <w:t>support</w:t>
            </w:r>
            <w:r w:rsidRPr="007E02FC">
              <w:rPr>
                <w:spacing w:val="-2"/>
                <w:sz w:val="18"/>
              </w:rPr>
              <w:t xml:space="preserve"> </w:t>
            </w:r>
            <w:r w:rsidRPr="007E02FC">
              <w:rPr>
                <w:sz w:val="18"/>
              </w:rPr>
              <w:t>and</w:t>
            </w:r>
            <w:r w:rsidRPr="007E02FC">
              <w:rPr>
                <w:spacing w:val="-2"/>
                <w:sz w:val="18"/>
              </w:rPr>
              <w:t xml:space="preserve"> </w:t>
            </w:r>
            <w:r w:rsidRPr="007E02FC">
              <w:rPr>
                <w:sz w:val="18"/>
              </w:rPr>
              <w:t>advice</w:t>
            </w:r>
            <w:r w:rsidRPr="007E02FC">
              <w:rPr>
                <w:spacing w:val="-2"/>
                <w:sz w:val="18"/>
              </w:rPr>
              <w:t xml:space="preserve"> </w:t>
            </w:r>
            <w:r w:rsidRPr="007E02FC">
              <w:rPr>
                <w:sz w:val="18"/>
              </w:rPr>
              <w:t>to Mentors</w:t>
            </w:r>
            <w:r w:rsidRPr="007E02FC">
              <w:rPr>
                <w:spacing w:val="-11"/>
                <w:sz w:val="18"/>
              </w:rPr>
              <w:t xml:space="preserve"> </w:t>
            </w:r>
            <w:r w:rsidRPr="007E02FC">
              <w:rPr>
                <w:sz w:val="18"/>
              </w:rPr>
              <w:t>and</w:t>
            </w:r>
            <w:r w:rsidRPr="007E02FC">
              <w:rPr>
                <w:spacing w:val="-10"/>
                <w:sz w:val="18"/>
              </w:rPr>
              <w:t xml:space="preserve"> </w:t>
            </w:r>
            <w:r w:rsidRPr="007E02FC">
              <w:rPr>
                <w:sz w:val="18"/>
              </w:rPr>
              <w:t>class</w:t>
            </w:r>
            <w:r w:rsidRPr="007E02FC">
              <w:rPr>
                <w:spacing w:val="-9"/>
                <w:sz w:val="18"/>
              </w:rPr>
              <w:t xml:space="preserve"> </w:t>
            </w:r>
            <w:r w:rsidRPr="007E02FC">
              <w:rPr>
                <w:sz w:val="18"/>
              </w:rPr>
              <w:t>teachers</w:t>
            </w:r>
            <w:r w:rsidRPr="007E02FC">
              <w:rPr>
                <w:spacing w:val="-11"/>
                <w:sz w:val="18"/>
              </w:rPr>
              <w:t xml:space="preserve"> </w:t>
            </w:r>
            <w:r w:rsidRPr="007E02FC">
              <w:rPr>
                <w:sz w:val="18"/>
              </w:rPr>
              <w:t>on the completion of above.</w:t>
            </w:r>
          </w:p>
          <w:p w14:paraId="249A8DCD" w14:textId="77777777" w:rsidR="004A2E95" w:rsidRPr="007E02FC" w:rsidRDefault="004A2E95" w:rsidP="008A126D">
            <w:pPr>
              <w:pStyle w:val="TableParagraph"/>
              <w:numPr>
                <w:ilvl w:val="0"/>
                <w:numId w:val="54"/>
              </w:numPr>
              <w:tabs>
                <w:tab w:val="left" w:pos="444"/>
              </w:tabs>
              <w:spacing w:before="1"/>
              <w:ind w:right="180"/>
              <w:rPr>
                <w:sz w:val="18"/>
              </w:rPr>
            </w:pPr>
            <w:r w:rsidRPr="007E02FC">
              <w:rPr>
                <w:sz w:val="18"/>
              </w:rPr>
              <w:t>Review formative and summative</w:t>
            </w:r>
            <w:r w:rsidRPr="007E02FC">
              <w:rPr>
                <w:spacing w:val="-2"/>
                <w:sz w:val="18"/>
              </w:rPr>
              <w:t xml:space="preserve"> </w:t>
            </w:r>
            <w:r w:rsidRPr="007E02FC">
              <w:rPr>
                <w:sz w:val="18"/>
              </w:rPr>
              <w:t>assessment documents and provide a testimonial</w:t>
            </w:r>
            <w:r w:rsidRPr="007E02FC">
              <w:rPr>
                <w:spacing w:val="-10"/>
                <w:sz w:val="18"/>
              </w:rPr>
              <w:t xml:space="preserve"> </w:t>
            </w:r>
            <w:r w:rsidRPr="007E02FC">
              <w:rPr>
                <w:sz w:val="18"/>
              </w:rPr>
              <w:t>review</w:t>
            </w:r>
            <w:r w:rsidRPr="007E02FC">
              <w:rPr>
                <w:spacing w:val="-10"/>
                <w:sz w:val="18"/>
              </w:rPr>
              <w:t xml:space="preserve"> </w:t>
            </w:r>
            <w:r w:rsidRPr="007E02FC">
              <w:rPr>
                <w:sz w:val="18"/>
              </w:rPr>
              <w:t>at</w:t>
            </w:r>
            <w:r w:rsidRPr="007E02FC">
              <w:rPr>
                <w:spacing w:val="-10"/>
                <w:sz w:val="18"/>
              </w:rPr>
              <w:t xml:space="preserve"> </w:t>
            </w:r>
            <w:r w:rsidRPr="007E02FC">
              <w:rPr>
                <w:sz w:val="18"/>
              </w:rPr>
              <w:t>the</w:t>
            </w:r>
            <w:r w:rsidRPr="007E02FC">
              <w:rPr>
                <w:spacing w:val="-11"/>
                <w:sz w:val="18"/>
              </w:rPr>
              <w:t xml:space="preserve"> </w:t>
            </w:r>
            <w:r w:rsidRPr="007E02FC">
              <w:rPr>
                <w:sz w:val="18"/>
              </w:rPr>
              <w:t>end of each School Experience</w:t>
            </w:r>
          </w:p>
        </w:tc>
      </w:tr>
      <w:tr w:rsidR="007E02FC" w:rsidRPr="007E02FC" w14:paraId="5C0921D4" w14:textId="77777777" w:rsidTr="767F75B6">
        <w:trPr>
          <w:gridAfter w:val="1"/>
          <w:wAfter w:w="3" w:type="dxa"/>
          <w:trHeight w:val="273"/>
        </w:trPr>
        <w:tc>
          <w:tcPr>
            <w:tcW w:w="1625" w:type="dxa"/>
            <w:gridSpan w:val="2"/>
            <w:shd w:val="clear" w:color="auto" w:fill="D9D9D9" w:themeFill="background1" w:themeFillShade="D9"/>
          </w:tcPr>
          <w:p w14:paraId="3450AE6F" w14:textId="77777777" w:rsidR="004A2E95" w:rsidRPr="007E02FC" w:rsidRDefault="004A2E95">
            <w:pPr>
              <w:pStyle w:val="TableParagraph"/>
              <w:rPr>
                <w:rFonts w:ascii="Times New Roman"/>
                <w:sz w:val="18"/>
              </w:rPr>
            </w:pPr>
          </w:p>
        </w:tc>
        <w:tc>
          <w:tcPr>
            <w:tcW w:w="2753" w:type="dxa"/>
            <w:gridSpan w:val="3"/>
            <w:shd w:val="clear" w:color="auto" w:fill="D9D9D9" w:themeFill="background1" w:themeFillShade="D9"/>
          </w:tcPr>
          <w:p w14:paraId="1640970B" w14:textId="77777777" w:rsidR="004A2E95" w:rsidRPr="007E02FC" w:rsidRDefault="004A2E95">
            <w:pPr>
              <w:pStyle w:val="TableParagraph"/>
              <w:spacing w:line="253" w:lineRule="exact"/>
              <w:ind w:left="9"/>
              <w:jc w:val="center"/>
              <w:rPr>
                <w:b/>
              </w:rPr>
            </w:pPr>
            <w:r w:rsidRPr="007E02FC">
              <w:rPr>
                <w:b/>
                <w:spacing w:val="-2"/>
              </w:rPr>
              <w:t>Student</w:t>
            </w:r>
          </w:p>
        </w:tc>
        <w:tc>
          <w:tcPr>
            <w:tcW w:w="2754" w:type="dxa"/>
            <w:gridSpan w:val="3"/>
            <w:shd w:val="clear" w:color="auto" w:fill="D9D9D9" w:themeFill="background1" w:themeFillShade="D9"/>
          </w:tcPr>
          <w:p w14:paraId="46EF35BF" w14:textId="77777777" w:rsidR="004A2E95" w:rsidRPr="007E02FC" w:rsidRDefault="004A2E95">
            <w:pPr>
              <w:pStyle w:val="TableParagraph"/>
              <w:spacing w:line="253" w:lineRule="exact"/>
              <w:ind w:left="701"/>
              <w:rPr>
                <w:b/>
              </w:rPr>
            </w:pPr>
            <w:r w:rsidRPr="007E02FC">
              <w:rPr>
                <w:b/>
              </w:rPr>
              <w:t>School</w:t>
            </w:r>
            <w:r w:rsidRPr="007E02FC">
              <w:rPr>
                <w:b/>
                <w:spacing w:val="-4"/>
              </w:rPr>
              <w:t xml:space="preserve"> </w:t>
            </w:r>
            <w:r w:rsidRPr="007E02FC">
              <w:rPr>
                <w:b/>
                <w:spacing w:val="-2"/>
              </w:rPr>
              <w:t>Mentor</w:t>
            </w:r>
          </w:p>
        </w:tc>
        <w:tc>
          <w:tcPr>
            <w:tcW w:w="2754" w:type="dxa"/>
            <w:gridSpan w:val="3"/>
            <w:shd w:val="clear" w:color="auto" w:fill="D9D9D9" w:themeFill="background1" w:themeFillShade="D9"/>
          </w:tcPr>
          <w:p w14:paraId="61EDB56E" w14:textId="77777777" w:rsidR="004A2E95" w:rsidRPr="007E02FC" w:rsidRDefault="004A2E95">
            <w:pPr>
              <w:pStyle w:val="TableParagraph"/>
              <w:spacing w:line="253" w:lineRule="exact"/>
              <w:ind w:left="774"/>
              <w:rPr>
                <w:b/>
              </w:rPr>
            </w:pPr>
            <w:r w:rsidRPr="007E02FC">
              <w:rPr>
                <w:b/>
              </w:rPr>
              <w:t>Class</w:t>
            </w:r>
            <w:r w:rsidRPr="007E02FC">
              <w:rPr>
                <w:b/>
                <w:spacing w:val="-6"/>
              </w:rPr>
              <w:t xml:space="preserve"> </w:t>
            </w:r>
            <w:r w:rsidRPr="007E02FC">
              <w:rPr>
                <w:b/>
                <w:spacing w:val="-2"/>
              </w:rPr>
              <w:t>teacher</w:t>
            </w:r>
          </w:p>
        </w:tc>
        <w:tc>
          <w:tcPr>
            <w:tcW w:w="2754" w:type="dxa"/>
            <w:gridSpan w:val="2"/>
            <w:shd w:val="clear" w:color="auto" w:fill="D9D9D9" w:themeFill="background1" w:themeFillShade="D9"/>
          </w:tcPr>
          <w:p w14:paraId="77561D04" w14:textId="77777777" w:rsidR="004A2E95" w:rsidRPr="007E02FC" w:rsidRDefault="004A2E95">
            <w:pPr>
              <w:pStyle w:val="TableParagraph"/>
              <w:spacing w:line="253" w:lineRule="exact"/>
              <w:ind w:left="660"/>
              <w:rPr>
                <w:b/>
              </w:rPr>
            </w:pPr>
            <w:r w:rsidRPr="007E02FC">
              <w:rPr>
                <w:b/>
              </w:rPr>
              <w:t>ITT</w:t>
            </w:r>
            <w:r w:rsidRPr="007E02FC">
              <w:rPr>
                <w:b/>
                <w:spacing w:val="-3"/>
              </w:rPr>
              <w:t xml:space="preserve"> </w:t>
            </w:r>
            <w:r w:rsidRPr="007E02FC">
              <w:rPr>
                <w:b/>
                <w:spacing w:val="-2"/>
              </w:rPr>
              <w:t>Coordinator</w:t>
            </w:r>
          </w:p>
        </w:tc>
        <w:tc>
          <w:tcPr>
            <w:tcW w:w="2754" w:type="dxa"/>
            <w:shd w:val="clear" w:color="auto" w:fill="D9D9D9" w:themeFill="background1" w:themeFillShade="D9"/>
          </w:tcPr>
          <w:p w14:paraId="3DA41D69" w14:textId="77777777" w:rsidR="004A2E95" w:rsidRPr="007E02FC" w:rsidRDefault="004A2E95">
            <w:pPr>
              <w:pStyle w:val="TableParagraph"/>
              <w:spacing w:line="253" w:lineRule="exact"/>
              <w:ind w:left="741"/>
              <w:rPr>
                <w:b/>
              </w:rPr>
            </w:pPr>
            <w:r w:rsidRPr="007E02FC">
              <w:rPr>
                <w:b/>
              </w:rPr>
              <w:t>Lead</w:t>
            </w:r>
            <w:r w:rsidRPr="007E02FC">
              <w:rPr>
                <w:b/>
                <w:spacing w:val="-4"/>
              </w:rPr>
              <w:t xml:space="preserve"> </w:t>
            </w:r>
            <w:r w:rsidRPr="007E02FC">
              <w:rPr>
                <w:b/>
                <w:spacing w:val="-2"/>
              </w:rPr>
              <w:t>Mentors</w:t>
            </w:r>
          </w:p>
        </w:tc>
      </w:tr>
      <w:tr w:rsidR="007E02FC" w:rsidRPr="007E02FC" w14:paraId="2174E111" w14:textId="77777777" w:rsidTr="767F75B6">
        <w:trPr>
          <w:gridAfter w:val="1"/>
          <w:wAfter w:w="3" w:type="dxa"/>
          <w:trHeight w:val="2241"/>
        </w:trPr>
        <w:tc>
          <w:tcPr>
            <w:tcW w:w="1625" w:type="dxa"/>
            <w:gridSpan w:val="2"/>
            <w:shd w:val="clear" w:color="auto" w:fill="D9D9D9" w:themeFill="background1" w:themeFillShade="D9"/>
            <w:textDirection w:val="btLr"/>
          </w:tcPr>
          <w:p w14:paraId="6563B64D" w14:textId="77777777" w:rsidR="004A2E95" w:rsidRPr="007E02FC" w:rsidRDefault="004A2E95">
            <w:pPr>
              <w:pStyle w:val="TableParagraph"/>
              <w:rPr>
                <w:b/>
                <w:sz w:val="20"/>
              </w:rPr>
            </w:pPr>
          </w:p>
          <w:p w14:paraId="3D55A494" w14:textId="77777777" w:rsidR="004A2E95" w:rsidRPr="007E02FC" w:rsidRDefault="004A2E95">
            <w:pPr>
              <w:pStyle w:val="TableParagraph"/>
              <w:spacing w:before="74"/>
              <w:rPr>
                <w:b/>
                <w:sz w:val="20"/>
              </w:rPr>
            </w:pPr>
          </w:p>
          <w:p w14:paraId="19979E3B" w14:textId="38C9773A" w:rsidR="004A2E95" w:rsidRPr="007E02FC" w:rsidRDefault="4FE4DC57" w:rsidP="767F75B6">
            <w:pPr>
              <w:pStyle w:val="TableParagraph"/>
              <w:spacing w:line="244" w:lineRule="auto"/>
              <w:ind w:left="832" w:right="88" w:hanging="744"/>
              <w:rPr>
                <w:b/>
                <w:bCs/>
                <w:sz w:val="20"/>
                <w:szCs w:val="20"/>
              </w:rPr>
            </w:pPr>
            <w:r w:rsidRPr="007E02FC">
              <w:rPr>
                <w:b/>
                <w:bCs/>
                <w:sz w:val="20"/>
                <w:szCs w:val="20"/>
              </w:rPr>
              <w:t>Lead</w:t>
            </w:r>
            <w:r w:rsidRPr="007E02FC">
              <w:rPr>
                <w:b/>
                <w:bCs/>
                <w:spacing w:val="-12"/>
                <w:sz w:val="20"/>
                <w:szCs w:val="20"/>
              </w:rPr>
              <w:t xml:space="preserve"> </w:t>
            </w:r>
            <w:r w:rsidRPr="007E02FC">
              <w:rPr>
                <w:b/>
                <w:bCs/>
                <w:sz w:val="20"/>
                <w:szCs w:val="20"/>
              </w:rPr>
              <w:t>Mento</w:t>
            </w:r>
            <w:r w:rsidR="00753FB7" w:rsidRPr="007E02FC">
              <w:rPr>
                <w:b/>
                <w:bCs/>
                <w:sz w:val="20"/>
                <w:szCs w:val="20"/>
              </w:rPr>
              <w:t xml:space="preserve">r </w:t>
            </w:r>
            <w:r w:rsidRPr="007E02FC">
              <w:rPr>
                <w:b/>
                <w:bCs/>
                <w:sz w:val="20"/>
                <w:szCs w:val="20"/>
              </w:rPr>
              <w:t xml:space="preserve">compliance </w:t>
            </w:r>
            <w:r w:rsidRPr="007E02FC">
              <w:rPr>
                <w:b/>
                <w:bCs/>
                <w:spacing w:val="-2"/>
                <w:sz w:val="20"/>
                <w:szCs w:val="20"/>
              </w:rPr>
              <w:t>Checks</w:t>
            </w:r>
          </w:p>
        </w:tc>
        <w:tc>
          <w:tcPr>
            <w:tcW w:w="2753" w:type="dxa"/>
            <w:gridSpan w:val="3"/>
          </w:tcPr>
          <w:p w14:paraId="689DF674" w14:textId="77777777" w:rsidR="004A2E95" w:rsidRPr="007E02FC" w:rsidRDefault="004A2E95">
            <w:pPr>
              <w:pStyle w:val="TableParagraph"/>
              <w:spacing w:before="122"/>
              <w:rPr>
                <w:b/>
                <w:sz w:val="18"/>
              </w:rPr>
            </w:pPr>
          </w:p>
          <w:p w14:paraId="0F04A2C0" w14:textId="77777777" w:rsidR="004A2E95" w:rsidRPr="007E02FC" w:rsidRDefault="004A2E95" w:rsidP="008A126D">
            <w:pPr>
              <w:pStyle w:val="TableParagraph"/>
              <w:numPr>
                <w:ilvl w:val="0"/>
                <w:numId w:val="53"/>
              </w:numPr>
              <w:tabs>
                <w:tab w:val="left" w:pos="304"/>
              </w:tabs>
              <w:ind w:right="115"/>
              <w:rPr>
                <w:sz w:val="18"/>
              </w:rPr>
            </w:pPr>
            <w:r w:rsidRPr="007E02FC">
              <w:rPr>
                <w:sz w:val="18"/>
              </w:rPr>
              <w:t>Alongside</w:t>
            </w:r>
            <w:r w:rsidRPr="007E02FC">
              <w:rPr>
                <w:spacing w:val="-10"/>
                <w:sz w:val="18"/>
              </w:rPr>
              <w:t xml:space="preserve"> </w:t>
            </w:r>
            <w:r w:rsidRPr="007E02FC">
              <w:rPr>
                <w:sz w:val="18"/>
              </w:rPr>
              <w:t>the</w:t>
            </w:r>
            <w:r w:rsidRPr="007E02FC">
              <w:rPr>
                <w:spacing w:val="-10"/>
                <w:sz w:val="18"/>
              </w:rPr>
              <w:t xml:space="preserve"> </w:t>
            </w:r>
            <w:r w:rsidRPr="007E02FC">
              <w:rPr>
                <w:sz w:val="18"/>
              </w:rPr>
              <w:t>School</w:t>
            </w:r>
            <w:r w:rsidRPr="007E02FC">
              <w:rPr>
                <w:spacing w:val="-10"/>
                <w:sz w:val="18"/>
              </w:rPr>
              <w:t xml:space="preserve"> </w:t>
            </w:r>
            <w:r w:rsidRPr="007E02FC">
              <w:rPr>
                <w:sz w:val="18"/>
              </w:rPr>
              <w:t>Mentor</w:t>
            </w:r>
            <w:r w:rsidRPr="007E02FC">
              <w:rPr>
                <w:spacing w:val="-9"/>
                <w:sz w:val="18"/>
              </w:rPr>
              <w:t xml:space="preserve"> </w:t>
            </w:r>
            <w:r w:rsidRPr="007E02FC">
              <w:rPr>
                <w:sz w:val="18"/>
              </w:rPr>
              <w:t>or ITT Coordinator, arrange a timetable for Lead Mentor compliance</w:t>
            </w:r>
            <w:r w:rsidRPr="007E02FC">
              <w:rPr>
                <w:spacing w:val="-2"/>
                <w:sz w:val="18"/>
              </w:rPr>
              <w:t xml:space="preserve"> </w:t>
            </w:r>
            <w:r w:rsidRPr="007E02FC">
              <w:rPr>
                <w:sz w:val="18"/>
              </w:rPr>
              <w:t>checks.</w:t>
            </w:r>
          </w:p>
          <w:p w14:paraId="3FE454BA" w14:textId="77777777" w:rsidR="004A2E95" w:rsidRPr="007E02FC" w:rsidRDefault="004A2E95" w:rsidP="008A126D">
            <w:pPr>
              <w:pStyle w:val="TableParagraph"/>
              <w:numPr>
                <w:ilvl w:val="0"/>
                <w:numId w:val="53"/>
              </w:numPr>
              <w:tabs>
                <w:tab w:val="left" w:pos="304"/>
              </w:tabs>
              <w:ind w:right="197"/>
              <w:rPr>
                <w:sz w:val="18"/>
              </w:rPr>
            </w:pPr>
            <w:r w:rsidRPr="007E02FC">
              <w:rPr>
                <w:sz w:val="18"/>
              </w:rPr>
              <w:t>To prepare and present evidence</w:t>
            </w:r>
            <w:r w:rsidRPr="007E02FC">
              <w:rPr>
                <w:spacing w:val="-11"/>
                <w:sz w:val="18"/>
              </w:rPr>
              <w:t xml:space="preserve"> </w:t>
            </w:r>
            <w:r w:rsidRPr="007E02FC">
              <w:rPr>
                <w:sz w:val="18"/>
              </w:rPr>
              <w:t>of</w:t>
            </w:r>
            <w:r w:rsidRPr="007E02FC">
              <w:rPr>
                <w:spacing w:val="-10"/>
                <w:sz w:val="18"/>
              </w:rPr>
              <w:t xml:space="preserve"> </w:t>
            </w:r>
            <w:r w:rsidRPr="007E02FC">
              <w:rPr>
                <w:sz w:val="18"/>
              </w:rPr>
              <w:t>progress</w:t>
            </w:r>
            <w:r w:rsidRPr="007E02FC">
              <w:rPr>
                <w:spacing w:val="-8"/>
                <w:sz w:val="18"/>
              </w:rPr>
              <w:t xml:space="preserve"> </w:t>
            </w:r>
            <w:r w:rsidRPr="007E02FC">
              <w:rPr>
                <w:sz w:val="18"/>
              </w:rPr>
              <w:t>during</w:t>
            </w:r>
            <w:r w:rsidRPr="007E02FC">
              <w:rPr>
                <w:spacing w:val="-11"/>
                <w:sz w:val="18"/>
              </w:rPr>
              <w:t xml:space="preserve"> </w:t>
            </w:r>
            <w:r w:rsidRPr="007E02FC">
              <w:rPr>
                <w:sz w:val="18"/>
              </w:rPr>
              <w:t xml:space="preserve">all </w:t>
            </w:r>
            <w:r w:rsidRPr="007E02FC">
              <w:rPr>
                <w:spacing w:val="-2"/>
                <w:sz w:val="18"/>
              </w:rPr>
              <w:t>meetings.</w:t>
            </w:r>
          </w:p>
        </w:tc>
        <w:tc>
          <w:tcPr>
            <w:tcW w:w="2754" w:type="dxa"/>
            <w:gridSpan w:val="3"/>
          </w:tcPr>
          <w:p w14:paraId="35932728" w14:textId="77777777" w:rsidR="004A2E95" w:rsidRPr="007E02FC" w:rsidRDefault="004A2E95">
            <w:pPr>
              <w:pStyle w:val="TableParagraph"/>
              <w:spacing w:before="122"/>
              <w:rPr>
                <w:b/>
                <w:sz w:val="18"/>
              </w:rPr>
            </w:pPr>
          </w:p>
          <w:p w14:paraId="6951FD39" w14:textId="77777777" w:rsidR="004A2E95" w:rsidRPr="007E02FC" w:rsidRDefault="004A2E95" w:rsidP="008A126D">
            <w:pPr>
              <w:pStyle w:val="TableParagraph"/>
              <w:numPr>
                <w:ilvl w:val="0"/>
                <w:numId w:val="52"/>
              </w:numPr>
              <w:tabs>
                <w:tab w:val="left" w:pos="305"/>
              </w:tabs>
              <w:ind w:right="211"/>
              <w:rPr>
                <w:sz w:val="18"/>
              </w:rPr>
            </w:pPr>
            <w:r w:rsidRPr="007E02FC">
              <w:rPr>
                <w:sz w:val="18"/>
              </w:rPr>
              <w:t>To</w:t>
            </w:r>
            <w:r w:rsidRPr="007E02FC">
              <w:rPr>
                <w:spacing w:val="-8"/>
                <w:sz w:val="18"/>
              </w:rPr>
              <w:t xml:space="preserve"> </w:t>
            </w:r>
            <w:r w:rsidRPr="007E02FC">
              <w:rPr>
                <w:sz w:val="18"/>
              </w:rPr>
              <w:t>liaise</w:t>
            </w:r>
            <w:r w:rsidRPr="007E02FC">
              <w:rPr>
                <w:spacing w:val="-9"/>
                <w:sz w:val="18"/>
              </w:rPr>
              <w:t xml:space="preserve"> </w:t>
            </w:r>
            <w:r w:rsidRPr="007E02FC">
              <w:rPr>
                <w:sz w:val="18"/>
              </w:rPr>
              <w:t>with</w:t>
            </w:r>
            <w:r w:rsidRPr="007E02FC">
              <w:rPr>
                <w:spacing w:val="-9"/>
                <w:sz w:val="18"/>
              </w:rPr>
              <w:t xml:space="preserve"> </w:t>
            </w:r>
            <w:r w:rsidRPr="007E02FC">
              <w:rPr>
                <w:sz w:val="18"/>
              </w:rPr>
              <w:t>the</w:t>
            </w:r>
            <w:r w:rsidRPr="007E02FC">
              <w:rPr>
                <w:spacing w:val="-8"/>
                <w:sz w:val="18"/>
              </w:rPr>
              <w:t xml:space="preserve"> </w:t>
            </w:r>
            <w:r w:rsidRPr="007E02FC">
              <w:rPr>
                <w:sz w:val="18"/>
              </w:rPr>
              <w:t>Lead</w:t>
            </w:r>
            <w:r w:rsidRPr="007E02FC">
              <w:rPr>
                <w:spacing w:val="-9"/>
                <w:sz w:val="18"/>
              </w:rPr>
              <w:t xml:space="preserve"> </w:t>
            </w:r>
            <w:r w:rsidRPr="007E02FC">
              <w:rPr>
                <w:sz w:val="18"/>
              </w:rPr>
              <w:t>Mentor if</w:t>
            </w:r>
            <w:r w:rsidRPr="007E02FC">
              <w:rPr>
                <w:spacing w:val="-1"/>
                <w:sz w:val="18"/>
              </w:rPr>
              <w:t xml:space="preserve"> </w:t>
            </w:r>
            <w:r w:rsidRPr="007E02FC">
              <w:rPr>
                <w:sz w:val="18"/>
              </w:rPr>
              <w:t>there</w:t>
            </w:r>
            <w:r w:rsidRPr="007E02FC">
              <w:rPr>
                <w:spacing w:val="-2"/>
                <w:sz w:val="18"/>
              </w:rPr>
              <w:t xml:space="preserve"> </w:t>
            </w:r>
            <w:r w:rsidRPr="007E02FC">
              <w:rPr>
                <w:sz w:val="18"/>
              </w:rPr>
              <w:t>are</w:t>
            </w:r>
            <w:r w:rsidRPr="007E02FC">
              <w:rPr>
                <w:spacing w:val="-1"/>
                <w:sz w:val="18"/>
              </w:rPr>
              <w:t xml:space="preserve"> </w:t>
            </w:r>
            <w:r w:rsidRPr="007E02FC">
              <w:rPr>
                <w:sz w:val="18"/>
              </w:rPr>
              <w:t>concerns</w:t>
            </w:r>
            <w:r w:rsidRPr="007E02FC">
              <w:rPr>
                <w:spacing w:val="-1"/>
                <w:sz w:val="18"/>
              </w:rPr>
              <w:t xml:space="preserve"> </w:t>
            </w:r>
            <w:r w:rsidRPr="007E02FC">
              <w:rPr>
                <w:sz w:val="18"/>
              </w:rPr>
              <w:t>or issues with regards to the student, training, or assessment</w:t>
            </w:r>
          </w:p>
          <w:p w14:paraId="096C6FCB" w14:textId="77777777" w:rsidR="004A2E95" w:rsidRPr="007E02FC" w:rsidRDefault="004A2E95" w:rsidP="008A126D">
            <w:pPr>
              <w:pStyle w:val="TableParagraph"/>
              <w:numPr>
                <w:ilvl w:val="0"/>
                <w:numId w:val="52"/>
              </w:numPr>
              <w:tabs>
                <w:tab w:val="left" w:pos="305"/>
              </w:tabs>
              <w:ind w:right="648"/>
              <w:rPr>
                <w:sz w:val="18"/>
              </w:rPr>
            </w:pPr>
            <w:r w:rsidRPr="007E02FC">
              <w:rPr>
                <w:sz w:val="18"/>
              </w:rPr>
              <w:t>To</w:t>
            </w:r>
            <w:r w:rsidRPr="007E02FC">
              <w:rPr>
                <w:spacing w:val="-10"/>
                <w:sz w:val="18"/>
              </w:rPr>
              <w:t xml:space="preserve"> </w:t>
            </w:r>
            <w:r w:rsidRPr="007E02FC">
              <w:rPr>
                <w:sz w:val="18"/>
              </w:rPr>
              <w:t>participate</w:t>
            </w:r>
            <w:r w:rsidRPr="007E02FC">
              <w:rPr>
                <w:spacing w:val="-10"/>
                <w:sz w:val="18"/>
              </w:rPr>
              <w:t xml:space="preserve"> </w:t>
            </w:r>
            <w:r w:rsidRPr="007E02FC">
              <w:rPr>
                <w:sz w:val="18"/>
              </w:rPr>
              <w:t>in</w:t>
            </w:r>
            <w:r w:rsidRPr="007E02FC">
              <w:rPr>
                <w:spacing w:val="-10"/>
                <w:sz w:val="18"/>
              </w:rPr>
              <w:t xml:space="preserve"> </w:t>
            </w:r>
            <w:r w:rsidRPr="007E02FC">
              <w:rPr>
                <w:sz w:val="18"/>
              </w:rPr>
              <w:t>all</w:t>
            </w:r>
            <w:r w:rsidRPr="007E02FC">
              <w:rPr>
                <w:spacing w:val="-10"/>
                <w:sz w:val="18"/>
              </w:rPr>
              <w:t xml:space="preserve"> </w:t>
            </w:r>
            <w:r w:rsidRPr="007E02FC">
              <w:rPr>
                <w:sz w:val="18"/>
              </w:rPr>
              <w:t>Lead Mentor visits.</w:t>
            </w:r>
          </w:p>
        </w:tc>
        <w:tc>
          <w:tcPr>
            <w:tcW w:w="2754" w:type="dxa"/>
            <w:gridSpan w:val="3"/>
          </w:tcPr>
          <w:p w14:paraId="20096A6E" w14:textId="77777777" w:rsidR="004A2E95" w:rsidRPr="007E02FC" w:rsidRDefault="004A2E95">
            <w:pPr>
              <w:pStyle w:val="TableParagraph"/>
              <w:rPr>
                <w:rFonts w:ascii="Times New Roman"/>
                <w:sz w:val="18"/>
              </w:rPr>
            </w:pPr>
          </w:p>
        </w:tc>
        <w:tc>
          <w:tcPr>
            <w:tcW w:w="2754" w:type="dxa"/>
            <w:gridSpan w:val="2"/>
          </w:tcPr>
          <w:p w14:paraId="2444D3D5" w14:textId="77777777" w:rsidR="004A2E95" w:rsidRPr="007E02FC" w:rsidRDefault="004A2E95">
            <w:pPr>
              <w:pStyle w:val="TableParagraph"/>
              <w:spacing w:before="117"/>
              <w:rPr>
                <w:b/>
                <w:sz w:val="18"/>
              </w:rPr>
            </w:pPr>
          </w:p>
          <w:p w14:paraId="7F7F4BFF" w14:textId="77777777" w:rsidR="004A2E95" w:rsidRPr="007E02FC" w:rsidRDefault="004A2E95" w:rsidP="008A126D">
            <w:pPr>
              <w:pStyle w:val="TableParagraph"/>
              <w:numPr>
                <w:ilvl w:val="0"/>
                <w:numId w:val="51"/>
              </w:numPr>
              <w:tabs>
                <w:tab w:val="left" w:pos="303"/>
              </w:tabs>
              <w:spacing w:before="1"/>
              <w:ind w:hanging="283"/>
              <w:rPr>
                <w:sz w:val="18"/>
              </w:rPr>
            </w:pPr>
            <w:r w:rsidRPr="007E02FC">
              <w:rPr>
                <w:sz w:val="18"/>
              </w:rPr>
              <w:t>To</w:t>
            </w:r>
            <w:r w:rsidRPr="007E02FC">
              <w:rPr>
                <w:spacing w:val="-2"/>
                <w:sz w:val="18"/>
              </w:rPr>
              <w:t xml:space="preserve"> </w:t>
            </w:r>
            <w:r w:rsidRPr="007E02FC">
              <w:rPr>
                <w:sz w:val="18"/>
              </w:rPr>
              <w:t>facilitate</w:t>
            </w:r>
            <w:r w:rsidRPr="007E02FC">
              <w:rPr>
                <w:spacing w:val="-3"/>
                <w:sz w:val="18"/>
              </w:rPr>
              <w:t xml:space="preserve"> </w:t>
            </w:r>
            <w:r w:rsidRPr="007E02FC">
              <w:rPr>
                <w:sz w:val="18"/>
              </w:rPr>
              <w:t>Lead</w:t>
            </w:r>
            <w:r w:rsidRPr="007E02FC">
              <w:rPr>
                <w:spacing w:val="-3"/>
                <w:sz w:val="18"/>
              </w:rPr>
              <w:t xml:space="preserve"> </w:t>
            </w:r>
            <w:r w:rsidRPr="007E02FC">
              <w:rPr>
                <w:sz w:val="18"/>
              </w:rPr>
              <w:t>Mentor</w:t>
            </w:r>
            <w:r w:rsidRPr="007E02FC">
              <w:rPr>
                <w:spacing w:val="-1"/>
                <w:sz w:val="18"/>
              </w:rPr>
              <w:t xml:space="preserve"> </w:t>
            </w:r>
            <w:r w:rsidRPr="007E02FC">
              <w:rPr>
                <w:spacing w:val="-2"/>
                <w:sz w:val="18"/>
              </w:rPr>
              <w:t>visits</w:t>
            </w:r>
          </w:p>
          <w:p w14:paraId="519369A0" w14:textId="77777777" w:rsidR="004A2E95" w:rsidRPr="007E02FC" w:rsidRDefault="004A2E95" w:rsidP="008A126D">
            <w:pPr>
              <w:pStyle w:val="TableParagraph"/>
              <w:numPr>
                <w:ilvl w:val="0"/>
                <w:numId w:val="51"/>
              </w:numPr>
              <w:tabs>
                <w:tab w:val="left" w:pos="303"/>
              </w:tabs>
              <w:spacing w:before="1"/>
              <w:ind w:right="202"/>
              <w:rPr>
                <w:sz w:val="18"/>
              </w:rPr>
            </w:pPr>
            <w:r w:rsidRPr="007E02FC">
              <w:rPr>
                <w:sz w:val="18"/>
              </w:rPr>
              <w:t>To receive feedback from the Lead</w:t>
            </w:r>
            <w:r w:rsidRPr="007E02FC">
              <w:rPr>
                <w:spacing w:val="-11"/>
                <w:sz w:val="18"/>
              </w:rPr>
              <w:t xml:space="preserve"> </w:t>
            </w:r>
            <w:r w:rsidRPr="007E02FC">
              <w:rPr>
                <w:sz w:val="18"/>
              </w:rPr>
              <w:t>Mentor</w:t>
            </w:r>
            <w:r w:rsidRPr="007E02FC">
              <w:rPr>
                <w:spacing w:val="-10"/>
                <w:sz w:val="18"/>
              </w:rPr>
              <w:t xml:space="preserve"> </w:t>
            </w:r>
            <w:r w:rsidRPr="007E02FC">
              <w:rPr>
                <w:sz w:val="18"/>
              </w:rPr>
              <w:t>about</w:t>
            </w:r>
            <w:r w:rsidRPr="007E02FC">
              <w:rPr>
                <w:spacing w:val="-10"/>
                <w:sz w:val="18"/>
              </w:rPr>
              <w:t xml:space="preserve"> </w:t>
            </w:r>
            <w:r w:rsidRPr="007E02FC">
              <w:rPr>
                <w:sz w:val="18"/>
              </w:rPr>
              <w:t>the</w:t>
            </w:r>
            <w:r w:rsidRPr="007E02FC">
              <w:rPr>
                <w:spacing w:val="-10"/>
                <w:sz w:val="18"/>
              </w:rPr>
              <w:t xml:space="preserve"> </w:t>
            </w:r>
            <w:r w:rsidRPr="007E02FC">
              <w:rPr>
                <w:sz w:val="18"/>
              </w:rPr>
              <w:t>quality of training and respond as appropriate to this.</w:t>
            </w:r>
          </w:p>
          <w:p w14:paraId="1F47FFDC" w14:textId="77777777" w:rsidR="004A2E95" w:rsidRPr="007E02FC" w:rsidRDefault="004A2E95" w:rsidP="008A126D">
            <w:pPr>
              <w:pStyle w:val="TableParagraph"/>
              <w:numPr>
                <w:ilvl w:val="0"/>
                <w:numId w:val="51"/>
              </w:numPr>
              <w:tabs>
                <w:tab w:val="left" w:pos="303"/>
              </w:tabs>
              <w:ind w:right="295"/>
              <w:rPr>
                <w:sz w:val="18"/>
              </w:rPr>
            </w:pPr>
            <w:r w:rsidRPr="007E02FC">
              <w:rPr>
                <w:sz w:val="18"/>
              </w:rPr>
              <w:t>To</w:t>
            </w:r>
            <w:r w:rsidRPr="007E02FC">
              <w:rPr>
                <w:spacing w:val="-10"/>
                <w:sz w:val="18"/>
              </w:rPr>
              <w:t xml:space="preserve"> </w:t>
            </w:r>
            <w:r w:rsidRPr="007E02FC">
              <w:rPr>
                <w:sz w:val="18"/>
              </w:rPr>
              <w:t>attend</w:t>
            </w:r>
            <w:r w:rsidRPr="007E02FC">
              <w:rPr>
                <w:spacing w:val="-11"/>
                <w:sz w:val="18"/>
              </w:rPr>
              <w:t xml:space="preserve"> </w:t>
            </w:r>
            <w:r w:rsidRPr="007E02FC">
              <w:rPr>
                <w:sz w:val="18"/>
              </w:rPr>
              <w:t>the</w:t>
            </w:r>
            <w:r w:rsidRPr="007E02FC">
              <w:rPr>
                <w:spacing w:val="-10"/>
                <w:sz w:val="18"/>
              </w:rPr>
              <w:t xml:space="preserve"> </w:t>
            </w:r>
            <w:r w:rsidRPr="007E02FC">
              <w:rPr>
                <w:sz w:val="18"/>
              </w:rPr>
              <w:t>weekly</w:t>
            </w:r>
            <w:r w:rsidRPr="007E02FC">
              <w:rPr>
                <w:spacing w:val="-8"/>
                <w:sz w:val="18"/>
              </w:rPr>
              <w:t xml:space="preserve"> </w:t>
            </w:r>
            <w:r w:rsidRPr="007E02FC">
              <w:rPr>
                <w:sz w:val="18"/>
              </w:rPr>
              <w:t>Mentor meetings to assure quality.</w:t>
            </w:r>
          </w:p>
        </w:tc>
        <w:tc>
          <w:tcPr>
            <w:tcW w:w="2754" w:type="dxa"/>
          </w:tcPr>
          <w:p w14:paraId="282F6182" w14:textId="77777777" w:rsidR="004A2E95" w:rsidRPr="007E02FC" w:rsidRDefault="004A2E95">
            <w:pPr>
              <w:pStyle w:val="TableParagraph"/>
              <w:rPr>
                <w:b/>
                <w:sz w:val="18"/>
              </w:rPr>
            </w:pPr>
          </w:p>
          <w:p w14:paraId="3CBC6FC0" w14:textId="77777777" w:rsidR="004A2E95" w:rsidRPr="007E02FC" w:rsidRDefault="004A2E95">
            <w:pPr>
              <w:pStyle w:val="TableParagraph"/>
              <w:rPr>
                <w:b/>
                <w:sz w:val="18"/>
              </w:rPr>
            </w:pPr>
          </w:p>
          <w:p w14:paraId="2417E315" w14:textId="77777777" w:rsidR="004A2E95" w:rsidRPr="007E02FC" w:rsidRDefault="004A2E95">
            <w:pPr>
              <w:pStyle w:val="TableParagraph"/>
              <w:spacing w:before="127"/>
              <w:rPr>
                <w:b/>
                <w:sz w:val="18"/>
              </w:rPr>
            </w:pPr>
          </w:p>
          <w:p w14:paraId="436F574C" w14:textId="77777777" w:rsidR="004A2E95" w:rsidRPr="007E02FC" w:rsidRDefault="004A2E95" w:rsidP="008A126D">
            <w:pPr>
              <w:pStyle w:val="TableParagraph"/>
              <w:numPr>
                <w:ilvl w:val="0"/>
                <w:numId w:val="50"/>
              </w:numPr>
              <w:tabs>
                <w:tab w:val="left" w:pos="302"/>
              </w:tabs>
              <w:ind w:right="190"/>
              <w:rPr>
                <w:sz w:val="18"/>
              </w:rPr>
            </w:pPr>
            <w:r w:rsidRPr="007E02FC">
              <w:rPr>
                <w:sz w:val="18"/>
              </w:rPr>
              <w:t>Complete</w:t>
            </w:r>
            <w:r w:rsidRPr="007E02FC">
              <w:rPr>
                <w:spacing w:val="-9"/>
                <w:sz w:val="18"/>
              </w:rPr>
              <w:t xml:space="preserve"> </w:t>
            </w:r>
            <w:r w:rsidRPr="007E02FC">
              <w:rPr>
                <w:sz w:val="18"/>
              </w:rPr>
              <w:t>visits</w:t>
            </w:r>
            <w:r w:rsidRPr="007E02FC">
              <w:rPr>
                <w:spacing w:val="-8"/>
                <w:sz w:val="18"/>
              </w:rPr>
              <w:t xml:space="preserve"> </w:t>
            </w:r>
            <w:r w:rsidRPr="007E02FC">
              <w:rPr>
                <w:sz w:val="18"/>
              </w:rPr>
              <w:t>in</w:t>
            </w:r>
            <w:r w:rsidRPr="007E02FC">
              <w:rPr>
                <w:spacing w:val="-7"/>
                <w:sz w:val="18"/>
              </w:rPr>
              <w:t xml:space="preserve"> </w:t>
            </w:r>
            <w:r w:rsidRPr="007E02FC">
              <w:rPr>
                <w:sz w:val="18"/>
              </w:rPr>
              <w:t>line</w:t>
            </w:r>
            <w:r w:rsidRPr="007E02FC">
              <w:rPr>
                <w:spacing w:val="-8"/>
                <w:sz w:val="18"/>
              </w:rPr>
              <w:t xml:space="preserve"> </w:t>
            </w:r>
            <w:r w:rsidRPr="007E02FC">
              <w:rPr>
                <w:sz w:val="18"/>
              </w:rPr>
              <w:t>with</w:t>
            </w:r>
            <w:r w:rsidRPr="007E02FC">
              <w:rPr>
                <w:spacing w:val="-8"/>
                <w:sz w:val="18"/>
              </w:rPr>
              <w:t xml:space="preserve"> </w:t>
            </w:r>
            <w:r w:rsidRPr="007E02FC">
              <w:rPr>
                <w:sz w:val="18"/>
              </w:rPr>
              <w:t xml:space="preserve">the expectations of the </w:t>
            </w:r>
            <w:r w:rsidRPr="007E02FC">
              <w:rPr>
                <w:spacing w:val="-2"/>
                <w:sz w:val="18"/>
              </w:rPr>
              <w:t>Partnership.</w:t>
            </w:r>
          </w:p>
        </w:tc>
      </w:tr>
      <w:tr w:rsidR="007E02FC" w:rsidRPr="007E02FC" w14:paraId="1F5BDBC5" w14:textId="77777777" w:rsidTr="767F75B6">
        <w:trPr>
          <w:gridAfter w:val="1"/>
          <w:wAfter w:w="3" w:type="dxa"/>
          <w:trHeight w:val="3267"/>
        </w:trPr>
        <w:tc>
          <w:tcPr>
            <w:tcW w:w="1625" w:type="dxa"/>
            <w:gridSpan w:val="2"/>
            <w:shd w:val="clear" w:color="auto" w:fill="D9D9D9" w:themeFill="background1" w:themeFillShade="D9"/>
            <w:textDirection w:val="btLr"/>
          </w:tcPr>
          <w:p w14:paraId="1BEB1694" w14:textId="77777777" w:rsidR="004A2E95" w:rsidRPr="007E02FC" w:rsidRDefault="004A2E95">
            <w:pPr>
              <w:pStyle w:val="TableParagraph"/>
              <w:rPr>
                <w:b/>
                <w:sz w:val="20"/>
              </w:rPr>
            </w:pPr>
          </w:p>
          <w:p w14:paraId="24CDF798" w14:textId="77777777" w:rsidR="004A2E95" w:rsidRPr="007E02FC" w:rsidRDefault="004A2E95">
            <w:pPr>
              <w:pStyle w:val="TableParagraph"/>
              <w:spacing w:before="199"/>
              <w:rPr>
                <w:b/>
                <w:sz w:val="20"/>
              </w:rPr>
            </w:pPr>
          </w:p>
          <w:p w14:paraId="0CA0552B" w14:textId="77777777" w:rsidR="004A2E95" w:rsidRPr="007E02FC" w:rsidRDefault="004A2E95">
            <w:pPr>
              <w:pStyle w:val="TableParagraph"/>
              <w:ind w:left="256"/>
              <w:rPr>
                <w:b/>
                <w:sz w:val="20"/>
              </w:rPr>
            </w:pPr>
            <w:r w:rsidRPr="007E02FC">
              <w:rPr>
                <w:b/>
                <w:sz w:val="20"/>
              </w:rPr>
              <w:t>Contribution</w:t>
            </w:r>
            <w:r w:rsidRPr="007E02FC">
              <w:rPr>
                <w:b/>
                <w:spacing w:val="-6"/>
                <w:sz w:val="20"/>
              </w:rPr>
              <w:t xml:space="preserve"> </w:t>
            </w:r>
            <w:r w:rsidRPr="007E02FC">
              <w:rPr>
                <w:b/>
                <w:sz w:val="20"/>
              </w:rPr>
              <w:t>to</w:t>
            </w:r>
            <w:r w:rsidRPr="007E02FC">
              <w:rPr>
                <w:b/>
                <w:spacing w:val="-7"/>
                <w:sz w:val="20"/>
              </w:rPr>
              <w:t xml:space="preserve"> </w:t>
            </w:r>
            <w:r w:rsidRPr="007E02FC">
              <w:rPr>
                <w:b/>
                <w:sz w:val="20"/>
              </w:rPr>
              <w:t>ITT</w:t>
            </w:r>
            <w:r w:rsidRPr="007E02FC">
              <w:rPr>
                <w:b/>
                <w:spacing w:val="-7"/>
                <w:sz w:val="20"/>
              </w:rPr>
              <w:t xml:space="preserve"> </w:t>
            </w:r>
            <w:r w:rsidRPr="007E02FC">
              <w:rPr>
                <w:b/>
                <w:spacing w:val="-2"/>
                <w:sz w:val="20"/>
              </w:rPr>
              <w:t>Development</w:t>
            </w:r>
          </w:p>
        </w:tc>
        <w:tc>
          <w:tcPr>
            <w:tcW w:w="2753" w:type="dxa"/>
            <w:gridSpan w:val="3"/>
          </w:tcPr>
          <w:p w14:paraId="7DF00904" w14:textId="77777777" w:rsidR="004A2E95" w:rsidRPr="007E02FC" w:rsidRDefault="004A2E95">
            <w:pPr>
              <w:pStyle w:val="TableParagraph"/>
              <w:rPr>
                <w:b/>
                <w:sz w:val="18"/>
              </w:rPr>
            </w:pPr>
          </w:p>
          <w:p w14:paraId="7C96D9B5" w14:textId="77777777" w:rsidR="004A2E95" w:rsidRPr="007E02FC" w:rsidRDefault="004A2E95">
            <w:pPr>
              <w:pStyle w:val="TableParagraph"/>
              <w:rPr>
                <w:b/>
                <w:sz w:val="18"/>
              </w:rPr>
            </w:pPr>
          </w:p>
          <w:p w14:paraId="422AED50" w14:textId="77777777" w:rsidR="004A2E95" w:rsidRPr="007E02FC" w:rsidRDefault="004A2E95">
            <w:pPr>
              <w:pStyle w:val="TableParagraph"/>
              <w:rPr>
                <w:b/>
                <w:sz w:val="18"/>
              </w:rPr>
            </w:pPr>
          </w:p>
          <w:p w14:paraId="03DEF9F2" w14:textId="77777777" w:rsidR="004A2E95" w:rsidRPr="007E02FC" w:rsidRDefault="004A2E95">
            <w:pPr>
              <w:pStyle w:val="TableParagraph"/>
              <w:spacing w:before="92"/>
              <w:rPr>
                <w:b/>
                <w:sz w:val="18"/>
              </w:rPr>
            </w:pPr>
          </w:p>
          <w:p w14:paraId="1C277143" w14:textId="77777777" w:rsidR="004A2E95" w:rsidRPr="007E02FC" w:rsidRDefault="004A2E95" w:rsidP="008A126D">
            <w:pPr>
              <w:pStyle w:val="TableParagraph"/>
              <w:numPr>
                <w:ilvl w:val="0"/>
                <w:numId w:val="49"/>
              </w:numPr>
              <w:tabs>
                <w:tab w:val="left" w:pos="304"/>
              </w:tabs>
              <w:ind w:right="249"/>
              <w:rPr>
                <w:sz w:val="18"/>
              </w:rPr>
            </w:pPr>
            <w:r w:rsidRPr="007E02FC">
              <w:rPr>
                <w:sz w:val="18"/>
              </w:rPr>
              <w:t>To complete evaluation questionnaires as requested and</w:t>
            </w:r>
            <w:r w:rsidRPr="007E02FC">
              <w:rPr>
                <w:spacing w:val="-11"/>
                <w:sz w:val="18"/>
              </w:rPr>
              <w:t xml:space="preserve"> </w:t>
            </w:r>
            <w:r w:rsidRPr="007E02FC">
              <w:rPr>
                <w:sz w:val="18"/>
              </w:rPr>
              <w:t>participate</w:t>
            </w:r>
            <w:r w:rsidRPr="007E02FC">
              <w:rPr>
                <w:spacing w:val="-10"/>
                <w:sz w:val="18"/>
              </w:rPr>
              <w:t xml:space="preserve"> </w:t>
            </w:r>
            <w:r w:rsidRPr="007E02FC">
              <w:rPr>
                <w:sz w:val="18"/>
              </w:rPr>
              <w:t>in</w:t>
            </w:r>
            <w:r w:rsidRPr="007E02FC">
              <w:rPr>
                <w:spacing w:val="-10"/>
                <w:sz w:val="18"/>
              </w:rPr>
              <w:t xml:space="preserve"> </w:t>
            </w:r>
            <w:r w:rsidRPr="007E02FC">
              <w:rPr>
                <w:sz w:val="18"/>
              </w:rPr>
              <w:t xml:space="preserve">moderation and inspection activities if </w:t>
            </w:r>
            <w:r w:rsidRPr="007E02FC">
              <w:rPr>
                <w:spacing w:val="-2"/>
                <w:sz w:val="18"/>
              </w:rPr>
              <w:t>selected.</w:t>
            </w:r>
          </w:p>
        </w:tc>
        <w:tc>
          <w:tcPr>
            <w:tcW w:w="2754" w:type="dxa"/>
            <w:gridSpan w:val="3"/>
          </w:tcPr>
          <w:p w14:paraId="3030E198" w14:textId="77777777" w:rsidR="004A2E95" w:rsidRPr="007E02FC" w:rsidRDefault="004A2E95">
            <w:pPr>
              <w:pStyle w:val="TableParagraph"/>
              <w:rPr>
                <w:b/>
                <w:sz w:val="18"/>
              </w:rPr>
            </w:pPr>
          </w:p>
          <w:p w14:paraId="5E4B5E48" w14:textId="77777777" w:rsidR="004A2E95" w:rsidRPr="007E02FC" w:rsidRDefault="004A2E95">
            <w:pPr>
              <w:pStyle w:val="TableParagraph"/>
              <w:rPr>
                <w:b/>
                <w:sz w:val="18"/>
              </w:rPr>
            </w:pPr>
          </w:p>
          <w:p w14:paraId="0C6CD6BD" w14:textId="77777777" w:rsidR="004A2E95" w:rsidRPr="007E02FC" w:rsidRDefault="004A2E95">
            <w:pPr>
              <w:pStyle w:val="TableParagraph"/>
              <w:rPr>
                <w:b/>
                <w:sz w:val="18"/>
              </w:rPr>
            </w:pPr>
          </w:p>
          <w:p w14:paraId="4676B753" w14:textId="77777777" w:rsidR="004A2E95" w:rsidRPr="007E02FC" w:rsidRDefault="004A2E95">
            <w:pPr>
              <w:pStyle w:val="TableParagraph"/>
              <w:rPr>
                <w:b/>
                <w:sz w:val="18"/>
              </w:rPr>
            </w:pPr>
          </w:p>
          <w:p w14:paraId="5363BA80" w14:textId="77777777" w:rsidR="004A2E95" w:rsidRPr="007E02FC" w:rsidRDefault="004A2E95">
            <w:pPr>
              <w:pStyle w:val="TableParagraph"/>
              <w:spacing w:before="86"/>
              <w:rPr>
                <w:b/>
                <w:sz w:val="18"/>
              </w:rPr>
            </w:pPr>
          </w:p>
          <w:p w14:paraId="33F6A80D" w14:textId="77777777" w:rsidR="004A2E95" w:rsidRPr="007E02FC" w:rsidRDefault="004A2E95" w:rsidP="008A126D">
            <w:pPr>
              <w:pStyle w:val="TableParagraph"/>
              <w:numPr>
                <w:ilvl w:val="0"/>
                <w:numId w:val="48"/>
              </w:numPr>
              <w:tabs>
                <w:tab w:val="left" w:pos="305"/>
              </w:tabs>
              <w:ind w:right="324"/>
              <w:rPr>
                <w:sz w:val="18"/>
              </w:rPr>
            </w:pPr>
            <w:r w:rsidRPr="007E02FC">
              <w:rPr>
                <w:sz w:val="18"/>
              </w:rPr>
              <w:t>To complete evaluation questionnaires</w:t>
            </w:r>
            <w:r w:rsidRPr="007E02FC">
              <w:rPr>
                <w:spacing w:val="-11"/>
                <w:sz w:val="18"/>
              </w:rPr>
              <w:t xml:space="preserve"> </w:t>
            </w:r>
            <w:r w:rsidRPr="007E02FC">
              <w:rPr>
                <w:sz w:val="18"/>
              </w:rPr>
              <w:t>as</w:t>
            </w:r>
            <w:r w:rsidRPr="007E02FC">
              <w:rPr>
                <w:spacing w:val="-10"/>
                <w:sz w:val="18"/>
              </w:rPr>
              <w:t xml:space="preserve"> </w:t>
            </w:r>
            <w:r w:rsidRPr="007E02FC">
              <w:rPr>
                <w:sz w:val="18"/>
              </w:rPr>
              <w:t>requested.</w:t>
            </w:r>
          </w:p>
          <w:p w14:paraId="1899D59D" w14:textId="77777777" w:rsidR="004A2E95" w:rsidRPr="007E02FC" w:rsidRDefault="004A2E95" w:rsidP="008A126D">
            <w:pPr>
              <w:pStyle w:val="TableParagraph"/>
              <w:numPr>
                <w:ilvl w:val="0"/>
                <w:numId w:val="48"/>
              </w:numPr>
              <w:tabs>
                <w:tab w:val="left" w:pos="305"/>
              </w:tabs>
              <w:spacing w:line="229" w:lineRule="exact"/>
              <w:rPr>
                <w:sz w:val="18"/>
              </w:rPr>
            </w:pPr>
            <w:r w:rsidRPr="007E02FC">
              <w:rPr>
                <w:sz w:val="18"/>
              </w:rPr>
              <w:t>To</w:t>
            </w:r>
            <w:r w:rsidRPr="007E02FC">
              <w:rPr>
                <w:spacing w:val="-2"/>
                <w:sz w:val="18"/>
              </w:rPr>
              <w:t xml:space="preserve"> </w:t>
            </w:r>
            <w:r w:rsidRPr="007E02FC">
              <w:rPr>
                <w:sz w:val="18"/>
              </w:rPr>
              <w:t>attend</w:t>
            </w:r>
            <w:r w:rsidRPr="007E02FC">
              <w:rPr>
                <w:spacing w:val="-3"/>
                <w:sz w:val="18"/>
              </w:rPr>
              <w:t xml:space="preserve"> </w:t>
            </w:r>
            <w:r w:rsidRPr="007E02FC">
              <w:rPr>
                <w:sz w:val="18"/>
              </w:rPr>
              <w:t>relevant</w:t>
            </w:r>
            <w:r w:rsidRPr="007E02FC">
              <w:rPr>
                <w:spacing w:val="-2"/>
                <w:sz w:val="18"/>
              </w:rPr>
              <w:t xml:space="preserve"> training.</w:t>
            </w:r>
          </w:p>
        </w:tc>
        <w:tc>
          <w:tcPr>
            <w:tcW w:w="2754" w:type="dxa"/>
            <w:gridSpan w:val="3"/>
          </w:tcPr>
          <w:p w14:paraId="60A4A82C" w14:textId="77777777" w:rsidR="004A2E95" w:rsidRPr="007E02FC" w:rsidRDefault="004A2E95">
            <w:pPr>
              <w:pStyle w:val="TableParagraph"/>
              <w:rPr>
                <w:rFonts w:ascii="Times New Roman"/>
                <w:sz w:val="18"/>
              </w:rPr>
            </w:pPr>
          </w:p>
        </w:tc>
        <w:tc>
          <w:tcPr>
            <w:tcW w:w="2754" w:type="dxa"/>
            <w:gridSpan w:val="2"/>
          </w:tcPr>
          <w:p w14:paraId="27D48C68" w14:textId="77777777" w:rsidR="004A2E95" w:rsidRPr="007E02FC" w:rsidRDefault="004A2E95" w:rsidP="008A126D">
            <w:pPr>
              <w:pStyle w:val="TableParagraph"/>
              <w:numPr>
                <w:ilvl w:val="0"/>
                <w:numId w:val="47"/>
              </w:numPr>
              <w:tabs>
                <w:tab w:val="left" w:pos="303"/>
              </w:tabs>
              <w:spacing w:before="75"/>
              <w:ind w:right="448"/>
              <w:rPr>
                <w:sz w:val="18"/>
              </w:rPr>
            </w:pPr>
            <w:r w:rsidRPr="007E02FC">
              <w:rPr>
                <w:sz w:val="18"/>
              </w:rPr>
              <w:t>To</w:t>
            </w:r>
            <w:r w:rsidRPr="007E02FC">
              <w:rPr>
                <w:spacing w:val="-11"/>
                <w:sz w:val="18"/>
              </w:rPr>
              <w:t xml:space="preserve"> </w:t>
            </w:r>
            <w:r w:rsidRPr="007E02FC">
              <w:rPr>
                <w:sz w:val="18"/>
              </w:rPr>
              <w:t>complete</w:t>
            </w:r>
            <w:r w:rsidRPr="007E02FC">
              <w:rPr>
                <w:spacing w:val="-10"/>
                <w:sz w:val="18"/>
              </w:rPr>
              <w:t xml:space="preserve"> </w:t>
            </w:r>
            <w:r w:rsidRPr="007E02FC">
              <w:rPr>
                <w:sz w:val="18"/>
              </w:rPr>
              <w:t>evaluations</w:t>
            </w:r>
            <w:r w:rsidRPr="007E02FC">
              <w:rPr>
                <w:spacing w:val="-10"/>
                <w:sz w:val="18"/>
              </w:rPr>
              <w:t xml:space="preserve"> </w:t>
            </w:r>
            <w:r w:rsidRPr="007E02FC">
              <w:rPr>
                <w:sz w:val="18"/>
              </w:rPr>
              <w:t xml:space="preserve">as </w:t>
            </w:r>
            <w:r w:rsidRPr="007E02FC">
              <w:rPr>
                <w:spacing w:val="-2"/>
                <w:sz w:val="18"/>
              </w:rPr>
              <w:t>requested.</w:t>
            </w:r>
          </w:p>
          <w:p w14:paraId="201B4541" w14:textId="77777777" w:rsidR="004A2E95" w:rsidRPr="007E02FC" w:rsidRDefault="004A2E95" w:rsidP="008A126D">
            <w:pPr>
              <w:pStyle w:val="TableParagraph"/>
              <w:numPr>
                <w:ilvl w:val="0"/>
                <w:numId w:val="47"/>
              </w:numPr>
              <w:tabs>
                <w:tab w:val="left" w:pos="303"/>
              </w:tabs>
              <w:spacing w:before="1"/>
              <w:ind w:right="106"/>
              <w:rPr>
                <w:sz w:val="18"/>
              </w:rPr>
            </w:pPr>
            <w:r w:rsidRPr="007E02FC">
              <w:rPr>
                <w:sz w:val="18"/>
              </w:rPr>
              <w:t>To facilitate</w:t>
            </w:r>
            <w:r w:rsidRPr="007E02FC">
              <w:rPr>
                <w:spacing w:val="-1"/>
                <w:sz w:val="18"/>
              </w:rPr>
              <w:t xml:space="preserve"> </w:t>
            </w:r>
            <w:r w:rsidRPr="007E02FC">
              <w:rPr>
                <w:sz w:val="18"/>
              </w:rPr>
              <w:t>the release of class teachers</w:t>
            </w:r>
            <w:r w:rsidRPr="007E02FC">
              <w:rPr>
                <w:spacing w:val="-11"/>
                <w:sz w:val="18"/>
              </w:rPr>
              <w:t xml:space="preserve"> </w:t>
            </w:r>
            <w:r w:rsidRPr="007E02FC">
              <w:rPr>
                <w:sz w:val="18"/>
              </w:rPr>
              <w:t>and</w:t>
            </w:r>
            <w:r w:rsidRPr="007E02FC">
              <w:rPr>
                <w:spacing w:val="-9"/>
                <w:sz w:val="18"/>
              </w:rPr>
              <w:t xml:space="preserve"> </w:t>
            </w:r>
            <w:r w:rsidRPr="007E02FC">
              <w:rPr>
                <w:sz w:val="18"/>
              </w:rPr>
              <w:t>School</w:t>
            </w:r>
            <w:r w:rsidRPr="007E02FC">
              <w:rPr>
                <w:spacing w:val="-10"/>
                <w:sz w:val="18"/>
              </w:rPr>
              <w:t xml:space="preserve"> </w:t>
            </w:r>
            <w:r w:rsidRPr="007E02FC">
              <w:rPr>
                <w:sz w:val="18"/>
              </w:rPr>
              <w:t>Mentors</w:t>
            </w:r>
            <w:r w:rsidRPr="007E02FC">
              <w:rPr>
                <w:spacing w:val="-10"/>
                <w:sz w:val="18"/>
              </w:rPr>
              <w:t xml:space="preserve"> </w:t>
            </w:r>
            <w:r w:rsidRPr="007E02FC">
              <w:rPr>
                <w:sz w:val="18"/>
              </w:rPr>
              <w:t>to attend training events and mentor training sessions.</w:t>
            </w:r>
          </w:p>
          <w:p w14:paraId="513C8F6D" w14:textId="77777777" w:rsidR="004A2E95" w:rsidRPr="007E02FC" w:rsidRDefault="004A2E95" w:rsidP="008A126D">
            <w:pPr>
              <w:pStyle w:val="TableParagraph"/>
              <w:numPr>
                <w:ilvl w:val="0"/>
                <w:numId w:val="47"/>
              </w:numPr>
              <w:tabs>
                <w:tab w:val="left" w:pos="303"/>
              </w:tabs>
              <w:spacing w:before="2"/>
              <w:ind w:right="238"/>
              <w:rPr>
                <w:sz w:val="18"/>
              </w:rPr>
            </w:pPr>
            <w:r w:rsidRPr="007E02FC">
              <w:rPr>
                <w:sz w:val="18"/>
              </w:rPr>
              <w:t>To have oversight of ITT Partnership arrangements, to ensure</w:t>
            </w:r>
            <w:r w:rsidRPr="007E02FC">
              <w:rPr>
                <w:spacing w:val="-11"/>
                <w:sz w:val="18"/>
              </w:rPr>
              <w:t xml:space="preserve"> </w:t>
            </w:r>
            <w:r w:rsidRPr="007E02FC">
              <w:rPr>
                <w:sz w:val="18"/>
              </w:rPr>
              <w:t>that</w:t>
            </w:r>
            <w:r w:rsidRPr="007E02FC">
              <w:rPr>
                <w:spacing w:val="-10"/>
                <w:sz w:val="18"/>
              </w:rPr>
              <w:t xml:space="preserve"> </w:t>
            </w:r>
            <w:r w:rsidRPr="007E02FC">
              <w:rPr>
                <w:sz w:val="18"/>
              </w:rPr>
              <w:t>school</w:t>
            </w:r>
            <w:r w:rsidRPr="007E02FC">
              <w:rPr>
                <w:spacing w:val="-10"/>
                <w:sz w:val="18"/>
              </w:rPr>
              <w:t xml:space="preserve"> </w:t>
            </w:r>
            <w:r w:rsidRPr="007E02FC">
              <w:rPr>
                <w:sz w:val="18"/>
              </w:rPr>
              <w:t>experience complies</w:t>
            </w:r>
            <w:r w:rsidRPr="007E02FC">
              <w:rPr>
                <w:spacing w:val="-10"/>
                <w:sz w:val="18"/>
              </w:rPr>
              <w:t xml:space="preserve"> </w:t>
            </w:r>
            <w:r w:rsidRPr="007E02FC">
              <w:rPr>
                <w:sz w:val="18"/>
              </w:rPr>
              <w:t>with</w:t>
            </w:r>
            <w:r w:rsidRPr="007E02FC">
              <w:rPr>
                <w:spacing w:val="-10"/>
                <w:sz w:val="18"/>
              </w:rPr>
              <w:t xml:space="preserve"> </w:t>
            </w:r>
            <w:r w:rsidRPr="007E02FC">
              <w:rPr>
                <w:sz w:val="18"/>
              </w:rPr>
              <w:t>expectations</w:t>
            </w:r>
            <w:r w:rsidRPr="007E02FC">
              <w:rPr>
                <w:spacing w:val="-10"/>
                <w:sz w:val="18"/>
              </w:rPr>
              <w:t xml:space="preserve"> </w:t>
            </w:r>
            <w:r w:rsidRPr="007E02FC">
              <w:rPr>
                <w:sz w:val="18"/>
              </w:rPr>
              <w:t xml:space="preserve">as outlined in the Partnership </w:t>
            </w:r>
            <w:r w:rsidRPr="007E02FC">
              <w:rPr>
                <w:spacing w:val="-2"/>
                <w:sz w:val="18"/>
              </w:rPr>
              <w:t>Agreement.</w:t>
            </w:r>
          </w:p>
          <w:p w14:paraId="1B572703" w14:textId="77777777" w:rsidR="004A2E95" w:rsidRPr="007E02FC" w:rsidRDefault="004A2E95" w:rsidP="008A126D">
            <w:pPr>
              <w:pStyle w:val="TableParagraph"/>
              <w:numPr>
                <w:ilvl w:val="0"/>
                <w:numId w:val="47"/>
              </w:numPr>
              <w:tabs>
                <w:tab w:val="left" w:pos="303"/>
              </w:tabs>
              <w:ind w:right="192"/>
              <w:rPr>
                <w:sz w:val="18"/>
              </w:rPr>
            </w:pPr>
            <w:r w:rsidRPr="007E02FC">
              <w:rPr>
                <w:sz w:val="18"/>
              </w:rPr>
              <w:t>To</w:t>
            </w:r>
            <w:r w:rsidRPr="007E02FC">
              <w:rPr>
                <w:spacing w:val="-11"/>
                <w:sz w:val="18"/>
              </w:rPr>
              <w:t xml:space="preserve"> </w:t>
            </w:r>
            <w:r w:rsidRPr="007E02FC">
              <w:rPr>
                <w:sz w:val="18"/>
              </w:rPr>
              <w:t>contribute</w:t>
            </w:r>
            <w:r w:rsidRPr="007E02FC">
              <w:rPr>
                <w:spacing w:val="-10"/>
                <w:sz w:val="18"/>
              </w:rPr>
              <w:t xml:space="preserve"> </w:t>
            </w:r>
            <w:r w:rsidRPr="007E02FC">
              <w:rPr>
                <w:sz w:val="18"/>
              </w:rPr>
              <w:t>to</w:t>
            </w:r>
            <w:r w:rsidRPr="007E02FC">
              <w:rPr>
                <w:spacing w:val="-10"/>
                <w:sz w:val="18"/>
              </w:rPr>
              <w:t xml:space="preserve"> </w:t>
            </w:r>
            <w:r w:rsidRPr="007E02FC">
              <w:rPr>
                <w:sz w:val="18"/>
              </w:rPr>
              <w:t>course</w:t>
            </w:r>
            <w:r w:rsidRPr="007E02FC">
              <w:rPr>
                <w:spacing w:val="-10"/>
                <w:sz w:val="18"/>
              </w:rPr>
              <w:t xml:space="preserve"> </w:t>
            </w:r>
            <w:r w:rsidRPr="007E02FC">
              <w:rPr>
                <w:sz w:val="18"/>
              </w:rPr>
              <w:t>review and</w:t>
            </w:r>
            <w:r w:rsidRPr="007E02FC">
              <w:rPr>
                <w:spacing w:val="-2"/>
                <w:sz w:val="18"/>
              </w:rPr>
              <w:t xml:space="preserve"> </w:t>
            </w:r>
            <w:r w:rsidRPr="007E02FC">
              <w:rPr>
                <w:sz w:val="18"/>
              </w:rPr>
              <w:t>development</w:t>
            </w:r>
          </w:p>
        </w:tc>
        <w:tc>
          <w:tcPr>
            <w:tcW w:w="2754" w:type="dxa"/>
          </w:tcPr>
          <w:p w14:paraId="79804C78" w14:textId="77777777" w:rsidR="004A2E95" w:rsidRPr="007E02FC" w:rsidRDefault="004A2E95">
            <w:pPr>
              <w:pStyle w:val="TableParagraph"/>
              <w:rPr>
                <w:b/>
                <w:sz w:val="18"/>
              </w:rPr>
            </w:pPr>
          </w:p>
          <w:p w14:paraId="4A028224" w14:textId="77777777" w:rsidR="004A2E95" w:rsidRPr="007E02FC" w:rsidRDefault="004A2E95">
            <w:pPr>
              <w:pStyle w:val="TableParagraph"/>
              <w:spacing w:before="195"/>
              <w:rPr>
                <w:b/>
                <w:sz w:val="18"/>
              </w:rPr>
            </w:pPr>
          </w:p>
          <w:p w14:paraId="5D47844E" w14:textId="77777777" w:rsidR="004A2E95" w:rsidRPr="007E02FC" w:rsidRDefault="004A2E95" w:rsidP="008A126D">
            <w:pPr>
              <w:pStyle w:val="TableParagraph"/>
              <w:numPr>
                <w:ilvl w:val="0"/>
                <w:numId w:val="46"/>
              </w:numPr>
              <w:tabs>
                <w:tab w:val="left" w:pos="302"/>
              </w:tabs>
              <w:spacing w:before="1"/>
              <w:ind w:right="272"/>
              <w:rPr>
                <w:sz w:val="18"/>
              </w:rPr>
            </w:pPr>
            <w:r w:rsidRPr="007E02FC">
              <w:rPr>
                <w:sz w:val="18"/>
              </w:rPr>
              <w:t>To</w:t>
            </w:r>
            <w:r w:rsidRPr="007E02FC">
              <w:rPr>
                <w:spacing w:val="-11"/>
                <w:sz w:val="18"/>
              </w:rPr>
              <w:t xml:space="preserve"> </w:t>
            </w:r>
            <w:r w:rsidRPr="007E02FC">
              <w:rPr>
                <w:sz w:val="18"/>
              </w:rPr>
              <w:t>complete</w:t>
            </w:r>
            <w:r w:rsidRPr="007E02FC">
              <w:rPr>
                <w:spacing w:val="-10"/>
                <w:sz w:val="18"/>
              </w:rPr>
              <w:t xml:space="preserve"> </w:t>
            </w:r>
            <w:r w:rsidRPr="007E02FC">
              <w:rPr>
                <w:sz w:val="18"/>
              </w:rPr>
              <w:t>Stage</w:t>
            </w:r>
            <w:r w:rsidRPr="007E02FC">
              <w:rPr>
                <w:spacing w:val="-10"/>
                <w:sz w:val="18"/>
              </w:rPr>
              <w:t xml:space="preserve"> </w:t>
            </w:r>
            <w:r w:rsidRPr="007E02FC">
              <w:rPr>
                <w:sz w:val="18"/>
              </w:rPr>
              <w:t>evaluation questionnaires as requested</w:t>
            </w:r>
          </w:p>
          <w:p w14:paraId="1BAB8D63" w14:textId="77777777" w:rsidR="004A2E95" w:rsidRPr="007E02FC" w:rsidRDefault="004A2E95" w:rsidP="008A126D">
            <w:pPr>
              <w:pStyle w:val="TableParagraph"/>
              <w:numPr>
                <w:ilvl w:val="0"/>
                <w:numId w:val="46"/>
              </w:numPr>
              <w:tabs>
                <w:tab w:val="left" w:pos="302"/>
              </w:tabs>
              <w:ind w:right="283"/>
              <w:rPr>
                <w:sz w:val="18"/>
              </w:rPr>
            </w:pPr>
            <w:r w:rsidRPr="007E02FC">
              <w:rPr>
                <w:sz w:val="18"/>
              </w:rPr>
              <w:t>To have oversight of ITT partnership</w:t>
            </w:r>
            <w:r w:rsidRPr="007E02FC">
              <w:rPr>
                <w:spacing w:val="-11"/>
                <w:sz w:val="18"/>
              </w:rPr>
              <w:t xml:space="preserve"> </w:t>
            </w:r>
            <w:r w:rsidRPr="007E02FC">
              <w:rPr>
                <w:sz w:val="18"/>
              </w:rPr>
              <w:t>arrangements,</w:t>
            </w:r>
            <w:r w:rsidRPr="007E02FC">
              <w:rPr>
                <w:spacing w:val="-10"/>
                <w:sz w:val="18"/>
              </w:rPr>
              <w:t xml:space="preserve"> </w:t>
            </w:r>
            <w:r w:rsidRPr="007E02FC">
              <w:rPr>
                <w:sz w:val="18"/>
              </w:rPr>
              <w:t>to ensure that the school experience complies with Partnership Agreement.</w:t>
            </w:r>
          </w:p>
        </w:tc>
      </w:tr>
    </w:tbl>
    <w:p w14:paraId="1510F771" w14:textId="4C4EE6A7" w:rsidR="001149F8" w:rsidRPr="007E02FC" w:rsidRDefault="001149F8" w:rsidP="00FE079B">
      <w:pPr>
        <w:jc w:val="both"/>
        <w:rPr>
          <w:rFonts w:asciiTheme="minorHAnsi" w:hAnsiTheme="minorHAnsi" w:cstheme="minorHAnsi"/>
          <w:spacing w:val="-3"/>
          <w:sz w:val="22"/>
          <w:szCs w:val="22"/>
        </w:rPr>
      </w:pPr>
    </w:p>
    <w:p w14:paraId="72980042" w14:textId="7206DD6D" w:rsidR="004A2E95" w:rsidRPr="007E02FC" w:rsidRDefault="001149F8" w:rsidP="001149F8">
      <w:pPr>
        <w:rPr>
          <w:rFonts w:asciiTheme="minorHAnsi" w:hAnsiTheme="minorHAnsi" w:cstheme="minorHAnsi"/>
          <w:spacing w:val="-3"/>
          <w:sz w:val="22"/>
          <w:szCs w:val="22"/>
        </w:rPr>
      </w:pPr>
      <w:r w:rsidRPr="007E02FC">
        <w:rPr>
          <w:rFonts w:asciiTheme="minorHAnsi" w:hAnsiTheme="minorHAnsi" w:cstheme="minorHAnsi"/>
          <w:spacing w:val="-3"/>
          <w:sz w:val="22"/>
          <w:szCs w:val="22"/>
        </w:rPr>
        <w:br w:type="page"/>
      </w:r>
    </w:p>
    <w:p w14:paraId="7B52787D" w14:textId="77777777" w:rsidR="0028332D" w:rsidRPr="007E02FC" w:rsidRDefault="0028332D" w:rsidP="008F4E27">
      <w:pPr>
        <w:pStyle w:val="Heading2"/>
        <w:tabs>
          <w:tab w:val="left" w:pos="474"/>
        </w:tabs>
        <w:spacing w:before="23"/>
        <w:rPr>
          <w:rFonts w:cstheme="minorHAnsi"/>
          <w:b/>
          <w:bCs/>
          <w:sz w:val="24"/>
          <w:szCs w:val="24"/>
        </w:rPr>
        <w:sectPr w:rsidR="0028332D" w:rsidRPr="007E02FC" w:rsidSect="001334FE">
          <w:headerReference w:type="default" r:id="rId25"/>
          <w:footerReference w:type="default" r:id="rId26"/>
          <w:headerReference w:type="first" r:id="rId27"/>
          <w:footerReference w:type="first" r:id="rId28"/>
          <w:pgSz w:w="16840" w:h="11910" w:orient="landscape" w:code="9"/>
          <w:pgMar w:top="1151" w:right="578" w:bottom="1151" w:left="578" w:header="432" w:footer="432" w:gutter="0"/>
          <w:pgNumType w:start="13"/>
          <w:cols w:space="720"/>
          <w:noEndnote/>
          <w:titlePg/>
          <w:docGrid w:linePitch="326"/>
        </w:sectPr>
      </w:pPr>
    </w:p>
    <w:p w14:paraId="561B3BE3" w14:textId="4C9BFF6D" w:rsidR="008F4E27" w:rsidRPr="007E02FC" w:rsidRDefault="005F0DD8" w:rsidP="006A785B">
      <w:pPr>
        <w:pStyle w:val="Heading2"/>
      </w:pPr>
      <w:bookmarkStart w:id="32" w:name="_Toc216251752"/>
      <w:r w:rsidRPr="007E02FC">
        <w:lastRenderedPageBreak/>
        <w:t xml:space="preserve">3.2 </w:t>
      </w:r>
      <w:r w:rsidR="008F4E27" w:rsidRPr="007E02FC">
        <w:t>Lead Mentor Compliance Checks</w:t>
      </w:r>
      <w:bookmarkEnd w:id="32"/>
      <w:r w:rsidR="008F4E27" w:rsidRPr="007E02FC">
        <w:t xml:space="preserve"> </w:t>
      </w:r>
    </w:p>
    <w:p w14:paraId="51A4CC42" w14:textId="178DAAFD" w:rsidR="00893BA2" w:rsidRPr="007E02FC" w:rsidRDefault="008F4E27" w:rsidP="000B6C50">
      <w:pPr>
        <w:pStyle w:val="BodyText"/>
        <w:spacing w:before="120"/>
        <w:ind w:left="112" w:right="323"/>
        <w:rPr>
          <w:rFonts w:asciiTheme="minorHAnsi" w:hAnsiTheme="minorHAnsi" w:cstheme="minorHAnsi"/>
          <w:sz w:val="22"/>
          <w:szCs w:val="22"/>
        </w:rPr>
      </w:pPr>
      <w:r w:rsidRPr="007E02FC">
        <w:rPr>
          <w:rFonts w:asciiTheme="minorHAnsi" w:hAnsiTheme="minorHAnsi" w:cstheme="minorHAnsi"/>
          <w:sz w:val="22"/>
          <w:szCs w:val="22"/>
        </w:rPr>
        <w:t>During</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each</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Stage</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of</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School</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Experience</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your</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progress</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will</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be</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reviewed</w:t>
      </w:r>
      <w:r w:rsidRPr="007E02FC">
        <w:rPr>
          <w:rFonts w:asciiTheme="minorHAnsi" w:hAnsiTheme="minorHAnsi" w:cstheme="minorHAnsi"/>
          <w:spacing w:val="-5"/>
          <w:sz w:val="22"/>
          <w:szCs w:val="22"/>
        </w:rPr>
        <w:t xml:space="preserve"> </w:t>
      </w:r>
      <w:r w:rsidRPr="007E02FC">
        <w:rPr>
          <w:rFonts w:asciiTheme="minorHAnsi" w:hAnsiTheme="minorHAnsi" w:cstheme="minorHAnsi"/>
          <w:sz w:val="22"/>
          <w:szCs w:val="22"/>
        </w:rPr>
        <w:t>at</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five</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key</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Checkpoints.</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These</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are outlined on the figure below.</w:t>
      </w:r>
    </w:p>
    <w:p w14:paraId="4DC75E37" w14:textId="77777777" w:rsidR="00893BA2" w:rsidRPr="007E02FC" w:rsidRDefault="00893BA2" w:rsidP="00893BA2">
      <w:pPr>
        <w:jc w:val="both"/>
        <w:rPr>
          <w:rFonts w:asciiTheme="minorHAnsi" w:hAnsiTheme="minorHAnsi" w:cstheme="minorHAnsi"/>
          <w:sz w:val="22"/>
          <w:szCs w:val="22"/>
        </w:rPr>
      </w:pPr>
    </w:p>
    <w:tbl>
      <w:tblPr>
        <w:tblW w:w="959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1918"/>
        <w:gridCol w:w="1920"/>
        <w:gridCol w:w="1918"/>
        <w:gridCol w:w="1920"/>
      </w:tblGrid>
      <w:tr w:rsidR="007E02FC" w:rsidRPr="007E02FC" w14:paraId="7B784594" w14:textId="77777777" w:rsidTr="00094B6C">
        <w:trPr>
          <w:trHeight w:val="268"/>
        </w:trPr>
        <w:tc>
          <w:tcPr>
            <w:tcW w:w="1918" w:type="dxa"/>
            <w:shd w:val="clear" w:color="auto" w:fill="D9D9D9"/>
          </w:tcPr>
          <w:p w14:paraId="605F8DD4" w14:textId="77777777" w:rsidR="000B6C50" w:rsidRPr="007E02FC" w:rsidRDefault="000B6C50">
            <w:pPr>
              <w:pStyle w:val="TableParagraph"/>
              <w:spacing w:line="248" w:lineRule="exact"/>
              <w:ind w:left="365"/>
              <w:rPr>
                <w:b/>
              </w:rPr>
            </w:pPr>
            <w:r w:rsidRPr="007E02FC">
              <w:rPr>
                <w:b/>
              </w:rPr>
              <w:t>Checkpoint</w:t>
            </w:r>
            <w:r w:rsidRPr="007E02FC">
              <w:rPr>
                <w:b/>
                <w:spacing w:val="-8"/>
              </w:rPr>
              <w:t xml:space="preserve"> </w:t>
            </w:r>
            <w:r w:rsidRPr="007E02FC">
              <w:rPr>
                <w:b/>
                <w:spacing w:val="-10"/>
              </w:rPr>
              <w:t>1</w:t>
            </w:r>
          </w:p>
        </w:tc>
        <w:tc>
          <w:tcPr>
            <w:tcW w:w="1918" w:type="dxa"/>
            <w:shd w:val="clear" w:color="auto" w:fill="D9D9D9"/>
          </w:tcPr>
          <w:p w14:paraId="4CD0F54D" w14:textId="77777777" w:rsidR="000B6C50" w:rsidRPr="007E02FC" w:rsidRDefault="000B6C50">
            <w:pPr>
              <w:pStyle w:val="TableParagraph"/>
              <w:spacing w:line="248" w:lineRule="exact"/>
              <w:ind w:left="12" w:right="1"/>
              <w:jc w:val="center"/>
              <w:rPr>
                <w:b/>
              </w:rPr>
            </w:pPr>
            <w:r w:rsidRPr="007E02FC">
              <w:rPr>
                <w:b/>
              </w:rPr>
              <w:t>Checkpoint</w:t>
            </w:r>
            <w:r w:rsidRPr="007E02FC">
              <w:rPr>
                <w:b/>
                <w:spacing w:val="-7"/>
              </w:rPr>
              <w:t xml:space="preserve"> </w:t>
            </w:r>
            <w:r w:rsidRPr="007E02FC">
              <w:rPr>
                <w:b/>
                <w:spacing w:val="-10"/>
              </w:rPr>
              <w:t>2</w:t>
            </w:r>
          </w:p>
        </w:tc>
        <w:tc>
          <w:tcPr>
            <w:tcW w:w="1920" w:type="dxa"/>
            <w:shd w:val="clear" w:color="auto" w:fill="D9D9D9"/>
          </w:tcPr>
          <w:p w14:paraId="075F6B69" w14:textId="77777777" w:rsidR="000B6C50" w:rsidRPr="007E02FC" w:rsidRDefault="000B6C50">
            <w:pPr>
              <w:pStyle w:val="TableParagraph"/>
              <w:spacing w:line="248" w:lineRule="exact"/>
              <w:ind w:left="364"/>
              <w:rPr>
                <w:b/>
              </w:rPr>
            </w:pPr>
            <w:r w:rsidRPr="007E02FC">
              <w:rPr>
                <w:b/>
              </w:rPr>
              <w:t>Checkpoint</w:t>
            </w:r>
            <w:r w:rsidRPr="007E02FC">
              <w:rPr>
                <w:b/>
                <w:spacing w:val="-7"/>
              </w:rPr>
              <w:t xml:space="preserve"> </w:t>
            </w:r>
            <w:r w:rsidRPr="007E02FC">
              <w:rPr>
                <w:b/>
                <w:spacing w:val="-10"/>
              </w:rPr>
              <w:t>3</w:t>
            </w:r>
          </w:p>
        </w:tc>
        <w:tc>
          <w:tcPr>
            <w:tcW w:w="1918" w:type="dxa"/>
            <w:shd w:val="clear" w:color="auto" w:fill="D9D9D9"/>
          </w:tcPr>
          <w:p w14:paraId="72A845DA" w14:textId="77777777" w:rsidR="000B6C50" w:rsidRPr="007E02FC" w:rsidRDefault="000B6C50">
            <w:pPr>
              <w:pStyle w:val="TableParagraph"/>
              <w:spacing w:line="248" w:lineRule="exact"/>
              <w:ind w:left="12" w:right="1"/>
              <w:jc w:val="center"/>
              <w:rPr>
                <w:b/>
              </w:rPr>
            </w:pPr>
            <w:r w:rsidRPr="007E02FC">
              <w:rPr>
                <w:b/>
              </w:rPr>
              <w:t>Checkpoint</w:t>
            </w:r>
            <w:r w:rsidRPr="007E02FC">
              <w:rPr>
                <w:b/>
                <w:spacing w:val="-8"/>
              </w:rPr>
              <w:t xml:space="preserve"> </w:t>
            </w:r>
            <w:r w:rsidRPr="007E02FC">
              <w:rPr>
                <w:b/>
                <w:spacing w:val="-10"/>
              </w:rPr>
              <w:t>4</w:t>
            </w:r>
          </w:p>
        </w:tc>
        <w:tc>
          <w:tcPr>
            <w:tcW w:w="1920" w:type="dxa"/>
            <w:shd w:val="clear" w:color="auto" w:fill="D9D9D9"/>
          </w:tcPr>
          <w:p w14:paraId="3C8CAA91" w14:textId="77777777" w:rsidR="000B6C50" w:rsidRPr="007E02FC" w:rsidRDefault="000B6C50">
            <w:pPr>
              <w:pStyle w:val="TableParagraph"/>
              <w:spacing w:line="248" w:lineRule="exact"/>
              <w:ind w:left="365"/>
              <w:rPr>
                <w:b/>
              </w:rPr>
            </w:pPr>
            <w:r w:rsidRPr="007E02FC">
              <w:rPr>
                <w:b/>
              </w:rPr>
              <w:t>Checkpoint</w:t>
            </w:r>
            <w:r w:rsidRPr="007E02FC">
              <w:rPr>
                <w:b/>
                <w:spacing w:val="-8"/>
              </w:rPr>
              <w:t xml:space="preserve"> </w:t>
            </w:r>
            <w:r w:rsidRPr="007E02FC">
              <w:rPr>
                <w:b/>
                <w:spacing w:val="-10"/>
              </w:rPr>
              <w:t>5</w:t>
            </w:r>
          </w:p>
        </w:tc>
      </w:tr>
      <w:tr w:rsidR="007E02FC" w:rsidRPr="007E02FC" w14:paraId="3029B973" w14:textId="77777777" w:rsidTr="00094B6C">
        <w:trPr>
          <w:trHeight w:val="1074"/>
        </w:trPr>
        <w:tc>
          <w:tcPr>
            <w:tcW w:w="1918" w:type="dxa"/>
          </w:tcPr>
          <w:p w14:paraId="501234DA" w14:textId="77777777" w:rsidR="000B6C50" w:rsidRPr="007E02FC" w:rsidRDefault="000B6C50">
            <w:pPr>
              <w:pStyle w:val="TableParagraph"/>
              <w:spacing w:before="268"/>
              <w:ind w:left="691" w:right="133" w:hanging="548"/>
            </w:pPr>
            <w:r w:rsidRPr="007E02FC">
              <w:t>Initial</w:t>
            </w:r>
            <w:r w:rsidRPr="007E02FC">
              <w:rPr>
                <w:spacing w:val="-13"/>
              </w:rPr>
              <w:t xml:space="preserve"> </w:t>
            </w:r>
            <w:r w:rsidRPr="007E02FC">
              <w:t xml:space="preserve">Impressions </w:t>
            </w:r>
            <w:r w:rsidRPr="007E02FC">
              <w:rPr>
                <w:spacing w:val="-4"/>
              </w:rPr>
              <w:t>Check</w:t>
            </w:r>
          </w:p>
        </w:tc>
        <w:tc>
          <w:tcPr>
            <w:tcW w:w="1918" w:type="dxa"/>
          </w:tcPr>
          <w:p w14:paraId="65827339" w14:textId="77777777" w:rsidR="000B6C50" w:rsidRPr="007E02FC" w:rsidRDefault="000B6C50">
            <w:pPr>
              <w:pStyle w:val="TableParagraph"/>
              <w:spacing w:before="133"/>
            </w:pPr>
          </w:p>
          <w:p w14:paraId="588B3E5A" w14:textId="77777777" w:rsidR="000B6C50" w:rsidRPr="007E02FC" w:rsidRDefault="000B6C50">
            <w:pPr>
              <w:pStyle w:val="TableParagraph"/>
              <w:ind w:left="12" w:right="4"/>
              <w:jc w:val="center"/>
            </w:pPr>
            <w:r w:rsidRPr="007E02FC">
              <w:t>Compliance</w:t>
            </w:r>
            <w:r w:rsidRPr="007E02FC">
              <w:rPr>
                <w:spacing w:val="-9"/>
              </w:rPr>
              <w:t xml:space="preserve"> </w:t>
            </w:r>
            <w:r w:rsidRPr="007E02FC">
              <w:rPr>
                <w:spacing w:val="-2"/>
              </w:rPr>
              <w:t>visit</w:t>
            </w:r>
          </w:p>
        </w:tc>
        <w:tc>
          <w:tcPr>
            <w:tcW w:w="1920" w:type="dxa"/>
          </w:tcPr>
          <w:p w14:paraId="70E3EB11" w14:textId="77777777" w:rsidR="000B6C50" w:rsidRPr="007E02FC" w:rsidRDefault="000B6C50">
            <w:pPr>
              <w:pStyle w:val="TableParagraph"/>
              <w:spacing w:before="133"/>
              <w:ind w:left="335" w:right="329" w:firstLine="3"/>
              <w:jc w:val="center"/>
            </w:pPr>
            <w:r w:rsidRPr="007E02FC">
              <w:t>Desk Based verification</w:t>
            </w:r>
            <w:r w:rsidRPr="007E02FC">
              <w:rPr>
                <w:spacing w:val="-13"/>
              </w:rPr>
              <w:t xml:space="preserve"> </w:t>
            </w:r>
            <w:r w:rsidRPr="007E02FC">
              <w:t xml:space="preserve">of </w:t>
            </w:r>
            <w:r w:rsidRPr="007E02FC">
              <w:rPr>
                <w:spacing w:val="-2"/>
              </w:rPr>
              <w:t>evidence</w:t>
            </w:r>
          </w:p>
        </w:tc>
        <w:tc>
          <w:tcPr>
            <w:tcW w:w="1918" w:type="dxa"/>
          </w:tcPr>
          <w:p w14:paraId="72BDEC59" w14:textId="77777777" w:rsidR="000B6C50" w:rsidRPr="007E02FC" w:rsidRDefault="000B6C50">
            <w:pPr>
              <w:pStyle w:val="TableParagraph"/>
              <w:spacing w:before="133"/>
            </w:pPr>
          </w:p>
          <w:p w14:paraId="7B21183A" w14:textId="77777777" w:rsidR="000B6C50" w:rsidRPr="007E02FC" w:rsidRDefault="000B6C50">
            <w:pPr>
              <w:pStyle w:val="TableParagraph"/>
              <w:ind w:left="12"/>
              <w:jc w:val="center"/>
            </w:pPr>
            <w:r w:rsidRPr="007E02FC">
              <w:t>Compliance</w:t>
            </w:r>
            <w:r w:rsidRPr="007E02FC">
              <w:rPr>
                <w:spacing w:val="-6"/>
              </w:rPr>
              <w:t xml:space="preserve"> </w:t>
            </w:r>
            <w:r w:rsidRPr="007E02FC">
              <w:rPr>
                <w:spacing w:val="-4"/>
              </w:rPr>
              <w:t>Visit</w:t>
            </w:r>
          </w:p>
        </w:tc>
        <w:tc>
          <w:tcPr>
            <w:tcW w:w="1920" w:type="dxa"/>
          </w:tcPr>
          <w:p w14:paraId="3FAB59B0" w14:textId="77777777" w:rsidR="000B6C50" w:rsidRPr="007E02FC" w:rsidRDefault="000B6C50">
            <w:pPr>
              <w:pStyle w:val="TableParagraph"/>
              <w:spacing w:before="1"/>
              <w:ind w:left="159" w:right="143"/>
              <w:jc w:val="center"/>
            </w:pPr>
            <w:r w:rsidRPr="007E02FC">
              <w:t>Moderation</w:t>
            </w:r>
            <w:r w:rsidRPr="007E02FC">
              <w:rPr>
                <w:spacing w:val="-13"/>
              </w:rPr>
              <w:t xml:space="preserve"> </w:t>
            </w:r>
            <w:r w:rsidRPr="007E02FC">
              <w:t xml:space="preserve">of </w:t>
            </w:r>
            <w:r w:rsidRPr="007E02FC">
              <w:rPr>
                <w:spacing w:val="-2"/>
              </w:rPr>
              <w:t xml:space="preserve">Assessment </w:t>
            </w:r>
            <w:r w:rsidRPr="007E02FC">
              <w:t>Report and</w:t>
            </w:r>
          </w:p>
          <w:p w14:paraId="2B9C8F14" w14:textId="77777777" w:rsidR="000B6C50" w:rsidRPr="007E02FC" w:rsidRDefault="000B6C50">
            <w:pPr>
              <w:pStyle w:val="TableParagraph"/>
              <w:spacing w:line="248" w:lineRule="exact"/>
              <w:ind w:left="159" w:right="147"/>
              <w:jc w:val="center"/>
            </w:pPr>
            <w:r w:rsidRPr="007E02FC">
              <w:rPr>
                <w:spacing w:val="-2"/>
              </w:rPr>
              <w:t>Testimonial</w:t>
            </w:r>
          </w:p>
        </w:tc>
      </w:tr>
    </w:tbl>
    <w:p w14:paraId="788B7C80" w14:textId="77777777" w:rsidR="00094B6C" w:rsidRPr="007E02FC" w:rsidRDefault="00094B6C" w:rsidP="00094B6C">
      <w:pPr>
        <w:pStyle w:val="BodyText"/>
        <w:spacing w:before="198"/>
        <w:ind w:left="112" w:right="414"/>
        <w:rPr>
          <w:rFonts w:asciiTheme="minorHAnsi" w:hAnsiTheme="minorHAnsi" w:cstheme="minorHAnsi"/>
          <w:sz w:val="22"/>
          <w:szCs w:val="22"/>
        </w:rPr>
      </w:pPr>
      <w:r w:rsidRPr="007E02FC">
        <w:rPr>
          <w:rFonts w:asciiTheme="minorHAnsi" w:hAnsiTheme="minorHAnsi" w:cstheme="minorHAnsi"/>
          <w:sz w:val="22"/>
          <w:szCs w:val="22"/>
        </w:rPr>
        <w:t>Your</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Lead</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Mentor</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will</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make sure</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that the curriculum is delivered</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well in</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your</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school,</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that</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you are</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being well</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looked</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after</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and</w:t>
      </w:r>
      <w:r w:rsidRPr="007E02FC">
        <w:rPr>
          <w:rFonts w:asciiTheme="minorHAnsi" w:hAnsiTheme="minorHAnsi" w:cstheme="minorHAnsi"/>
          <w:spacing w:val="-5"/>
          <w:sz w:val="22"/>
          <w:szCs w:val="22"/>
        </w:rPr>
        <w:t xml:space="preserve"> </w:t>
      </w:r>
      <w:r w:rsidRPr="007E02FC">
        <w:rPr>
          <w:rFonts w:asciiTheme="minorHAnsi" w:hAnsiTheme="minorHAnsi" w:cstheme="minorHAnsi"/>
          <w:sz w:val="22"/>
          <w:szCs w:val="22"/>
        </w:rPr>
        <w:t>that you</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are making</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progress at the</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right</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pace</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to</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meet the Teachers’</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Standards</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by the end of the programme.</w:t>
      </w:r>
    </w:p>
    <w:p w14:paraId="1A343D67" w14:textId="77777777" w:rsidR="00094B6C" w:rsidRPr="007E02FC" w:rsidRDefault="00094B6C" w:rsidP="00094B6C">
      <w:pPr>
        <w:pStyle w:val="BodyText"/>
        <w:spacing w:before="2"/>
        <w:rPr>
          <w:rFonts w:asciiTheme="minorHAnsi" w:hAnsiTheme="minorHAnsi" w:cstheme="minorHAnsi"/>
          <w:sz w:val="22"/>
          <w:szCs w:val="22"/>
        </w:rPr>
      </w:pPr>
    </w:p>
    <w:p w14:paraId="6124587B" w14:textId="064A9DF2" w:rsidR="00094B6C" w:rsidRPr="007E02FC" w:rsidRDefault="006A785B" w:rsidP="006A785B">
      <w:pPr>
        <w:pStyle w:val="Heading2"/>
      </w:pPr>
      <w:bookmarkStart w:id="33" w:name="_bookmark20"/>
      <w:bookmarkStart w:id="34" w:name="_Toc216251753"/>
      <w:bookmarkEnd w:id="33"/>
      <w:r w:rsidRPr="007E02FC">
        <w:t xml:space="preserve">3.3 </w:t>
      </w:r>
      <w:r w:rsidR="00094B6C" w:rsidRPr="007E02FC">
        <w:t>Where can you get help on School Experience?</w:t>
      </w:r>
      <w:bookmarkEnd w:id="34"/>
    </w:p>
    <w:p w14:paraId="4A634C23" w14:textId="77777777" w:rsidR="00094B6C" w:rsidRPr="007E02FC" w:rsidRDefault="00094B6C" w:rsidP="00094B6C">
      <w:pPr>
        <w:pStyle w:val="BodyText"/>
        <w:spacing w:before="120"/>
        <w:ind w:left="112" w:right="167"/>
        <w:rPr>
          <w:rFonts w:asciiTheme="minorHAnsi" w:hAnsiTheme="minorHAnsi" w:cstheme="minorHAnsi"/>
          <w:sz w:val="22"/>
          <w:szCs w:val="22"/>
        </w:rPr>
      </w:pPr>
      <w:r w:rsidRPr="007E02FC">
        <w:rPr>
          <w:rFonts w:asciiTheme="minorHAnsi" w:hAnsiTheme="minorHAnsi" w:cstheme="minorHAnsi"/>
          <w:sz w:val="22"/>
          <w:szCs w:val="22"/>
        </w:rPr>
        <w:t>We</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can</w:t>
      </w:r>
      <w:r w:rsidRPr="007E02FC">
        <w:rPr>
          <w:rFonts w:asciiTheme="minorHAnsi" w:hAnsiTheme="minorHAnsi" w:cstheme="minorHAnsi"/>
          <w:spacing w:val="-5"/>
          <w:sz w:val="22"/>
          <w:szCs w:val="22"/>
        </w:rPr>
        <w:t xml:space="preserve"> </w:t>
      </w:r>
      <w:r w:rsidRPr="007E02FC">
        <w:rPr>
          <w:rFonts w:asciiTheme="minorHAnsi" w:hAnsiTheme="minorHAnsi" w:cstheme="minorHAnsi"/>
          <w:sz w:val="22"/>
          <w:szCs w:val="22"/>
        </w:rPr>
        <w:t>help</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you</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if things</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are</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getting</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difficult.</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You</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can</w:t>
      </w:r>
      <w:r w:rsidRPr="007E02FC">
        <w:rPr>
          <w:rFonts w:asciiTheme="minorHAnsi" w:hAnsiTheme="minorHAnsi" w:cstheme="minorHAnsi"/>
          <w:spacing w:val="-5"/>
          <w:sz w:val="22"/>
          <w:szCs w:val="22"/>
        </w:rPr>
        <w:t xml:space="preserve"> </w:t>
      </w:r>
      <w:r w:rsidRPr="007E02FC">
        <w:rPr>
          <w:rFonts w:asciiTheme="minorHAnsi" w:hAnsiTheme="minorHAnsi" w:cstheme="minorHAnsi"/>
          <w:sz w:val="22"/>
          <w:szCs w:val="22"/>
        </w:rPr>
        <w:t>get help</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and</w:t>
      </w:r>
      <w:r w:rsidRPr="007E02FC">
        <w:rPr>
          <w:rFonts w:asciiTheme="minorHAnsi" w:hAnsiTheme="minorHAnsi" w:cstheme="minorHAnsi"/>
          <w:spacing w:val="-5"/>
          <w:sz w:val="22"/>
          <w:szCs w:val="22"/>
        </w:rPr>
        <w:t xml:space="preserve"> </w:t>
      </w:r>
      <w:r w:rsidRPr="007E02FC">
        <w:rPr>
          <w:rFonts w:asciiTheme="minorHAnsi" w:hAnsiTheme="minorHAnsi" w:cstheme="minorHAnsi"/>
          <w:sz w:val="22"/>
          <w:szCs w:val="22"/>
        </w:rPr>
        <w:t>support</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from</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any</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of</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the</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 xml:space="preserve">following </w:t>
      </w:r>
      <w:r w:rsidRPr="007E02FC">
        <w:rPr>
          <w:rFonts w:asciiTheme="minorHAnsi" w:hAnsiTheme="minorHAnsi" w:cstheme="minorHAnsi"/>
          <w:spacing w:val="-2"/>
          <w:sz w:val="22"/>
          <w:szCs w:val="22"/>
        </w:rPr>
        <w:t>people:</w:t>
      </w:r>
    </w:p>
    <w:p w14:paraId="5E6CB24E" w14:textId="77777777" w:rsidR="00094B6C" w:rsidRPr="007E02FC" w:rsidRDefault="00094B6C" w:rsidP="008A126D">
      <w:pPr>
        <w:pStyle w:val="ListParagraph"/>
        <w:widowControl w:val="0"/>
        <w:numPr>
          <w:ilvl w:val="2"/>
          <w:numId w:val="82"/>
        </w:numPr>
        <w:tabs>
          <w:tab w:val="left" w:pos="832"/>
        </w:tabs>
        <w:autoSpaceDE w:val="0"/>
        <w:autoSpaceDN w:val="0"/>
        <w:spacing w:line="279" w:lineRule="exact"/>
        <w:ind w:left="832" w:hanging="360"/>
        <w:contextualSpacing w:val="0"/>
        <w:rPr>
          <w:rFonts w:asciiTheme="minorHAnsi" w:hAnsiTheme="minorHAnsi" w:cstheme="minorHAnsi"/>
          <w:sz w:val="22"/>
          <w:szCs w:val="22"/>
        </w:rPr>
      </w:pPr>
      <w:r w:rsidRPr="007E02FC">
        <w:rPr>
          <w:rFonts w:asciiTheme="minorHAnsi" w:hAnsiTheme="minorHAnsi" w:cstheme="minorHAnsi"/>
          <w:sz w:val="22"/>
          <w:szCs w:val="22"/>
        </w:rPr>
        <w:t>your</w:t>
      </w:r>
      <w:r w:rsidRPr="007E02FC">
        <w:rPr>
          <w:rFonts w:asciiTheme="minorHAnsi" w:hAnsiTheme="minorHAnsi" w:cstheme="minorHAnsi"/>
          <w:spacing w:val="-3"/>
          <w:sz w:val="22"/>
          <w:szCs w:val="22"/>
        </w:rPr>
        <w:t xml:space="preserve"> </w:t>
      </w:r>
      <w:r w:rsidRPr="007E02FC">
        <w:rPr>
          <w:rFonts w:asciiTheme="minorHAnsi" w:hAnsiTheme="minorHAnsi" w:cstheme="minorHAnsi"/>
          <w:sz w:val="22"/>
          <w:szCs w:val="22"/>
        </w:rPr>
        <w:t>School</w:t>
      </w:r>
      <w:r w:rsidRPr="007E02FC">
        <w:rPr>
          <w:rFonts w:asciiTheme="minorHAnsi" w:hAnsiTheme="minorHAnsi" w:cstheme="minorHAnsi"/>
          <w:spacing w:val="-3"/>
          <w:sz w:val="22"/>
          <w:szCs w:val="22"/>
        </w:rPr>
        <w:t xml:space="preserve"> </w:t>
      </w:r>
      <w:r w:rsidRPr="007E02FC">
        <w:rPr>
          <w:rFonts w:asciiTheme="minorHAnsi" w:hAnsiTheme="minorHAnsi" w:cstheme="minorHAnsi"/>
          <w:sz w:val="22"/>
          <w:szCs w:val="22"/>
        </w:rPr>
        <w:t>Mentor</w:t>
      </w:r>
      <w:r w:rsidRPr="007E02FC">
        <w:rPr>
          <w:rFonts w:asciiTheme="minorHAnsi" w:hAnsiTheme="minorHAnsi" w:cstheme="minorHAnsi"/>
          <w:spacing w:val="-5"/>
          <w:sz w:val="22"/>
          <w:szCs w:val="22"/>
        </w:rPr>
        <w:t xml:space="preserve"> </w:t>
      </w:r>
      <w:r w:rsidRPr="007E02FC">
        <w:rPr>
          <w:rFonts w:asciiTheme="minorHAnsi" w:hAnsiTheme="minorHAnsi" w:cstheme="minorHAnsi"/>
          <w:sz w:val="22"/>
          <w:szCs w:val="22"/>
        </w:rPr>
        <w:t>or</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the</w:t>
      </w:r>
      <w:r w:rsidRPr="007E02FC">
        <w:rPr>
          <w:rFonts w:asciiTheme="minorHAnsi" w:hAnsiTheme="minorHAnsi" w:cstheme="minorHAnsi"/>
          <w:spacing w:val="-7"/>
          <w:sz w:val="22"/>
          <w:szCs w:val="22"/>
        </w:rPr>
        <w:t xml:space="preserve"> </w:t>
      </w:r>
      <w:r w:rsidRPr="007E02FC">
        <w:rPr>
          <w:rFonts w:asciiTheme="minorHAnsi" w:hAnsiTheme="minorHAnsi" w:cstheme="minorHAnsi"/>
          <w:sz w:val="22"/>
          <w:szCs w:val="22"/>
        </w:rPr>
        <w:t>ITT</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Coordinator</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in</w:t>
      </w:r>
      <w:r w:rsidRPr="007E02FC">
        <w:rPr>
          <w:rFonts w:asciiTheme="minorHAnsi" w:hAnsiTheme="minorHAnsi" w:cstheme="minorHAnsi"/>
          <w:spacing w:val="-7"/>
          <w:sz w:val="22"/>
          <w:szCs w:val="22"/>
        </w:rPr>
        <w:t xml:space="preserve"> </w:t>
      </w:r>
      <w:r w:rsidRPr="007E02FC">
        <w:rPr>
          <w:rFonts w:asciiTheme="minorHAnsi" w:hAnsiTheme="minorHAnsi" w:cstheme="minorHAnsi"/>
          <w:sz w:val="22"/>
          <w:szCs w:val="22"/>
        </w:rPr>
        <w:t>your</w:t>
      </w:r>
      <w:r w:rsidRPr="007E02FC">
        <w:rPr>
          <w:rFonts w:asciiTheme="minorHAnsi" w:hAnsiTheme="minorHAnsi" w:cstheme="minorHAnsi"/>
          <w:spacing w:val="-2"/>
          <w:sz w:val="22"/>
          <w:szCs w:val="22"/>
        </w:rPr>
        <w:t xml:space="preserve"> school,</w:t>
      </w:r>
    </w:p>
    <w:p w14:paraId="0B014124" w14:textId="77777777" w:rsidR="00094B6C" w:rsidRPr="007E02FC" w:rsidRDefault="00094B6C" w:rsidP="008A126D">
      <w:pPr>
        <w:pStyle w:val="ListParagraph"/>
        <w:widowControl w:val="0"/>
        <w:numPr>
          <w:ilvl w:val="2"/>
          <w:numId w:val="82"/>
        </w:numPr>
        <w:tabs>
          <w:tab w:val="left" w:pos="832"/>
        </w:tabs>
        <w:autoSpaceDE w:val="0"/>
        <w:autoSpaceDN w:val="0"/>
        <w:spacing w:line="279" w:lineRule="exact"/>
        <w:ind w:left="832" w:hanging="360"/>
        <w:contextualSpacing w:val="0"/>
        <w:rPr>
          <w:rFonts w:asciiTheme="minorHAnsi" w:hAnsiTheme="minorHAnsi" w:cstheme="minorHAnsi"/>
          <w:sz w:val="22"/>
          <w:szCs w:val="22"/>
        </w:rPr>
      </w:pPr>
      <w:r w:rsidRPr="007E02FC">
        <w:rPr>
          <w:rFonts w:asciiTheme="minorHAnsi" w:hAnsiTheme="minorHAnsi" w:cstheme="minorHAnsi"/>
          <w:sz w:val="22"/>
          <w:szCs w:val="22"/>
        </w:rPr>
        <w:t>your</w:t>
      </w:r>
      <w:r w:rsidRPr="007E02FC">
        <w:rPr>
          <w:rFonts w:asciiTheme="minorHAnsi" w:hAnsiTheme="minorHAnsi" w:cstheme="minorHAnsi"/>
          <w:spacing w:val="-3"/>
          <w:sz w:val="22"/>
          <w:szCs w:val="22"/>
        </w:rPr>
        <w:t xml:space="preserve"> </w:t>
      </w:r>
      <w:r w:rsidRPr="007E02FC">
        <w:rPr>
          <w:rFonts w:asciiTheme="minorHAnsi" w:hAnsiTheme="minorHAnsi" w:cstheme="minorHAnsi"/>
          <w:sz w:val="22"/>
          <w:szCs w:val="22"/>
        </w:rPr>
        <w:t>Lead</w:t>
      </w:r>
      <w:r w:rsidRPr="007E02FC">
        <w:rPr>
          <w:rFonts w:asciiTheme="minorHAnsi" w:hAnsiTheme="minorHAnsi" w:cstheme="minorHAnsi"/>
          <w:spacing w:val="-3"/>
          <w:sz w:val="22"/>
          <w:szCs w:val="22"/>
        </w:rPr>
        <w:t xml:space="preserve"> </w:t>
      </w:r>
      <w:r w:rsidRPr="007E02FC">
        <w:rPr>
          <w:rFonts w:asciiTheme="minorHAnsi" w:hAnsiTheme="minorHAnsi" w:cstheme="minorHAnsi"/>
          <w:spacing w:val="-2"/>
          <w:sz w:val="22"/>
          <w:szCs w:val="22"/>
        </w:rPr>
        <w:t>Mentor,</w:t>
      </w:r>
    </w:p>
    <w:p w14:paraId="4A2CBDA5" w14:textId="77777777" w:rsidR="00094B6C" w:rsidRPr="007E02FC" w:rsidRDefault="00094B6C" w:rsidP="008A126D">
      <w:pPr>
        <w:pStyle w:val="ListParagraph"/>
        <w:widowControl w:val="0"/>
        <w:numPr>
          <w:ilvl w:val="2"/>
          <w:numId w:val="82"/>
        </w:numPr>
        <w:tabs>
          <w:tab w:val="left" w:pos="832"/>
        </w:tabs>
        <w:autoSpaceDE w:val="0"/>
        <w:autoSpaceDN w:val="0"/>
        <w:spacing w:before="1"/>
        <w:ind w:left="832" w:hanging="360"/>
        <w:contextualSpacing w:val="0"/>
        <w:rPr>
          <w:rFonts w:asciiTheme="minorHAnsi" w:hAnsiTheme="minorHAnsi" w:cstheme="minorHAnsi"/>
          <w:sz w:val="22"/>
          <w:szCs w:val="22"/>
        </w:rPr>
      </w:pPr>
      <w:r w:rsidRPr="007E02FC">
        <w:rPr>
          <w:rFonts w:asciiTheme="minorHAnsi" w:hAnsiTheme="minorHAnsi" w:cstheme="minorHAnsi"/>
          <w:sz w:val="22"/>
          <w:szCs w:val="22"/>
        </w:rPr>
        <w:t>your</w:t>
      </w:r>
      <w:r w:rsidRPr="007E02FC">
        <w:rPr>
          <w:rFonts w:asciiTheme="minorHAnsi" w:hAnsiTheme="minorHAnsi" w:cstheme="minorHAnsi"/>
          <w:spacing w:val="-5"/>
          <w:sz w:val="22"/>
          <w:szCs w:val="22"/>
        </w:rPr>
        <w:t xml:space="preserve"> </w:t>
      </w:r>
      <w:r w:rsidRPr="007E02FC">
        <w:rPr>
          <w:rFonts w:asciiTheme="minorHAnsi" w:hAnsiTheme="minorHAnsi" w:cstheme="minorHAnsi"/>
          <w:sz w:val="22"/>
          <w:szCs w:val="22"/>
        </w:rPr>
        <w:t>university</w:t>
      </w:r>
      <w:r w:rsidRPr="007E02FC">
        <w:rPr>
          <w:rFonts w:asciiTheme="minorHAnsi" w:hAnsiTheme="minorHAnsi" w:cstheme="minorHAnsi"/>
          <w:spacing w:val="-5"/>
          <w:sz w:val="22"/>
          <w:szCs w:val="22"/>
        </w:rPr>
        <w:t xml:space="preserve"> </w:t>
      </w:r>
      <w:r w:rsidRPr="007E02FC">
        <w:rPr>
          <w:rFonts w:asciiTheme="minorHAnsi" w:hAnsiTheme="minorHAnsi" w:cstheme="minorHAnsi"/>
          <w:sz w:val="22"/>
          <w:szCs w:val="22"/>
        </w:rPr>
        <w:t>Personal</w:t>
      </w:r>
      <w:r w:rsidRPr="007E02FC">
        <w:rPr>
          <w:rFonts w:asciiTheme="minorHAnsi" w:hAnsiTheme="minorHAnsi" w:cstheme="minorHAnsi"/>
          <w:spacing w:val="-5"/>
          <w:sz w:val="22"/>
          <w:szCs w:val="22"/>
        </w:rPr>
        <w:t xml:space="preserve"> </w:t>
      </w:r>
      <w:r w:rsidRPr="007E02FC">
        <w:rPr>
          <w:rFonts w:asciiTheme="minorHAnsi" w:hAnsiTheme="minorHAnsi" w:cstheme="minorHAnsi"/>
          <w:spacing w:val="-2"/>
          <w:sz w:val="22"/>
          <w:szCs w:val="22"/>
        </w:rPr>
        <w:t>Tutor,</w:t>
      </w:r>
    </w:p>
    <w:p w14:paraId="31744C4B" w14:textId="1C7880A8" w:rsidR="00094B6C" w:rsidRPr="007E02FC" w:rsidRDefault="00094B6C" w:rsidP="008A126D">
      <w:pPr>
        <w:pStyle w:val="ListParagraph"/>
        <w:widowControl w:val="0"/>
        <w:numPr>
          <w:ilvl w:val="2"/>
          <w:numId w:val="82"/>
        </w:numPr>
        <w:tabs>
          <w:tab w:val="left" w:pos="832"/>
        </w:tabs>
        <w:autoSpaceDE w:val="0"/>
        <w:autoSpaceDN w:val="0"/>
        <w:ind w:left="832" w:hanging="360"/>
        <w:contextualSpacing w:val="0"/>
        <w:rPr>
          <w:rFonts w:asciiTheme="minorHAnsi" w:hAnsiTheme="minorHAnsi" w:cstheme="minorHAnsi"/>
          <w:sz w:val="22"/>
          <w:szCs w:val="22"/>
        </w:rPr>
      </w:pPr>
      <w:r w:rsidRPr="007E02FC">
        <w:rPr>
          <w:rFonts w:asciiTheme="minorHAnsi" w:hAnsiTheme="minorHAnsi" w:cstheme="minorHAnsi"/>
          <w:sz w:val="22"/>
          <w:szCs w:val="22"/>
        </w:rPr>
        <w:t>your</w:t>
      </w:r>
      <w:r w:rsidRPr="007E02FC">
        <w:rPr>
          <w:rFonts w:asciiTheme="minorHAnsi" w:hAnsiTheme="minorHAnsi" w:cstheme="minorHAnsi"/>
          <w:spacing w:val="-8"/>
          <w:sz w:val="22"/>
          <w:szCs w:val="22"/>
        </w:rPr>
        <w:t xml:space="preserve"> </w:t>
      </w:r>
      <w:r w:rsidRPr="007E02FC">
        <w:rPr>
          <w:rFonts w:asciiTheme="minorHAnsi" w:hAnsiTheme="minorHAnsi" w:cstheme="minorHAnsi"/>
          <w:sz w:val="22"/>
          <w:szCs w:val="22"/>
        </w:rPr>
        <w:t>Programme</w:t>
      </w:r>
      <w:r w:rsidRPr="007E02FC">
        <w:rPr>
          <w:rFonts w:asciiTheme="minorHAnsi" w:hAnsiTheme="minorHAnsi" w:cstheme="minorHAnsi"/>
          <w:spacing w:val="-5"/>
          <w:sz w:val="22"/>
          <w:szCs w:val="22"/>
        </w:rPr>
        <w:t xml:space="preserve"> </w:t>
      </w:r>
      <w:r w:rsidRPr="007E02FC">
        <w:rPr>
          <w:rFonts w:asciiTheme="minorHAnsi" w:hAnsiTheme="minorHAnsi" w:cstheme="minorHAnsi"/>
          <w:sz w:val="22"/>
          <w:szCs w:val="22"/>
        </w:rPr>
        <w:t>Coordinators</w:t>
      </w:r>
      <w:r w:rsidRPr="007E02FC">
        <w:rPr>
          <w:rFonts w:asciiTheme="minorHAnsi" w:hAnsiTheme="minorHAnsi" w:cstheme="minorHAnsi"/>
          <w:spacing w:val="-3"/>
          <w:sz w:val="22"/>
          <w:szCs w:val="22"/>
        </w:rPr>
        <w:t xml:space="preserve"> </w:t>
      </w:r>
      <w:r w:rsidRPr="007E02FC">
        <w:rPr>
          <w:rFonts w:asciiTheme="minorHAnsi" w:hAnsiTheme="minorHAnsi" w:cstheme="minorHAnsi"/>
          <w:spacing w:val="-2"/>
          <w:sz w:val="22"/>
          <w:szCs w:val="22"/>
        </w:rPr>
        <w:t>and/or,</w:t>
      </w:r>
    </w:p>
    <w:p w14:paraId="559F9B8F" w14:textId="77777777" w:rsidR="00094B6C" w:rsidRPr="007E02FC" w:rsidRDefault="00094B6C" w:rsidP="008A126D">
      <w:pPr>
        <w:pStyle w:val="ListParagraph"/>
        <w:widowControl w:val="0"/>
        <w:numPr>
          <w:ilvl w:val="2"/>
          <w:numId w:val="82"/>
        </w:numPr>
        <w:tabs>
          <w:tab w:val="left" w:pos="832"/>
        </w:tabs>
        <w:autoSpaceDE w:val="0"/>
        <w:autoSpaceDN w:val="0"/>
        <w:spacing w:before="1"/>
        <w:ind w:left="832" w:hanging="360"/>
        <w:contextualSpacing w:val="0"/>
        <w:rPr>
          <w:rFonts w:asciiTheme="minorHAnsi" w:hAnsiTheme="minorHAnsi" w:cstheme="minorHAnsi"/>
          <w:sz w:val="22"/>
          <w:szCs w:val="22"/>
        </w:rPr>
      </w:pPr>
      <w:r w:rsidRPr="007E02FC">
        <w:rPr>
          <w:rFonts w:asciiTheme="minorHAnsi" w:hAnsiTheme="minorHAnsi" w:cstheme="minorHAnsi"/>
          <w:sz w:val="22"/>
          <w:szCs w:val="22"/>
        </w:rPr>
        <w:t>Student</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Support</w:t>
      </w:r>
      <w:r w:rsidRPr="007E02FC">
        <w:rPr>
          <w:rFonts w:asciiTheme="minorHAnsi" w:hAnsiTheme="minorHAnsi" w:cstheme="minorHAnsi"/>
          <w:spacing w:val="-4"/>
          <w:sz w:val="22"/>
          <w:szCs w:val="22"/>
        </w:rPr>
        <w:t xml:space="preserve"> </w:t>
      </w:r>
      <w:r w:rsidRPr="007E02FC">
        <w:rPr>
          <w:rFonts w:asciiTheme="minorHAnsi" w:hAnsiTheme="minorHAnsi" w:cstheme="minorHAnsi"/>
          <w:spacing w:val="-2"/>
          <w:sz w:val="22"/>
          <w:szCs w:val="22"/>
        </w:rPr>
        <w:t>Services.</w:t>
      </w:r>
    </w:p>
    <w:p w14:paraId="515A65E7" w14:textId="77777777" w:rsidR="00556261" w:rsidRPr="007E02FC" w:rsidRDefault="00556261" w:rsidP="002D3366">
      <w:pPr>
        <w:pStyle w:val="BodyText"/>
        <w:spacing w:before="267"/>
        <w:ind w:firstLine="142"/>
        <w:rPr>
          <w:rFonts w:asciiTheme="minorHAnsi" w:hAnsiTheme="minorHAnsi" w:cstheme="minorHAnsi"/>
          <w:sz w:val="22"/>
          <w:szCs w:val="22"/>
        </w:rPr>
      </w:pPr>
      <w:r w:rsidRPr="007E02FC">
        <w:rPr>
          <w:rFonts w:asciiTheme="minorHAnsi" w:hAnsiTheme="minorHAnsi" w:cstheme="minorHAnsi"/>
          <w:sz w:val="22"/>
          <w:szCs w:val="22"/>
        </w:rPr>
        <w:t>Please</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make</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sure</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that</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you</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let</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us</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know</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if you are</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beginning</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to “wobble”.</w:t>
      </w:r>
      <w:r w:rsidRPr="007E02FC">
        <w:rPr>
          <w:rFonts w:asciiTheme="minorHAnsi" w:hAnsiTheme="minorHAnsi" w:cstheme="minorHAnsi"/>
          <w:spacing w:val="44"/>
          <w:sz w:val="22"/>
          <w:szCs w:val="22"/>
        </w:rPr>
        <w:t xml:space="preserve"> </w:t>
      </w:r>
      <w:r w:rsidRPr="007E02FC">
        <w:rPr>
          <w:rFonts w:asciiTheme="minorHAnsi" w:hAnsiTheme="minorHAnsi" w:cstheme="minorHAnsi"/>
          <w:sz w:val="22"/>
          <w:szCs w:val="22"/>
        </w:rPr>
        <w:t>We</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are</w:t>
      </w:r>
      <w:r w:rsidRPr="007E02FC">
        <w:rPr>
          <w:rFonts w:asciiTheme="minorHAnsi" w:hAnsiTheme="minorHAnsi" w:cstheme="minorHAnsi"/>
          <w:spacing w:val="-7"/>
          <w:sz w:val="22"/>
          <w:szCs w:val="22"/>
        </w:rPr>
        <w:t xml:space="preserve"> </w:t>
      </w:r>
      <w:r w:rsidRPr="007E02FC">
        <w:rPr>
          <w:rFonts w:asciiTheme="minorHAnsi" w:hAnsiTheme="minorHAnsi" w:cstheme="minorHAnsi"/>
          <w:sz w:val="22"/>
          <w:szCs w:val="22"/>
        </w:rPr>
        <w:t>here</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 xml:space="preserve">to </w:t>
      </w:r>
      <w:r w:rsidRPr="007E02FC">
        <w:rPr>
          <w:rFonts w:asciiTheme="minorHAnsi" w:hAnsiTheme="minorHAnsi" w:cstheme="minorHAnsi"/>
          <w:spacing w:val="-2"/>
          <w:sz w:val="22"/>
          <w:szCs w:val="22"/>
        </w:rPr>
        <w:t>help!</w:t>
      </w:r>
    </w:p>
    <w:p w14:paraId="7BD1B0D3" w14:textId="77777777" w:rsidR="003804E1" w:rsidRPr="007E02FC" w:rsidRDefault="003804E1" w:rsidP="00893BA2">
      <w:pPr>
        <w:jc w:val="both"/>
        <w:rPr>
          <w:rFonts w:asciiTheme="minorHAnsi" w:hAnsiTheme="minorHAnsi" w:cstheme="minorHAnsi"/>
          <w:b/>
          <w:bCs/>
          <w:spacing w:val="-3"/>
          <w:sz w:val="22"/>
          <w:szCs w:val="22"/>
        </w:rPr>
      </w:pPr>
    </w:p>
    <w:p w14:paraId="1EC0A206" w14:textId="4CA537EA" w:rsidR="003804E1" w:rsidRPr="007E02FC" w:rsidRDefault="00FE37E4" w:rsidP="00FE37E4">
      <w:pPr>
        <w:pStyle w:val="Heading2"/>
      </w:pPr>
      <w:bookmarkStart w:id="35" w:name="_Toc216251754"/>
      <w:r w:rsidRPr="007E02FC">
        <w:t xml:space="preserve">3.4 </w:t>
      </w:r>
      <w:r w:rsidR="003804E1" w:rsidRPr="007E02FC">
        <w:t>Managing Workload on School Experience</w:t>
      </w:r>
      <w:bookmarkEnd w:id="35"/>
      <w:r w:rsidR="003804E1" w:rsidRPr="007E02FC">
        <w:t xml:space="preserve"> </w:t>
      </w:r>
    </w:p>
    <w:p w14:paraId="560ED3E6" w14:textId="77777777" w:rsidR="002D3366" w:rsidRPr="007E02FC" w:rsidRDefault="003804E1" w:rsidP="002D3366">
      <w:pPr>
        <w:ind w:left="142"/>
        <w:jc w:val="both"/>
        <w:rPr>
          <w:rFonts w:asciiTheme="minorHAnsi" w:hAnsiTheme="minorHAnsi" w:cstheme="minorHAnsi"/>
          <w:spacing w:val="-3"/>
          <w:sz w:val="22"/>
          <w:szCs w:val="22"/>
        </w:rPr>
      </w:pPr>
      <w:r w:rsidRPr="007E02FC">
        <w:rPr>
          <w:rFonts w:asciiTheme="minorHAnsi" w:hAnsiTheme="minorHAnsi" w:cstheme="minorHAnsi"/>
          <w:spacing w:val="-3"/>
          <w:sz w:val="22"/>
          <w:szCs w:val="22"/>
        </w:rPr>
        <w:t xml:space="preserve">Teaching can sometimes be stressful, and it is easy to take pupil misbehaviour, a lesson that went wrong, or even feedback from colleagues as something personal. Being an effective teacher, and staying in teaching, requires you to build habits of mind that will enable you to learn even from the most difficult of days and to spend your time and energy only on things that will help you become an effective teacher. </w:t>
      </w:r>
    </w:p>
    <w:p w14:paraId="757A414B" w14:textId="77777777" w:rsidR="002D3366" w:rsidRPr="007E02FC" w:rsidRDefault="002D3366" w:rsidP="00893BA2">
      <w:pPr>
        <w:jc w:val="both"/>
        <w:rPr>
          <w:rFonts w:asciiTheme="minorHAnsi" w:hAnsiTheme="minorHAnsi" w:cstheme="minorHAnsi"/>
          <w:spacing w:val="-3"/>
          <w:sz w:val="22"/>
          <w:szCs w:val="22"/>
        </w:rPr>
      </w:pPr>
    </w:p>
    <w:p w14:paraId="0291A31A" w14:textId="622E91A9" w:rsidR="002D3366" w:rsidRPr="007E02FC" w:rsidRDefault="002D3366" w:rsidP="00FE37E4">
      <w:pPr>
        <w:pStyle w:val="Heading3"/>
      </w:pPr>
      <w:bookmarkStart w:id="36" w:name="_Toc216251755"/>
      <w:r w:rsidRPr="007E02FC">
        <w:t>3</w:t>
      </w:r>
      <w:r w:rsidR="003804E1" w:rsidRPr="007E02FC">
        <w:t>.4a Paperwork</w:t>
      </w:r>
      <w:bookmarkEnd w:id="36"/>
      <w:r w:rsidR="003804E1" w:rsidRPr="007E02FC">
        <w:t xml:space="preserve"> </w:t>
      </w:r>
    </w:p>
    <w:p w14:paraId="08C3B08C" w14:textId="46179726" w:rsidR="006D54A7" w:rsidRPr="007E02FC" w:rsidRDefault="003804E1" w:rsidP="00033CE9">
      <w:pPr>
        <w:ind w:left="142"/>
        <w:jc w:val="both"/>
        <w:rPr>
          <w:rFonts w:asciiTheme="minorHAnsi" w:hAnsiTheme="minorHAnsi" w:cstheme="minorHAnsi"/>
          <w:spacing w:val="-3"/>
          <w:sz w:val="22"/>
          <w:szCs w:val="22"/>
        </w:rPr>
      </w:pPr>
      <w:r w:rsidRPr="007E02FC">
        <w:rPr>
          <w:rFonts w:asciiTheme="minorHAnsi" w:hAnsiTheme="minorHAnsi" w:cstheme="minorHAnsi"/>
          <w:spacing w:val="-3"/>
          <w:sz w:val="22"/>
          <w:szCs w:val="22"/>
        </w:rPr>
        <w:t>We have worked hard to ensure that our paperwork is as purposeful as possible – it is designed to help you think through important issues about your planning, teaching, assessment and feedback. To keep on top of this necessary professional paperwork, you should</w:t>
      </w:r>
      <w:r w:rsidR="00033CE9" w:rsidRPr="007E02FC">
        <w:rPr>
          <w:rFonts w:asciiTheme="minorHAnsi" w:hAnsiTheme="minorHAnsi" w:cstheme="minorHAnsi"/>
          <w:spacing w:val="-3"/>
          <w:sz w:val="22"/>
          <w:szCs w:val="22"/>
        </w:rPr>
        <w:t>:</w:t>
      </w:r>
    </w:p>
    <w:p w14:paraId="73076C56" w14:textId="77777777" w:rsidR="006D54A7" w:rsidRPr="007E02FC" w:rsidRDefault="006D54A7" w:rsidP="002D3366">
      <w:pPr>
        <w:ind w:left="142"/>
        <w:jc w:val="both"/>
        <w:rPr>
          <w:rFonts w:asciiTheme="minorHAnsi" w:hAnsiTheme="minorHAnsi" w:cstheme="minorHAnsi"/>
          <w:spacing w:val="-3"/>
          <w:sz w:val="22"/>
          <w:szCs w:val="22"/>
        </w:rPr>
      </w:pPr>
    </w:p>
    <w:p w14:paraId="4F4AC52E" w14:textId="18693A3B" w:rsidR="00033CE9" w:rsidRPr="007E02FC" w:rsidRDefault="00033CE9" w:rsidP="008A126D">
      <w:pPr>
        <w:pStyle w:val="ListParagraph"/>
        <w:numPr>
          <w:ilvl w:val="0"/>
          <w:numId w:val="84"/>
        </w:numPr>
        <w:jc w:val="both"/>
        <w:rPr>
          <w:rFonts w:asciiTheme="minorHAnsi" w:hAnsiTheme="minorHAnsi" w:cstheme="minorHAnsi"/>
          <w:spacing w:val="-3"/>
          <w:sz w:val="22"/>
          <w:szCs w:val="22"/>
        </w:rPr>
      </w:pPr>
      <w:r w:rsidRPr="007E02FC">
        <w:rPr>
          <w:rFonts w:asciiTheme="minorHAnsi" w:hAnsiTheme="minorHAnsi" w:cstheme="minorHAnsi"/>
          <w:spacing w:val="-3"/>
          <w:sz w:val="22"/>
          <w:szCs w:val="22"/>
        </w:rPr>
        <w:t xml:space="preserve">organise your Folders as soon as you are asked to set it up. </w:t>
      </w:r>
    </w:p>
    <w:p w14:paraId="4FBEA4DC" w14:textId="44A4ABAE" w:rsidR="00033CE9" w:rsidRPr="007E02FC" w:rsidRDefault="00033CE9" w:rsidP="008A126D">
      <w:pPr>
        <w:pStyle w:val="ListParagraph"/>
        <w:numPr>
          <w:ilvl w:val="0"/>
          <w:numId w:val="84"/>
        </w:numPr>
        <w:jc w:val="both"/>
        <w:rPr>
          <w:rFonts w:asciiTheme="minorHAnsi" w:hAnsiTheme="minorHAnsi" w:cstheme="minorHAnsi"/>
          <w:spacing w:val="-3"/>
          <w:sz w:val="22"/>
          <w:szCs w:val="22"/>
        </w:rPr>
      </w:pPr>
      <w:r w:rsidRPr="007E02FC">
        <w:rPr>
          <w:rFonts w:asciiTheme="minorHAnsi" w:hAnsiTheme="minorHAnsi" w:cstheme="minorHAnsi"/>
          <w:spacing w:val="-3"/>
          <w:sz w:val="22"/>
          <w:szCs w:val="22"/>
        </w:rPr>
        <w:t xml:space="preserve">write notes in bullet points, use acronyms, and record reflections and ideas simply. </w:t>
      </w:r>
    </w:p>
    <w:p w14:paraId="005589FC" w14:textId="4AA82EE1" w:rsidR="00033CE9" w:rsidRPr="007E02FC" w:rsidRDefault="00033CE9" w:rsidP="008A126D">
      <w:pPr>
        <w:pStyle w:val="ListParagraph"/>
        <w:numPr>
          <w:ilvl w:val="0"/>
          <w:numId w:val="84"/>
        </w:numPr>
        <w:jc w:val="both"/>
        <w:rPr>
          <w:rFonts w:asciiTheme="minorHAnsi" w:hAnsiTheme="minorHAnsi" w:cstheme="minorHAnsi"/>
          <w:spacing w:val="-3"/>
          <w:sz w:val="22"/>
          <w:szCs w:val="22"/>
        </w:rPr>
      </w:pPr>
      <w:r w:rsidRPr="007E02FC">
        <w:rPr>
          <w:rFonts w:asciiTheme="minorHAnsi" w:hAnsiTheme="minorHAnsi" w:cstheme="minorHAnsi"/>
          <w:spacing w:val="-3"/>
          <w:sz w:val="22"/>
          <w:szCs w:val="22"/>
        </w:rPr>
        <w:t xml:space="preserve">complete your Development Record as you work through the week, </w:t>
      </w:r>
    </w:p>
    <w:p w14:paraId="1BFF294C" w14:textId="77777777" w:rsidR="00033CE9" w:rsidRPr="007E02FC" w:rsidRDefault="00033CE9" w:rsidP="008A126D">
      <w:pPr>
        <w:pStyle w:val="ListParagraph"/>
        <w:numPr>
          <w:ilvl w:val="0"/>
          <w:numId w:val="84"/>
        </w:numPr>
        <w:jc w:val="both"/>
        <w:rPr>
          <w:rFonts w:asciiTheme="minorHAnsi" w:hAnsiTheme="minorHAnsi" w:cstheme="minorHAnsi"/>
          <w:spacing w:val="-3"/>
          <w:sz w:val="22"/>
          <w:szCs w:val="22"/>
        </w:rPr>
      </w:pPr>
      <w:r w:rsidRPr="007E02FC">
        <w:rPr>
          <w:rFonts w:asciiTheme="minorHAnsi" w:hAnsiTheme="minorHAnsi" w:cstheme="minorHAnsi"/>
          <w:spacing w:val="-3"/>
          <w:sz w:val="22"/>
          <w:szCs w:val="22"/>
        </w:rPr>
        <w:t>work to the clock – and read the advice!</w:t>
      </w:r>
    </w:p>
    <w:p w14:paraId="0D3FD8E5" w14:textId="77777777" w:rsidR="00C44921" w:rsidRPr="007E02FC" w:rsidRDefault="00C44921" w:rsidP="00C44921">
      <w:pPr>
        <w:jc w:val="both"/>
        <w:rPr>
          <w:rFonts w:asciiTheme="minorHAnsi" w:hAnsiTheme="minorHAnsi" w:cstheme="minorHAnsi"/>
          <w:spacing w:val="-3"/>
          <w:sz w:val="22"/>
          <w:szCs w:val="22"/>
        </w:rPr>
      </w:pPr>
    </w:p>
    <w:p w14:paraId="05BEBDDB" w14:textId="77777777" w:rsidR="000528FD" w:rsidRPr="007E02FC" w:rsidRDefault="00082986" w:rsidP="00C44921">
      <w:pPr>
        <w:jc w:val="both"/>
        <w:rPr>
          <w:rFonts w:asciiTheme="minorHAnsi" w:hAnsiTheme="minorHAnsi" w:cstheme="minorHAnsi"/>
          <w:sz w:val="22"/>
          <w:szCs w:val="22"/>
        </w:rPr>
      </w:pPr>
      <w:r w:rsidRPr="007E02FC">
        <w:rPr>
          <w:rFonts w:asciiTheme="minorHAnsi" w:hAnsiTheme="minorHAnsi" w:cstheme="minorHAnsi"/>
          <w:sz w:val="22"/>
          <w:szCs w:val="22"/>
        </w:rPr>
        <w:t xml:space="preserve">The perfect lesson or resource does not exist, but sometimes teachers can spend hours trying to achieve perfection. Instead, give yourself a set amount of time to get something done, and then do it in that time. Get into this habit early and as the course goes on and you pick up more teaching responsibilities you will be able to keep up with your workload. </w:t>
      </w:r>
    </w:p>
    <w:p w14:paraId="15A369CC" w14:textId="77777777" w:rsidR="000528FD" w:rsidRPr="007E02FC" w:rsidRDefault="000528FD" w:rsidP="00C44921">
      <w:pPr>
        <w:jc w:val="both"/>
        <w:rPr>
          <w:rFonts w:asciiTheme="minorHAnsi" w:hAnsiTheme="minorHAnsi" w:cstheme="minorHAnsi"/>
          <w:sz w:val="22"/>
          <w:szCs w:val="22"/>
        </w:rPr>
      </w:pPr>
    </w:p>
    <w:p w14:paraId="54DBEC3C" w14:textId="45DD82BF" w:rsidR="00082986" w:rsidRPr="007E02FC" w:rsidRDefault="00082986" w:rsidP="00C44921">
      <w:pPr>
        <w:jc w:val="both"/>
        <w:rPr>
          <w:rFonts w:asciiTheme="minorHAnsi" w:hAnsiTheme="minorHAnsi" w:cstheme="minorHAnsi"/>
          <w:spacing w:val="-3"/>
          <w:sz w:val="22"/>
          <w:szCs w:val="22"/>
        </w:rPr>
        <w:sectPr w:rsidR="00082986" w:rsidRPr="007E02FC" w:rsidSect="0028332D">
          <w:headerReference w:type="default" r:id="rId29"/>
          <w:footerReference w:type="default" r:id="rId30"/>
          <w:headerReference w:type="first" r:id="rId31"/>
          <w:footerReference w:type="first" r:id="rId32"/>
          <w:pgSz w:w="11910" w:h="16840" w:code="9"/>
          <w:pgMar w:top="578" w:right="1151" w:bottom="578" w:left="1151" w:header="432" w:footer="432" w:gutter="0"/>
          <w:cols w:space="720"/>
          <w:noEndnote/>
          <w:titlePg/>
          <w:docGrid w:linePitch="326"/>
        </w:sectPr>
      </w:pPr>
      <w:r w:rsidRPr="007E02FC">
        <w:rPr>
          <w:rFonts w:asciiTheme="minorHAnsi" w:hAnsiTheme="minorHAnsi" w:cstheme="minorHAnsi"/>
          <w:sz w:val="22"/>
          <w:szCs w:val="22"/>
        </w:rPr>
        <w:t>The Department of Education has produced three useful guides about reducing workload for teachers, about planning, marking and data management. (</w:t>
      </w:r>
      <w:hyperlink r:id="rId33" w:history="1">
        <w:r w:rsidRPr="007E02FC">
          <w:rPr>
            <w:rStyle w:val="Hyperlink"/>
            <w:rFonts w:asciiTheme="minorHAnsi" w:hAnsiTheme="minorHAnsi" w:cstheme="minorHAnsi"/>
            <w:color w:val="auto"/>
            <w:sz w:val="22"/>
            <w:szCs w:val="22"/>
          </w:rPr>
          <w:t>https://www.gov.uk/government/collections/reducingschool-workload</w:t>
        </w:r>
      </w:hyperlink>
      <w:r w:rsidRPr="007E02FC">
        <w:rPr>
          <w:rFonts w:asciiTheme="minorHAnsi" w:hAnsiTheme="minorHAnsi" w:cstheme="minorHAnsi"/>
          <w:sz w:val="22"/>
          <w:szCs w:val="22"/>
        </w:rPr>
        <w:t>). Some of the advice in them is summarised here, but you should also read them for yourself</w:t>
      </w:r>
      <w:r w:rsidR="000A4188" w:rsidRPr="007E02FC">
        <w:rPr>
          <w:rFonts w:asciiTheme="minorHAnsi" w:hAnsiTheme="minorHAnsi" w:cstheme="minorHAnsi"/>
          <w:sz w:val="22"/>
          <w:szCs w:val="22"/>
        </w:rPr>
        <w:t>.</w:t>
      </w:r>
    </w:p>
    <w:p w14:paraId="6CB28C5A" w14:textId="77777777" w:rsidR="004957A0" w:rsidRPr="007E02FC" w:rsidRDefault="004957A0" w:rsidP="00FE37E4">
      <w:pPr>
        <w:pStyle w:val="Heading3"/>
      </w:pPr>
      <w:bookmarkStart w:id="37" w:name="_Toc216251756"/>
      <w:r w:rsidRPr="007E02FC">
        <w:lastRenderedPageBreak/>
        <w:t>3</w:t>
      </w:r>
      <w:r w:rsidR="0046613A" w:rsidRPr="007E02FC">
        <w:t>.4b Planning and Preparing Resources Efficiently</w:t>
      </w:r>
      <w:bookmarkEnd w:id="37"/>
      <w:r w:rsidR="0046613A" w:rsidRPr="007E02FC">
        <w:t xml:space="preserve"> </w:t>
      </w:r>
    </w:p>
    <w:p w14:paraId="6AF0CF70" w14:textId="3352E497" w:rsidR="006C737E" w:rsidRPr="007E02FC" w:rsidRDefault="0046613A">
      <w:pPr>
        <w:rPr>
          <w:rFonts w:asciiTheme="minorHAnsi" w:hAnsiTheme="minorHAnsi" w:cstheme="minorHAnsi"/>
          <w:sz w:val="22"/>
          <w:szCs w:val="22"/>
        </w:rPr>
      </w:pPr>
      <w:r w:rsidRPr="007E02FC">
        <w:rPr>
          <w:rFonts w:asciiTheme="minorHAnsi" w:hAnsiTheme="minorHAnsi" w:cstheme="minorHAnsi"/>
          <w:b/>
          <w:bCs/>
          <w:sz w:val="22"/>
          <w:szCs w:val="22"/>
        </w:rPr>
        <w:t>Work with your colleagues:</w:t>
      </w:r>
      <w:r w:rsidRPr="007E02FC">
        <w:rPr>
          <w:rFonts w:asciiTheme="minorHAnsi" w:hAnsiTheme="minorHAnsi" w:cstheme="minorHAnsi"/>
          <w:sz w:val="22"/>
          <w:szCs w:val="22"/>
        </w:rPr>
        <w:t xml:space="preserve"> Often the most effective planning is done collaboratively. Work with your host teacher in planning an overview of several lessons at once.  </w:t>
      </w:r>
    </w:p>
    <w:p w14:paraId="4589FD27" w14:textId="7344CED1" w:rsidR="006C737E" w:rsidRPr="007E02FC" w:rsidRDefault="0046613A" w:rsidP="008A126D">
      <w:pPr>
        <w:pStyle w:val="ListParagraph"/>
        <w:numPr>
          <w:ilvl w:val="0"/>
          <w:numId w:val="85"/>
        </w:numPr>
        <w:rPr>
          <w:rFonts w:asciiTheme="minorHAnsi" w:hAnsiTheme="minorHAnsi" w:cstheme="minorHAnsi"/>
          <w:sz w:val="22"/>
          <w:szCs w:val="22"/>
        </w:rPr>
      </w:pPr>
      <w:r w:rsidRPr="007E02FC">
        <w:rPr>
          <w:rFonts w:asciiTheme="minorHAnsi" w:hAnsiTheme="minorHAnsi" w:cstheme="minorHAnsi"/>
          <w:sz w:val="22"/>
          <w:szCs w:val="22"/>
        </w:rPr>
        <w:t xml:space="preserve">Plan in draft, and in shorthand: Planning should give you enough guidance and information to run a lesson and sequence – and no more. </w:t>
      </w:r>
    </w:p>
    <w:p w14:paraId="1F8335EC" w14:textId="77777777" w:rsidR="0036354B" w:rsidRPr="007E02FC" w:rsidRDefault="0046613A" w:rsidP="008A126D">
      <w:pPr>
        <w:pStyle w:val="ListParagraph"/>
        <w:numPr>
          <w:ilvl w:val="0"/>
          <w:numId w:val="85"/>
        </w:numPr>
        <w:rPr>
          <w:rFonts w:asciiTheme="minorHAnsi" w:hAnsiTheme="minorHAnsi" w:cstheme="minorHAnsi"/>
          <w:sz w:val="22"/>
          <w:szCs w:val="22"/>
        </w:rPr>
      </w:pPr>
      <w:r w:rsidRPr="007E02FC">
        <w:rPr>
          <w:rFonts w:asciiTheme="minorHAnsi" w:hAnsiTheme="minorHAnsi" w:cstheme="minorHAnsi"/>
          <w:sz w:val="22"/>
          <w:szCs w:val="22"/>
        </w:rPr>
        <w:t xml:space="preserve">Focus on the things that matter: what knowledge do you want to teach them and what difficulties do you need to plan to overcome?  </w:t>
      </w:r>
    </w:p>
    <w:p w14:paraId="13C4DD8E" w14:textId="77777777" w:rsidR="00636E70" w:rsidRPr="007E02FC" w:rsidRDefault="0046613A" w:rsidP="008A126D">
      <w:pPr>
        <w:pStyle w:val="ListParagraph"/>
        <w:numPr>
          <w:ilvl w:val="0"/>
          <w:numId w:val="85"/>
        </w:numPr>
        <w:rPr>
          <w:rFonts w:asciiTheme="minorHAnsi" w:hAnsiTheme="minorHAnsi" w:cstheme="minorHAnsi"/>
          <w:sz w:val="22"/>
          <w:szCs w:val="22"/>
        </w:rPr>
      </w:pPr>
      <w:r w:rsidRPr="007E02FC">
        <w:rPr>
          <w:rFonts w:asciiTheme="minorHAnsi" w:hAnsiTheme="minorHAnsi" w:cstheme="minorHAnsi"/>
          <w:sz w:val="22"/>
          <w:szCs w:val="22"/>
        </w:rPr>
        <w:t xml:space="preserve">Beware of Scripts: Don’t spend time scripting everything you’re going to say. Brief scripts are helpful for tricky bits of teacher explanation but shouldn’t be the focus of your planning.  </w:t>
      </w:r>
    </w:p>
    <w:p w14:paraId="75D23B1A" w14:textId="77777777" w:rsidR="00CA3F44" w:rsidRPr="007E02FC" w:rsidRDefault="0046613A" w:rsidP="008A126D">
      <w:pPr>
        <w:pStyle w:val="ListParagraph"/>
        <w:numPr>
          <w:ilvl w:val="0"/>
          <w:numId w:val="85"/>
        </w:numPr>
        <w:rPr>
          <w:rFonts w:asciiTheme="minorHAnsi" w:hAnsiTheme="minorHAnsi" w:cstheme="minorHAnsi"/>
          <w:sz w:val="22"/>
          <w:szCs w:val="22"/>
        </w:rPr>
      </w:pPr>
      <w:r w:rsidRPr="007E02FC">
        <w:rPr>
          <w:rFonts w:asciiTheme="minorHAnsi" w:hAnsiTheme="minorHAnsi" w:cstheme="minorHAnsi"/>
          <w:sz w:val="22"/>
          <w:szCs w:val="22"/>
        </w:rPr>
        <w:t xml:space="preserve">Use the resources you already have in school: Teachers use textbooks, worksheets, schemes of work, and resources made by colleagues and other people. Good teachers adapt these and prepare for difficulties that students might have with such resources. They don’t spend hours making new resources for each lesson. </w:t>
      </w:r>
    </w:p>
    <w:p w14:paraId="7DE1E615" w14:textId="064DE837" w:rsidR="008838EF" w:rsidRPr="007E02FC" w:rsidRDefault="0046613A" w:rsidP="008A126D">
      <w:pPr>
        <w:pStyle w:val="ListParagraph"/>
        <w:numPr>
          <w:ilvl w:val="0"/>
          <w:numId w:val="85"/>
        </w:numPr>
        <w:rPr>
          <w:rFonts w:asciiTheme="minorHAnsi" w:hAnsiTheme="minorHAnsi" w:cstheme="minorHAnsi"/>
          <w:sz w:val="22"/>
          <w:szCs w:val="22"/>
        </w:rPr>
      </w:pPr>
      <w:r w:rsidRPr="007E02FC">
        <w:rPr>
          <w:rFonts w:asciiTheme="minorHAnsi" w:hAnsiTheme="minorHAnsi" w:cstheme="minorHAnsi"/>
          <w:sz w:val="22"/>
          <w:szCs w:val="22"/>
        </w:rPr>
        <w:t>Don’t spend hours looking for the perfect resource on the internet: Especially if you are looking for a ‘perfect’ image and always check resources downloaded from the internet.</w:t>
      </w:r>
    </w:p>
    <w:p w14:paraId="5905CC56" w14:textId="77777777" w:rsidR="00322DA6" w:rsidRPr="007E02FC" w:rsidRDefault="00322DA6" w:rsidP="00322DA6">
      <w:pPr>
        <w:rPr>
          <w:rFonts w:asciiTheme="minorHAnsi" w:hAnsiTheme="minorHAnsi" w:cstheme="minorHAnsi"/>
          <w:sz w:val="22"/>
          <w:szCs w:val="22"/>
        </w:rPr>
      </w:pPr>
    </w:p>
    <w:p w14:paraId="5CF378CD" w14:textId="77777777" w:rsidR="00322DA6" w:rsidRPr="007E02FC" w:rsidRDefault="00322DA6" w:rsidP="00FE37E4">
      <w:pPr>
        <w:pStyle w:val="Heading3"/>
      </w:pPr>
      <w:bookmarkStart w:id="38" w:name="_Toc216251757"/>
      <w:r w:rsidRPr="007E02FC">
        <w:t>3.4c Efficient Assessment and Feedback</w:t>
      </w:r>
      <w:bookmarkEnd w:id="38"/>
      <w:r w:rsidRPr="007E02FC">
        <w:t xml:space="preserve"> </w:t>
      </w:r>
    </w:p>
    <w:p w14:paraId="2646CE0C" w14:textId="77777777" w:rsidR="00B44771" w:rsidRPr="007E02FC" w:rsidRDefault="00322DA6" w:rsidP="008A126D">
      <w:pPr>
        <w:pStyle w:val="ListParagraph"/>
        <w:numPr>
          <w:ilvl w:val="0"/>
          <w:numId w:val="86"/>
        </w:numPr>
        <w:rPr>
          <w:rFonts w:asciiTheme="minorHAnsi" w:hAnsiTheme="minorHAnsi" w:cstheme="minorHAnsi"/>
          <w:sz w:val="22"/>
          <w:szCs w:val="22"/>
        </w:rPr>
      </w:pPr>
      <w:r w:rsidRPr="007E02FC">
        <w:rPr>
          <w:rFonts w:asciiTheme="minorHAnsi" w:hAnsiTheme="minorHAnsi" w:cstheme="minorHAnsi"/>
          <w:b/>
          <w:bCs/>
          <w:sz w:val="22"/>
          <w:szCs w:val="22"/>
        </w:rPr>
        <w:t>Be clear about which work you are going to mark</w:t>
      </w:r>
      <w:r w:rsidRPr="007E02FC">
        <w:rPr>
          <w:rFonts w:asciiTheme="minorHAnsi" w:hAnsiTheme="minorHAnsi" w:cstheme="minorHAnsi"/>
          <w:sz w:val="22"/>
          <w:szCs w:val="22"/>
        </w:rPr>
        <w:t xml:space="preserve">: You cannot mark everything that your pupils work on. Carefully pick those pieces of work that will give you and them the best feedback about what they have and have not understood, or what they need to do to improve. </w:t>
      </w:r>
    </w:p>
    <w:p w14:paraId="199F64B0" w14:textId="77777777" w:rsidR="005B1FBE" w:rsidRPr="007E02FC" w:rsidRDefault="00322DA6" w:rsidP="008A126D">
      <w:pPr>
        <w:pStyle w:val="ListParagraph"/>
        <w:numPr>
          <w:ilvl w:val="0"/>
          <w:numId w:val="86"/>
        </w:numPr>
        <w:rPr>
          <w:rFonts w:asciiTheme="minorHAnsi" w:hAnsiTheme="minorHAnsi" w:cstheme="minorHAnsi"/>
          <w:sz w:val="22"/>
          <w:szCs w:val="22"/>
        </w:rPr>
      </w:pPr>
      <w:r w:rsidRPr="007E02FC">
        <w:rPr>
          <w:rFonts w:asciiTheme="minorHAnsi" w:hAnsiTheme="minorHAnsi" w:cstheme="minorHAnsi"/>
          <w:b/>
          <w:bCs/>
          <w:sz w:val="22"/>
          <w:szCs w:val="22"/>
        </w:rPr>
        <w:t>Be clear about how you are going to mark:</w:t>
      </w:r>
      <w:r w:rsidRPr="007E02FC">
        <w:rPr>
          <w:rFonts w:asciiTheme="minorHAnsi" w:hAnsiTheme="minorHAnsi" w:cstheme="minorHAnsi"/>
          <w:sz w:val="22"/>
          <w:szCs w:val="22"/>
        </w:rPr>
        <w:t xml:space="preserve"> Feedback can take many forms – and some are more time consuming without adding much benefit for teachers or pupils. Some teachers use a ‘whole class crib sheet, rather than writing comments in every book. Other teachers use marking codes – sometimes the same codes each time, sometimes a specific set of codes for an item of work; rather than writing the same comment each time, pupils are asked to refer to a code sheet and write in their own comments. </w:t>
      </w:r>
    </w:p>
    <w:p w14:paraId="4DDCADE8" w14:textId="77777777" w:rsidR="005B1FBE" w:rsidRPr="007E02FC" w:rsidRDefault="00322DA6" w:rsidP="008A126D">
      <w:pPr>
        <w:pStyle w:val="ListParagraph"/>
        <w:numPr>
          <w:ilvl w:val="0"/>
          <w:numId w:val="86"/>
        </w:numPr>
        <w:rPr>
          <w:rFonts w:asciiTheme="minorHAnsi" w:hAnsiTheme="minorHAnsi" w:cstheme="minorHAnsi"/>
          <w:sz w:val="22"/>
          <w:szCs w:val="22"/>
        </w:rPr>
      </w:pPr>
      <w:r w:rsidRPr="007E02FC">
        <w:rPr>
          <w:rFonts w:asciiTheme="minorHAnsi" w:hAnsiTheme="minorHAnsi" w:cstheme="minorHAnsi"/>
          <w:b/>
          <w:bCs/>
          <w:sz w:val="22"/>
          <w:szCs w:val="22"/>
        </w:rPr>
        <w:t>Be clear about what you are going to mark:</w:t>
      </w:r>
      <w:r w:rsidRPr="007E02FC">
        <w:rPr>
          <w:rFonts w:asciiTheme="minorHAnsi" w:hAnsiTheme="minorHAnsi" w:cstheme="minorHAnsi"/>
          <w:sz w:val="22"/>
          <w:szCs w:val="22"/>
        </w:rPr>
        <w:t xml:space="preserve"> Don’t correct every spelling and grammar mistake – focus on key words for that topic, or important grammar issues (capital letters and full stops only, for instance). </w:t>
      </w:r>
    </w:p>
    <w:p w14:paraId="59A91CC8" w14:textId="183BEC15" w:rsidR="00322DA6" w:rsidRPr="007E02FC" w:rsidRDefault="00322DA6" w:rsidP="008A126D">
      <w:pPr>
        <w:pStyle w:val="ListParagraph"/>
        <w:numPr>
          <w:ilvl w:val="0"/>
          <w:numId w:val="86"/>
        </w:numPr>
        <w:rPr>
          <w:rFonts w:asciiTheme="minorHAnsi" w:hAnsiTheme="minorHAnsi" w:cstheme="minorHAnsi"/>
          <w:sz w:val="22"/>
          <w:szCs w:val="22"/>
        </w:rPr>
      </w:pPr>
      <w:r w:rsidRPr="007E02FC">
        <w:rPr>
          <w:rFonts w:asciiTheme="minorHAnsi" w:hAnsiTheme="minorHAnsi" w:cstheme="minorHAnsi"/>
          <w:b/>
          <w:bCs/>
          <w:sz w:val="22"/>
          <w:szCs w:val="22"/>
        </w:rPr>
        <w:t>Think feedback, not just marking:</w:t>
      </w:r>
      <w:r w:rsidRPr="007E02FC">
        <w:rPr>
          <w:rFonts w:asciiTheme="minorHAnsi" w:hAnsiTheme="minorHAnsi" w:cstheme="minorHAnsi"/>
          <w:sz w:val="22"/>
          <w:szCs w:val="22"/>
        </w:rPr>
        <w:t xml:space="preserve"> Feedback is just as important for you as a teacher, as it is for pupils. Use your questioning in lessons, read work over pupils’ shoulders and offer advice and correction, or use whiteboards and quizzes in lessons to get information about what pupils have learned and have struggled with.</w:t>
      </w:r>
    </w:p>
    <w:p w14:paraId="35B86752" w14:textId="77777777" w:rsidR="00E134A9" w:rsidRPr="007E02FC" w:rsidRDefault="00E134A9" w:rsidP="00E134A9">
      <w:pPr>
        <w:rPr>
          <w:rFonts w:asciiTheme="minorHAnsi" w:hAnsiTheme="minorHAnsi" w:cstheme="minorHAnsi"/>
          <w:sz w:val="22"/>
          <w:szCs w:val="22"/>
        </w:rPr>
      </w:pPr>
    </w:p>
    <w:p w14:paraId="27C783BC" w14:textId="1360AF0D" w:rsidR="00E134A9" w:rsidRPr="007E02FC" w:rsidRDefault="00E134A9" w:rsidP="00FE37E4">
      <w:pPr>
        <w:pStyle w:val="Heading3"/>
      </w:pPr>
      <w:bookmarkStart w:id="39" w:name="_Toc216251758"/>
      <w:r w:rsidRPr="007E02FC">
        <w:t>3.4d Collecting Data and Evidence Efficiently</w:t>
      </w:r>
      <w:bookmarkEnd w:id="39"/>
      <w:r w:rsidRPr="007E02FC">
        <w:t xml:space="preserve"> </w:t>
      </w:r>
    </w:p>
    <w:p w14:paraId="4D39C298" w14:textId="77777777" w:rsidR="00DC6803" w:rsidRPr="007E02FC" w:rsidRDefault="00E134A9" w:rsidP="008A126D">
      <w:pPr>
        <w:pStyle w:val="ListParagraph"/>
        <w:numPr>
          <w:ilvl w:val="0"/>
          <w:numId w:val="87"/>
        </w:numPr>
        <w:rPr>
          <w:rFonts w:asciiTheme="minorHAnsi" w:hAnsiTheme="minorHAnsi" w:cstheme="minorHAnsi"/>
          <w:sz w:val="22"/>
          <w:szCs w:val="22"/>
        </w:rPr>
      </w:pPr>
      <w:r w:rsidRPr="007E02FC">
        <w:rPr>
          <w:rFonts w:asciiTheme="minorHAnsi" w:hAnsiTheme="minorHAnsi" w:cstheme="minorHAnsi"/>
          <w:b/>
          <w:bCs/>
          <w:sz w:val="22"/>
          <w:szCs w:val="22"/>
        </w:rPr>
        <w:t>Only record a grade if it is going to be useful to you:</w:t>
      </w:r>
      <w:r w:rsidRPr="007E02FC">
        <w:rPr>
          <w:rFonts w:asciiTheme="minorHAnsi" w:hAnsiTheme="minorHAnsi" w:cstheme="minorHAnsi"/>
          <w:sz w:val="22"/>
          <w:szCs w:val="22"/>
        </w:rPr>
        <w:t xml:space="preserve"> A full mark book doesn’t make you a good teacher. Record only those grades that will give you information you need.  </w:t>
      </w:r>
    </w:p>
    <w:p w14:paraId="2B8D8236" w14:textId="77777777" w:rsidR="00DC6803" w:rsidRPr="007E02FC" w:rsidRDefault="00E134A9" w:rsidP="008A126D">
      <w:pPr>
        <w:pStyle w:val="ListParagraph"/>
        <w:numPr>
          <w:ilvl w:val="0"/>
          <w:numId w:val="87"/>
        </w:numPr>
        <w:rPr>
          <w:rFonts w:asciiTheme="minorHAnsi" w:hAnsiTheme="minorHAnsi" w:cstheme="minorHAnsi"/>
          <w:sz w:val="22"/>
          <w:szCs w:val="22"/>
        </w:rPr>
      </w:pPr>
      <w:r w:rsidRPr="007E02FC">
        <w:rPr>
          <w:rFonts w:asciiTheme="minorHAnsi" w:hAnsiTheme="minorHAnsi" w:cstheme="minorHAnsi"/>
          <w:b/>
          <w:bCs/>
          <w:sz w:val="22"/>
          <w:szCs w:val="22"/>
        </w:rPr>
        <w:t>Recognise that data isn’t always numbers:</w:t>
      </w:r>
      <w:r w:rsidRPr="007E02FC">
        <w:rPr>
          <w:rFonts w:asciiTheme="minorHAnsi" w:hAnsiTheme="minorHAnsi" w:cstheme="minorHAnsi"/>
          <w:sz w:val="22"/>
          <w:szCs w:val="22"/>
        </w:rPr>
        <w:t xml:space="preserve"> The notes you make at the end of a lesson, or whilst you are marking a set of books, is also data about the class that will help you work out your next steps with them. </w:t>
      </w:r>
    </w:p>
    <w:p w14:paraId="47289883" w14:textId="77777777" w:rsidR="00DC6803" w:rsidRPr="007E02FC" w:rsidRDefault="00E134A9" w:rsidP="008A126D">
      <w:pPr>
        <w:pStyle w:val="ListParagraph"/>
        <w:numPr>
          <w:ilvl w:val="0"/>
          <w:numId w:val="87"/>
        </w:numPr>
        <w:rPr>
          <w:rFonts w:asciiTheme="minorHAnsi" w:hAnsiTheme="minorHAnsi" w:cstheme="minorHAnsi"/>
          <w:sz w:val="22"/>
          <w:szCs w:val="22"/>
        </w:rPr>
      </w:pPr>
      <w:r w:rsidRPr="007E02FC">
        <w:rPr>
          <w:rFonts w:asciiTheme="minorHAnsi" w:hAnsiTheme="minorHAnsi" w:cstheme="minorHAnsi"/>
          <w:b/>
          <w:bCs/>
          <w:sz w:val="22"/>
          <w:szCs w:val="22"/>
        </w:rPr>
        <w:t>Use IT to manage your mark book:</w:t>
      </w:r>
      <w:r w:rsidRPr="007E02FC">
        <w:rPr>
          <w:rFonts w:asciiTheme="minorHAnsi" w:hAnsiTheme="minorHAnsi" w:cstheme="minorHAnsi"/>
          <w:sz w:val="22"/>
          <w:szCs w:val="22"/>
        </w:rPr>
        <w:t xml:space="preserve"> Using a spreadsheet to record grades and performance can save time in analysing what topics students have learned well, and where more work might be needed. Use information from online testing and homework sites that the school uses.  </w:t>
      </w:r>
    </w:p>
    <w:p w14:paraId="3BB949DD" w14:textId="3707F401" w:rsidR="00E134A9" w:rsidRPr="007E02FC" w:rsidRDefault="00E134A9" w:rsidP="008A126D">
      <w:pPr>
        <w:pStyle w:val="ListParagraph"/>
        <w:numPr>
          <w:ilvl w:val="0"/>
          <w:numId w:val="87"/>
        </w:numPr>
        <w:rPr>
          <w:rFonts w:asciiTheme="minorHAnsi" w:hAnsiTheme="minorHAnsi" w:cstheme="minorHAnsi"/>
          <w:sz w:val="22"/>
          <w:szCs w:val="22"/>
        </w:rPr>
      </w:pPr>
      <w:r w:rsidRPr="007E02FC">
        <w:rPr>
          <w:rFonts w:asciiTheme="minorHAnsi" w:hAnsiTheme="minorHAnsi" w:cstheme="minorHAnsi"/>
          <w:b/>
          <w:bCs/>
          <w:sz w:val="22"/>
          <w:szCs w:val="22"/>
        </w:rPr>
        <w:t>Take photos or collect examples of good work:</w:t>
      </w:r>
      <w:r w:rsidRPr="007E02FC">
        <w:rPr>
          <w:rFonts w:asciiTheme="minorHAnsi" w:hAnsiTheme="minorHAnsi" w:cstheme="minorHAnsi"/>
          <w:sz w:val="22"/>
          <w:szCs w:val="22"/>
        </w:rPr>
        <w:t xml:space="preserve"> You can use these examples to show other pupils what good work looks like and to help you show the progress that your pupils have made. Do not however assume that you need to record everything.</w:t>
      </w:r>
    </w:p>
    <w:p w14:paraId="68DD80E6" w14:textId="4086E94E" w:rsidR="00C03874" w:rsidRPr="007E02FC" w:rsidRDefault="00C03874">
      <w:pPr>
        <w:rPr>
          <w:rFonts w:asciiTheme="minorHAnsi" w:hAnsiTheme="minorHAnsi" w:cstheme="minorHAnsi"/>
          <w:sz w:val="22"/>
          <w:szCs w:val="22"/>
        </w:rPr>
      </w:pPr>
      <w:r w:rsidRPr="007E02FC">
        <w:rPr>
          <w:rFonts w:asciiTheme="minorHAnsi" w:hAnsiTheme="minorHAnsi" w:cstheme="minorHAnsi"/>
          <w:sz w:val="22"/>
          <w:szCs w:val="22"/>
        </w:rPr>
        <w:br w:type="page"/>
      </w:r>
    </w:p>
    <w:p w14:paraId="10D41A57" w14:textId="77777777" w:rsidR="00BB12A6" w:rsidRPr="007E02FC" w:rsidRDefault="00BB12A6" w:rsidP="00C03874">
      <w:pPr>
        <w:rPr>
          <w:rFonts w:asciiTheme="minorHAnsi" w:hAnsiTheme="minorHAnsi" w:cstheme="minorHAnsi"/>
          <w:b/>
          <w:bCs/>
          <w:szCs w:val="24"/>
        </w:rPr>
        <w:sectPr w:rsidR="00BB12A6" w:rsidRPr="007E02FC" w:rsidSect="0028332D">
          <w:headerReference w:type="default" r:id="rId34"/>
          <w:footerReference w:type="default" r:id="rId35"/>
          <w:headerReference w:type="first" r:id="rId36"/>
          <w:footerReference w:type="first" r:id="rId37"/>
          <w:pgSz w:w="11910" w:h="16840" w:code="9"/>
          <w:pgMar w:top="578" w:right="1151" w:bottom="578" w:left="1151" w:header="431" w:footer="431" w:gutter="0"/>
          <w:cols w:space="720"/>
          <w:noEndnote/>
          <w:titlePg/>
          <w:docGrid w:linePitch="326"/>
        </w:sectPr>
      </w:pPr>
    </w:p>
    <w:p w14:paraId="5257ECCA" w14:textId="5B315EA1" w:rsidR="00E8373B" w:rsidRPr="007E02FC" w:rsidRDefault="00E8373B" w:rsidP="00FE37E4">
      <w:pPr>
        <w:pStyle w:val="Heading3"/>
      </w:pPr>
      <w:bookmarkStart w:id="40" w:name="_Toc216251759"/>
      <w:r w:rsidRPr="007E02FC">
        <w:lastRenderedPageBreak/>
        <w:t>3</w:t>
      </w:r>
      <w:r w:rsidR="00856338" w:rsidRPr="007E02FC">
        <w:t>.4e Overview of Types of Planning Support</w:t>
      </w:r>
      <w:bookmarkEnd w:id="40"/>
      <w:r w:rsidR="00856338" w:rsidRPr="007E02FC">
        <w:t xml:space="preserve"> </w:t>
      </w:r>
    </w:p>
    <w:p w14:paraId="12B11D92" w14:textId="11039AD7" w:rsidR="00C03874" w:rsidRPr="007E02FC" w:rsidRDefault="00856338" w:rsidP="00C03874">
      <w:pPr>
        <w:rPr>
          <w:rFonts w:asciiTheme="minorHAnsi" w:hAnsiTheme="minorHAnsi" w:cstheme="minorHAnsi"/>
          <w:sz w:val="22"/>
          <w:szCs w:val="22"/>
        </w:rPr>
      </w:pPr>
      <w:r w:rsidRPr="007E02FC">
        <w:rPr>
          <w:rFonts w:asciiTheme="minorHAnsi" w:hAnsiTheme="minorHAnsi" w:cstheme="minorHAnsi"/>
          <w:sz w:val="22"/>
          <w:szCs w:val="22"/>
        </w:rPr>
        <w:t>The following represents different approaches that the mentor may take to supporting the student with their planning. Please note that different methods might be chosen depending on the stage, subject and content of the lesson.</w:t>
      </w:r>
    </w:p>
    <w:p w14:paraId="6198BE17" w14:textId="77777777" w:rsidR="00FB2611" w:rsidRPr="007E02FC" w:rsidRDefault="00FB2611" w:rsidP="00C03874">
      <w:pPr>
        <w:rPr>
          <w:rFonts w:asciiTheme="minorHAnsi" w:hAnsiTheme="minorHAnsi" w:cstheme="minorHAnsi"/>
          <w:sz w:val="22"/>
          <w:szCs w:val="2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11688"/>
      </w:tblGrid>
      <w:tr w:rsidR="007E02FC" w:rsidRPr="007E02FC" w14:paraId="748E932F" w14:textId="77777777">
        <w:trPr>
          <w:trHeight w:val="2013"/>
        </w:trPr>
        <w:tc>
          <w:tcPr>
            <w:tcW w:w="2264" w:type="dxa"/>
            <w:shd w:val="clear" w:color="auto" w:fill="F1F1F1"/>
          </w:tcPr>
          <w:p w14:paraId="4B17B232" w14:textId="77777777" w:rsidR="00DA2774" w:rsidRPr="007E02FC" w:rsidRDefault="00DA2774">
            <w:pPr>
              <w:pStyle w:val="TableParagraph"/>
            </w:pPr>
          </w:p>
          <w:p w14:paraId="671BFE8E" w14:textId="77777777" w:rsidR="00DA2774" w:rsidRPr="007E02FC" w:rsidRDefault="00DA2774">
            <w:pPr>
              <w:pStyle w:val="TableParagraph"/>
            </w:pPr>
          </w:p>
          <w:p w14:paraId="380177FC" w14:textId="77777777" w:rsidR="00DA2774" w:rsidRPr="007E02FC" w:rsidRDefault="00DA2774">
            <w:pPr>
              <w:pStyle w:val="TableParagraph"/>
              <w:spacing w:before="64"/>
            </w:pPr>
          </w:p>
          <w:p w14:paraId="2B64D5B1" w14:textId="77777777" w:rsidR="00DA2774" w:rsidRPr="007E02FC" w:rsidRDefault="00DA2774">
            <w:pPr>
              <w:pStyle w:val="TableParagraph"/>
              <w:ind w:left="10" w:right="2"/>
              <w:jc w:val="center"/>
              <w:rPr>
                <w:b/>
              </w:rPr>
            </w:pPr>
            <w:r w:rsidRPr="007E02FC">
              <w:rPr>
                <w:b/>
              </w:rPr>
              <w:t>Full</w:t>
            </w:r>
            <w:r w:rsidRPr="007E02FC">
              <w:rPr>
                <w:b/>
                <w:spacing w:val="-6"/>
              </w:rPr>
              <w:t xml:space="preserve"> </w:t>
            </w:r>
            <w:r w:rsidRPr="007E02FC">
              <w:rPr>
                <w:b/>
                <w:spacing w:val="-2"/>
              </w:rPr>
              <w:t>guidance</w:t>
            </w:r>
          </w:p>
        </w:tc>
        <w:tc>
          <w:tcPr>
            <w:tcW w:w="11688" w:type="dxa"/>
          </w:tcPr>
          <w:p w14:paraId="5666A44B" w14:textId="77777777" w:rsidR="00DA2774" w:rsidRPr="007E02FC" w:rsidRDefault="00DA2774" w:rsidP="008A126D">
            <w:pPr>
              <w:pStyle w:val="TableParagraph"/>
              <w:numPr>
                <w:ilvl w:val="0"/>
                <w:numId w:val="90"/>
              </w:numPr>
              <w:tabs>
                <w:tab w:val="left" w:pos="827"/>
              </w:tabs>
              <w:spacing w:before="35"/>
            </w:pPr>
            <w:r w:rsidRPr="007E02FC">
              <w:t>The</w:t>
            </w:r>
            <w:r w:rsidRPr="007E02FC">
              <w:rPr>
                <w:spacing w:val="-3"/>
              </w:rPr>
              <w:t xml:space="preserve"> </w:t>
            </w:r>
            <w:r w:rsidRPr="007E02FC">
              <w:t>student</w:t>
            </w:r>
            <w:r w:rsidRPr="007E02FC">
              <w:rPr>
                <w:spacing w:val="-5"/>
              </w:rPr>
              <w:t xml:space="preserve"> </w:t>
            </w:r>
            <w:r w:rsidRPr="007E02FC">
              <w:t>discusses</w:t>
            </w:r>
            <w:r w:rsidRPr="007E02FC">
              <w:rPr>
                <w:spacing w:val="-3"/>
              </w:rPr>
              <w:t xml:space="preserve"> </w:t>
            </w:r>
            <w:r w:rsidRPr="007E02FC">
              <w:t>the</w:t>
            </w:r>
            <w:r w:rsidRPr="007E02FC">
              <w:rPr>
                <w:spacing w:val="-5"/>
              </w:rPr>
              <w:t xml:space="preserve"> </w:t>
            </w:r>
            <w:r w:rsidRPr="007E02FC">
              <w:t>lesson</w:t>
            </w:r>
            <w:r w:rsidRPr="007E02FC">
              <w:rPr>
                <w:spacing w:val="-4"/>
              </w:rPr>
              <w:t xml:space="preserve"> </w:t>
            </w:r>
            <w:r w:rsidRPr="007E02FC">
              <w:t>in</w:t>
            </w:r>
            <w:r w:rsidRPr="007E02FC">
              <w:rPr>
                <w:spacing w:val="-6"/>
              </w:rPr>
              <w:t xml:space="preserve"> </w:t>
            </w:r>
            <w:r w:rsidRPr="007E02FC">
              <w:t>detail</w:t>
            </w:r>
            <w:r w:rsidRPr="007E02FC">
              <w:rPr>
                <w:spacing w:val="-5"/>
              </w:rPr>
              <w:t xml:space="preserve"> </w:t>
            </w:r>
            <w:r w:rsidRPr="007E02FC">
              <w:t>with</w:t>
            </w:r>
            <w:r w:rsidRPr="007E02FC">
              <w:rPr>
                <w:spacing w:val="-3"/>
              </w:rPr>
              <w:t xml:space="preserve"> </w:t>
            </w:r>
            <w:r w:rsidRPr="007E02FC">
              <w:t>their</w:t>
            </w:r>
            <w:r w:rsidRPr="007E02FC">
              <w:rPr>
                <w:spacing w:val="-4"/>
              </w:rPr>
              <w:t xml:space="preserve"> </w:t>
            </w:r>
            <w:r w:rsidRPr="007E02FC">
              <w:rPr>
                <w:spacing w:val="-2"/>
              </w:rPr>
              <w:t>mentor.</w:t>
            </w:r>
          </w:p>
          <w:p w14:paraId="3AB9A58B" w14:textId="77777777" w:rsidR="00DA2774" w:rsidRPr="007E02FC" w:rsidRDefault="00DA2774" w:rsidP="008A126D">
            <w:pPr>
              <w:pStyle w:val="TableParagraph"/>
              <w:numPr>
                <w:ilvl w:val="0"/>
                <w:numId w:val="90"/>
              </w:numPr>
              <w:tabs>
                <w:tab w:val="left" w:pos="827"/>
              </w:tabs>
              <w:spacing w:before="1"/>
            </w:pPr>
            <w:r w:rsidRPr="007E02FC">
              <w:t>The</w:t>
            </w:r>
            <w:r w:rsidRPr="007E02FC">
              <w:rPr>
                <w:spacing w:val="-8"/>
              </w:rPr>
              <w:t xml:space="preserve"> </w:t>
            </w:r>
            <w:r w:rsidRPr="007E02FC">
              <w:t>mentor</w:t>
            </w:r>
            <w:r w:rsidRPr="007E02FC">
              <w:rPr>
                <w:spacing w:val="-3"/>
              </w:rPr>
              <w:t xml:space="preserve"> </w:t>
            </w:r>
            <w:r w:rsidRPr="007E02FC">
              <w:t>shares</w:t>
            </w:r>
            <w:r w:rsidRPr="007E02FC">
              <w:rPr>
                <w:spacing w:val="-3"/>
              </w:rPr>
              <w:t xml:space="preserve"> </w:t>
            </w:r>
            <w:r w:rsidRPr="007E02FC">
              <w:t>either</w:t>
            </w:r>
            <w:r w:rsidRPr="007E02FC">
              <w:rPr>
                <w:spacing w:val="-3"/>
              </w:rPr>
              <w:t xml:space="preserve"> </w:t>
            </w:r>
            <w:r w:rsidRPr="007E02FC">
              <w:t>their</w:t>
            </w:r>
            <w:r w:rsidRPr="007E02FC">
              <w:rPr>
                <w:spacing w:val="-3"/>
              </w:rPr>
              <w:t xml:space="preserve"> </w:t>
            </w:r>
            <w:r w:rsidRPr="007E02FC">
              <w:t>own</w:t>
            </w:r>
            <w:r w:rsidRPr="007E02FC">
              <w:rPr>
                <w:spacing w:val="-4"/>
              </w:rPr>
              <w:t xml:space="preserve"> </w:t>
            </w:r>
            <w:r w:rsidRPr="007E02FC">
              <w:t>plan</w:t>
            </w:r>
            <w:r w:rsidRPr="007E02FC">
              <w:rPr>
                <w:spacing w:val="-4"/>
              </w:rPr>
              <w:t xml:space="preserve"> </w:t>
            </w:r>
            <w:r w:rsidRPr="007E02FC">
              <w:t>or</w:t>
            </w:r>
            <w:r w:rsidRPr="007E02FC">
              <w:rPr>
                <w:spacing w:val="-6"/>
              </w:rPr>
              <w:t xml:space="preserve"> </w:t>
            </w:r>
            <w:r w:rsidRPr="007E02FC">
              <w:t>a</w:t>
            </w:r>
            <w:r w:rsidRPr="007E02FC">
              <w:rPr>
                <w:spacing w:val="-4"/>
              </w:rPr>
              <w:t xml:space="preserve"> </w:t>
            </w:r>
            <w:r w:rsidRPr="007E02FC">
              <w:t>scheme-based</w:t>
            </w:r>
            <w:r w:rsidRPr="007E02FC">
              <w:rPr>
                <w:spacing w:val="-3"/>
              </w:rPr>
              <w:t xml:space="preserve"> </w:t>
            </w:r>
            <w:r w:rsidRPr="007E02FC">
              <w:t>plan,</w:t>
            </w:r>
            <w:r w:rsidRPr="007E02FC">
              <w:rPr>
                <w:spacing w:val="-3"/>
              </w:rPr>
              <w:t xml:space="preserve"> </w:t>
            </w:r>
            <w:r w:rsidRPr="007E02FC">
              <w:t>including</w:t>
            </w:r>
            <w:r w:rsidRPr="007E02FC">
              <w:rPr>
                <w:spacing w:val="-5"/>
              </w:rPr>
              <w:t xml:space="preserve"> </w:t>
            </w:r>
            <w:r w:rsidRPr="007E02FC">
              <w:t>the</w:t>
            </w:r>
            <w:r w:rsidRPr="007E02FC">
              <w:rPr>
                <w:spacing w:val="-3"/>
              </w:rPr>
              <w:t xml:space="preserve"> </w:t>
            </w:r>
            <w:r w:rsidRPr="007E02FC">
              <w:t>learning</w:t>
            </w:r>
            <w:r w:rsidRPr="007E02FC">
              <w:rPr>
                <w:spacing w:val="-4"/>
              </w:rPr>
              <w:t xml:space="preserve"> </w:t>
            </w:r>
            <w:r w:rsidRPr="007E02FC">
              <w:t>objective</w:t>
            </w:r>
            <w:r w:rsidRPr="007E02FC">
              <w:rPr>
                <w:spacing w:val="-5"/>
              </w:rPr>
              <w:t xml:space="preserve"> </w:t>
            </w:r>
            <w:r w:rsidRPr="007E02FC">
              <w:t>and</w:t>
            </w:r>
            <w:r w:rsidRPr="007E02FC">
              <w:rPr>
                <w:spacing w:val="-5"/>
              </w:rPr>
              <w:t xml:space="preserve"> </w:t>
            </w:r>
            <w:r w:rsidRPr="007E02FC">
              <w:t>success</w:t>
            </w:r>
            <w:r w:rsidRPr="007E02FC">
              <w:rPr>
                <w:spacing w:val="-3"/>
              </w:rPr>
              <w:t xml:space="preserve"> </w:t>
            </w:r>
            <w:r w:rsidRPr="007E02FC">
              <w:rPr>
                <w:spacing w:val="-2"/>
              </w:rPr>
              <w:t>criteria.</w:t>
            </w:r>
          </w:p>
          <w:p w14:paraId="7F10863B" w14:textId="77777777" w:rsidR="00DA2774" w:rsidRPr="007E02FC" w:rsidRDefault="00DA2774" w:rsidP="008A126D">
            <w:pPr>
              <w:pStyle w:val="TableParagraph"/>
              <w:numPr>
                <w:ilvl w:val="0"/>
                <w:numId w:val="90"/>
              </w:numPr>
              <w:tabs>
                <w:tab w:val="left" w:pos="827"/>
              </w:tabs>
              <w:ind w:right="805"/>
            </w:pPr>
            <w:r w:rsidRPr="007E02FC">
              <w:t>The</w:t>
            </w:r>
            <w:r w:rsidRPr="007E02FC">
              <w:rPr>
                <w:spacing w:val="-4"/>
              </w:rPr>
              <w:t xml:space="preserve"> </w:t>
            </w:r>
            <w:r w:rsidRPr="007E02FC">
              <w:t>mentor</w:t>
            </w:r>
            <w:r w:rsidRPr="007E02FC">
              <w:rPr>
                <w:spacing w:val="-4"/>
              </w:rPr>
              <w:t xml:space="preserve"> </w:t>
            </w:r>
            <w:r w:rsidRPr="007E02FC">
              <w:t>offers</w:t>
            </w:r>
            <w:r w:rsidRPr="007E02FC">
              <w:rPr>
                <w:spacing w:val="-5"/>
              </w:rPr>
              <w:t xml:space="preserve"> </w:t>
            </w:r>
            <w:r w:rsidRPr="007E02FC">
              <w:t>guidance</w:t>
            </w:r>
            <w:r w:rsidRPr="007E02FC">
              <w:rPr>
                <w:spacing w:val="-1"/>
              </w:rPr>
              <w:t xml:space="preserve"> </w:t>
            </w:r>
            <w:r w:rsidRPr="007E02FC">
              <w:t>on</w:t>
            </w:r>
            <w:r w:rsidRPr="007E02FC">
              <w:rPr>
                <w:spacing w:val="-5"/>
              </w:rPr>
              <w:t xml:space="preserve"> </w:t>
            </w:r>
            <w:r w:rsidRPr="007E02FC">
              <w:t>the</w:t>
            </w:r>
            <w:r w:rsidRPr="007E02FC">
              <w:rPr>
                <w:spacing w:val="-2"/>
              </w:rPr>
              <w:t xml:space="preserve"> </w:t>
            </w:r>
            <w:r w:rsidRPr="007E02FC">
              <w:t>prior</w:t>
            </w:r>
            <w:r w:rsidRPr="007E02FC">
              <w:rPr>
                <w:spacing w:val="-2"/>
              </w:rPr>
              <w:t xml:space="preserve"> </w:t>
            </w:r>
            <w:r w:rsidRPr="007E02FC">
              <w:t>knowledge</w:t>
            </w:r>
            <w:r w:rsidRPr="007E02FC">
              <w:rPr>
                <w:spacing w:val="-4"/>
              </w:rPr>
              <w:t xml:space="preserve"> </w:t>
            </w:r>
            <w:r w:rsidRPr="007E02FC">
              <w:t>of</w:t>
            </w:r>
            <w:r w:rsidRPr="007E02FC">
              <w:rPr>
                <w:spacing w:val="-2"/>
              </w:rPr>
              <w:t xml:space="preserve"> </w:t>
            </w:r>
            <w:r w:rsidRPr="007E02FC">
              <w:t>the</w:t>
            </w:r>
            <w:r w:rsidRPr="007E02FC">
              <w:rPr>
                <w:spacing w:val="-2"/>
              </w:rPr>
              <w:t xml:space="preserve"> </w:t>
            </w:r>
            <w:r w:rsidRPr="007E02FC">
              <w:t>class,</w:t>
            </w:r>
            <w:r w:rsidRPr="007E02FC">
              <w:rPr>
                <w:spacing w:val="-2"/>
              </w:rPr>
              <w:t xml:space="preserve"> </w:t>
            </w:r>
            <w:r w:rsidRPr="007E02FC">
              <w:t>suggests</w:t>
            </w:r>
            <w:r w:rsidRPr="007E02FC">
              <w:rPr>
                <w:spacing w:val="-1"/>
              </w:rPr>
              <w:t xml:space="preserve"> </w:t>
            </w:r>
            <w:r w:rsidRPr="007E02FC">
              <w:t>suitable</w:t>
            </w:r>
            <w:r w:rsidRPr="007E02FC">
              <w:rPr>
                <w:spacing w:val="-2"/>
              </w:rPr>
              <w:t xml:space="preserve"> </w:t>
            </w:r>
            <w:r w:rsidRPr="007E02FC">
              <w:t>activities,</w:t>
            </w:r>
            <w:r w:rsidRPr="007E02FC">
              <w:rPr>
                <w:spacing w:val="-2"/>
              </w:rPr>
              <w:t xml:space="preserve"> </w:t>
            </w:r>
            <w:r w:rsidRPr="007E02FC">
              <w:t>highlights</w:t>
            </w:r>
            <w:r w:rsidRPr="007E02FC">
              <w:rPr>
                <w:spacing w:val="-1"/>
              </w:rPr>
              <w:t xml:space="preserve"> </w:t>
            </w:r>
            <w:r w:rsidRPr="007E02FC">
              <w:t>necessary adaptations, and recommends assessment strategies.</w:t>
            </w:r>
          </w:p>
          <w:p w14:paraId="37FA833D" w14:textId="77777777" w:rsidR="00DA2774" w:rsidRPr="007E02FC" w:rsidRDefault="00DA2774" w:rsidP="008A126D">
            <w:pPr>
              <w:pStyle w:val="TableParagraph"/>
              <w:numPr>
                <w:ilvl w:val="0"/>
                <w:numId w:val="90"/>
              </w:numPr>
              <w:tabs>
                <w:tab w:val="left" w:pos="827"/>
              </w:tabs>
              <w:spacing w:line="279" w:lineRule="exact"/>
            </w:pPr>
            <w:r w:rsidRPr="007E02FC">
              <w:t>The</w:t>
            </w:r>
            <w:r w:rsidRPr="007E02FC">
              <w:rPr>
                <w:spacing w:val="-9"/>
              </w:rPr>
              <w:t xml:space="preserve"> </w:t>
            </w:r>
            <w:r w:rsidRPr="007E02FC">
              <w:t>mentor</w:t>
            </w:r>
            <w:r w:rsidRPr="007E02FC">
              <w:rPr>
                <w:spacing w:val="-4"/>
              </w:rPr>
              <w:t xml:space="preserve"> </w:t>
            </w:r>
            <w:r w:rsidRPr="007E02FC">
              <w:t>supports</w:t>
            </w:r>
            <w:r w:rsidRPr="007E02FC">
              <w:rPr>
                <w:spacing w:val="-3"/>
              </w:rPr>
              <w:t xml:space="preserve"> </w:t>
            </w:r>
            <w:r w:rsidRPr="007E02FC">
              <w:t>the</w:t>
            </w:r>
            <w:r w:rsidRPr="007E02FC">
              <w:rPr>
                <w:spacing w:val="-2"/>
              </w:rPr>
              <w:t xml:space="preserve"> </w:t>
            </w:r>
            <w:r w:rsidRPr="007E02FC">
              <w:t>student</w:t>
            </w:r>
            <w:r w:rsidRPr="007E02FC">
              <w:rPr>
                <w:spacing w:val="-5"/>
              </w:rPr>
              <w:t xml:space="preserve"> </w:t>
            </w:r>
            <w:r w:rsidRPr="007E02FC">
              <w:t>in</w:t>
            </w:r>
            <w:r w:rsidRPr="007E02FC">
              <w:rPr>
                <w:spacing w:val="-6"/>
              </w:rPr>
              <w:t xml:space="preserve"> </w:t>
            </w:r>
            <w:r w:rsidRPr="007E02FC">
              <w:t>identifying</w:t>
            </w:r>
            <w:r w:rsidRPr="007E02FC">
              <w:rPr>
                <w:spacing w:val="-7"/>
              </w:rPr>
              <w:t xml:space="preserve"> </w:t>
            </w:r>
            <w:r w:rsidRPr="007E02FC">
              <w:t>when</w:t>
            </w:r>
            <w:r w:rsidRPr="007E02FC">
              <w:rPr>
                <w:spacing w:val="-4"/>
              </w:rPr>
              <w:t xml:space="preserve"> </w:t>
            </w:r>
            <w:r w:rsidRPr="007E02FC">
              <w:t>and</w:t>
            </w:r>
            <w:r w:rsidRPr="007E02FC">
              <w:rPr>
                <w:spacing w:val="-5"/>
              </w:rPr>
              <w:t xml:space="preserve"> </w:t>
            </w:r>
            <w:r w:rsidRPr="007E02FC">
              <w:t>how</w:t>
            </w:r>
            <w:r w:rsidRPr="007E02FC">
              <w:rPr>
                <w:spacing w:val="-3"/>
              </w:rPr>
              <w:t xml:space="preserve"> </w:t>
            </w:r>
            <w:r w:rsidRPr="007E02FC">
              <w:t>assessment</w:t>
            </w:r>
            <w:r w:rsidRPr="007E02FC">
              <w:rPr>
                <w:spacing w:val="-5"/>
              </w:rPr>
              <w:t xml:space="preserve"> </w:t>
            </w:r>
            <w:r w:rsidRPr="007E02FC">
              <w:t>opportunities</w:t>
            </w:r>
            <w:r w:rsidRPr="007E02FC">
              <w:rPr>
                <w:spacing w:val="-4"/>
              </w:rPr>
              <w:t xml:space="preserve"> </w:t>
            </w:r>
            <w:r w:rsidRPr="007E02FC">
              <w:t>can</w:t>
            </w:r>
            <w:r w:rsidRPr="007E02FC">
              <w:rPr>
                <w:spacing w:val="-5"/>
              </w:rPr>
              <w:t xml:space="preserve"> </w:t>
            </w:r>
            <w:r w:rsidRPr="007E02FC">
              <w:t>be</w:t>
            </w:r>
            <w:r w:rsidRPr="007E02FC">
              <w:rPr>
                <w:spacing w:val="-6"/>
              </w:rPr>
              <w:t xml:space="preserve"> </w:t>
            </w:r>
            <w:r w:rsidRPr="007E02FC">
              <w:t>used</w:t>
            </w:r>
            <w:r w:rsidRPr="007E02FC">
              <w:rPr>
                <w:spacing w:val="-4"/>
              </w:rPr>
              <w:t xml:space="preserve"> </w:t>
            </w:r>
            <w:r w:rsidRPr="007E02FC">
              <w:t>during</w:t>
            </w:r>
            <w:r w:rsidRPr="007E02FC">
              <w:rPr>
                <w:spacing w:val="-7"/>
              </w:rPr>
              <w:t xml:space="preserve"> </w:t>
            </w:r>
            <w:r w:rsidRPr="007E02FC">
              <w:t>the</w:t>
            </w:r>
            <w:r w:rsidRPr="007E02FC">
              <w:rPr>
                <w:spacing w:val="-4"/>
              </w:rPr>
              <w:t xml:space="preserve"> </w:t>
            </w:r>
            <w:r w:rsidRPr="007E02FC">
              <w:rPr>
                <w:spacing w:val="-2"/>
              </w:rPr>
              <w:t>lesson.</w:t>
            </w:r>
          </w:p>
          <w:p w14:paraId="2089941A" w14:textId="77777777" w:rsidR="00DA2774" w:rsidRPr="007E02FC" w:rsidRDefault="00DA2774" w:rsidP="008A126D">
            <w:pPr>
              <w:pStyle w:val="TableParagraph"/>
              <w:numPr>
                <w:ilvl w:val="0"/>
                <w:numId w:val="90"/>
              </w:numPr>
              <w:tabs>
                <w:tab w:val="left" w:pos="827"/>
              </w:tabs>
              <w:spacing w:before="1"/>
            </w:pPr>
            <w:r w:rsidRPr="007E02FC">
              <w:t>The</w:t>
            </w:r>
            <w:r w:rsidRPr="007E02FC">
              <w:rPr>
                <w:spacing w:val="-7"/>
              </w:rPr>
              <w:t xml:space="preserve"> </w:t>
            </w:r>
            <w:r w:rsidRPr="007E02FC">
              <w:t>student</w:t>
            </w:r>
            <w:r w:rsidRPr="007E02FC">
              <w:rPr>
                <w:spacing w:val="-6"/>
              </w:rPr>
              <w:t xml:space="preserve"> </w:t>
            </w:r>
            <w:r w:rsidRPr="007E02FC">
              <w:t>uses</w:t>
            </w:r>
            <w:r w:rsidRPr="007E02FC">
              <w:rPr>
                <w:spacing w:val="-6"/>
              </w:rPr>
              <w:t xml:space="preserve"> </w:t>
            </w:r>
            <w:r w:rsidRPr="007E02FC">
              <w:t>the</w:t>
            </w:r>
            <w:r w:rsidRPr="007E02FC">
              <w:rPr>
                <w:spacing w:val="-6"/>
              </w:rPr>
              <w:t xml:space="preserve"> </w:t>
            </w:r>
            <w:r w:rsidRPr="007E02FC">
              <w:t>LTU</w:t>
            </w:r>
            <w:r w:rsidRPr="007E02FC">
              <w:rPr>
                <w:spacing w:val="-6"/>
              </w:rPr>
              <w:t xml:space="preserve"> </w:t>
            </w:r>
            <w:r w:rsidRPr="007E02FC">
              <w:t>lesson</w:t>
            </w:r>
            <w:r w:rsidRPr="007E02FC">
              <w:rPr>
                <w:spacing w:val="-6"/>
              </w:rPr>
              <w:t xml:space="preserve"> </w:t>
            </w:r>
            <w:r w:rsidRPr="007E02FC">
              <w:t>planning</w:t>
            </w:r>
            <w:r w:rsidRPr="007E02FC">
              <w:rPr>
                <w:spacing w:val="-5"/>
              </w:rPr>
              <w:t xml:space="preserve"> </w:t>
            </w:r>
            <w:r w:rsidRPr="007E02FC">
              <w:t>format</w:t>
            </w:r>
            <w:r w:rsidRPr="007E02FC">
              <w:rPr>
                <w:spacing w:val="-4"/>
              </w:rPr>
              <w:t xml:space="preserve"> </w:t>
            </w:r>
            <w:r w:rsidRPr="007E02FC">
              <w:t>to</w:t>
            </w:r>
            <w:r w:rsidRPr="007E02FC">
              <w:rPr>
                <w:spacing w:val="-5"/>
              </w:rPr>
              <w:t xml:space="preserve"> </w:t>
            </w:r>
            <w:r w:rsidRPr="007E02FC">
              <w:t>consolidate</w:t>
            </w:r>
            <w:r w:rsidRPr="007E02FC">
              <w:rPr>
                <w:spacing w:val="-5"/>
              </w:rPr>
              <w:t xml:space="preserve"> </w:t>
            </w:r>
            <w:r w:rsidRPr="007E02FC">
              <w:t>their</w:t>
            </w:r>
            <w:r w:rsidRPr="007E02FC">
              <w:rPr>
                <w:spacing w:val="-4"/>
              </w:rPr>
              <w:t xml:space="preserve"> </w:t>
            </w:r>
            <w:r w:rsidRPr="007E02FC">
              <w:t>understanding</w:t>
            </w:r>
            <w:r w:rsidRPr="007E02FC">
              <w:rPr>
                <w:spacing w:val="-5"/>
              </w:rPr>
              <w:t xml:space="preserve"> </w:t>
            </w:r>
            <w:r w:rsidRPr="007E02FC">
              <w:t>of</w:t>
            </w:r>
            <w:r w:rsidRPr="007E02FC">
              <w:rPr>
                <w:spacing w:val="-5"/>
              </w:rPr>
              <w:t xml:space="preserve"> </w:t>
            </w:r>
            <w:r w:rsidRPr="007E02FC">
              <w:t>the</w:t>
            </w:r>
            <w:r w:rsidRPr="007E02FC">
              <w:rPr>
                <w:spacing w:val="-6"/>
              </w:rPr>
              <w:t xml:space="preserve"> </w:t>
            </w:r>
            <w:r w:rsidRPr="007E02FC">
              <w:t>lesson’s</w:t>
            </w:r>
            <w:r w:rsidRPr="007E02FC">
              <w:rPr>
                <w:spacing w:val="-4"/>
              </w:rPr>
              <w:t xml:space="preserve"> </w:t>
            </w:r>
            <w:r w:rsidRPr="007E02FC">
              <w:t>structure,</w:t>
            </w:r>
            <w:r w:rsidRPr="007E02FC">
              <w:rPr>
                <w:spacing w:val="-4"/>
              </w:rPr>
              <w:t xml:space="preserve"> </w:t>
            </w:r>
            <w:r w:rsidRPr="007E02FC">
              <w:rPr>
                <w:spacing w:val="-2"/>
              </w:rPr>
              <w:t>content,</w:t>
            </w:r>
          </w:p>
          <w:p w14:paraId="59037439" w14:textId="77777777" w:rsidR="00DA2774" w:rsidRPr="007E02FC" w:rsidRDefault="00DA2774">
            <w:pPr>
              <w:pStyle w:val="TableParagraph"/>
              <w:spacing w:before="1"/>
              <w:ind w:left="827"/>
            </w:pPr>
            <w:r w:rsidRPr="007E02FC">
              <w:t>differentiation,</w:t>
            </w:r>
            <w:r w:rsidRPr="007E02FC">
              <w:rPr>
                <w:spacing w:val="-5"/>
              </w:rPr>
              <w:t xml:space="preserve"> </w:t>
            </w:r>
            <w:r w:rsidRPr="007E02FC">
              <w:t>and</w:t>
            </w:r>
            <w:r w:rsidRPr="007E02FC">
              <w:rPr>
                <w:spacing w:val="-6"/>
              </w:rPr>
              <w:t xml:space="preserve"> </w:t>
            </w:r>
            <w:r w:rsidRPr="007E02FC">
              <w:rPr>
                <w:spacing w:val="-2"/>
              </w:rPr>
              <w:t>assessment.</w:t>
            </w:r>
          </w:p>
        </w:tc>
      </w:tr>
      <w:tr w:rsidR="007E02FC" w:rsidRPr="007E02FC" w14:paraId="389411A0" w14:textId="77777777">
        <w:trPr>
          <w:trHeight w:val="3268"/>
        </w:trPr>
        <w:tc>
          <w:tcPr>
            <w:tcW w:w="2264" w:type="dxa"/>
            <w:shd w:val="clear" w:color="auto" w:fill="F1F1F1"/>
          </w:tcPr>
          <w:p w14:paraId="1CB1622B" w14:textId="77777777" w:rsidR="00DA2774" w:rsidRPr="007E02FC" w:rsidRDefault="00DA2774">
            <w:pPr>
              <w:pStyle w:val="TableParagraph"/>
            </w:pPr>
          </w:p>
          <w:p w14:paraId="5C0FDB45" w14:textId="77777777" w:rsidR="00DA2774" w:rsidRPr="007E02FC" w:rsidRDefault="00DA2774">
            <w:pPr>
              <w:pStyle w:val="TableParagraph"/>
            </w:pPr>
          </w:p>
          <w:p w14:paraId="675BC320" w14:textId="77777777" w:rsidR="00DA2774" w:rsidRPr="007E02FC" w:rsidRDefault="00DA2774">
            <w:pPr>
              <w:pStyle w:val="TableParagraph"/>
            </w:pPr>
          </w:p>
          <w:p w14:paraId="46599364" w14:textId="77777777" w:rsidR="00DA2774" w:rsidRPr="007E02FC" w:rsidRDefault="00DA2774">
            <w:pPr>
              <w:pStyle w:val="TableParagraph"/>
            </w:pPr>
          </w:p>
          <w:p w14:paraId="75784B53" w14:textId="77777777" w:rsidR="00DA2774" w:rsidRPr="007E02FC" w:rsidRDefault="00DA2774">
            <w:pPr>
              <w:pStyle w:val="TableParagraph"/>
              <w:spacing w:before="21"/>
            </w:pPr>
          </w:p>
          <w:p w14:paraId="22EEB3DA" w14:textId="77777777" w:rsidR="00DA2774" w:rsidRPr="007E02FC" w:rsidRDefault="00DA2774">
            <w:pPr>
              <w:pStyle w:val="TableParagraph"/>
              <w:spacing w:before="1"/>
              <w:ind w:left="10" w:right="2"/>
              <w:jc w:val="center"/>
              <w:rPr>
                <w:b/>
              </w:rPr>
            </w:pPr>
            <w:r w:rsidRPr="007E02FC">
              <w:rPr>
                <w:b/>
                <w:spacing w:val="-2"/>
              </w:rPr>
              <w:t>Co-Planning</w:t>
            </w:r>
          </w:p>
        </w:tc>
        <w:tc>
          <w:tcPr>
            <w:tcW w:w="11688" w:type="dxa"/>
          </w:tcPr>
          <w:p w14:paraId="3A76800C" w14:textId="77777777" w:rsidR="00DA2774" w:rsidRPr="007E02FC" w:rsidRDefault="00DA2774" w:rsidP="008A126D">
            <w:pPr>
              <w:pStyle w:val="TableParagraph"/>
              <w:numPr>
                <w:ilvl w:val="0"/>
                <w:numId w:val="89"/>
              </w:numPr>
              <w:tabs>
                <w:tab w:val="left" w:pos="827"/>
              </w:tabs>
              <w:spacing w:line="277" w:lineRule="exact"/>
            </w:pPr>
            <w:r w:rsidRPr="007E02FC">
              <w:t>The</w:t>
            </w:r>
            <w:r w:rsidRPr="007E02FC">
              <w:rPr>
                <w:spacing w:val="-9"/>
              </w:rPr>
              <w:t xml:space="preserve"> </w:t>
            </w:r>
            <w:r w:rsidRPr="007E02FC">
              <w:t>mentor</w:t>
            </w:r>
            <w:r w:rsidRPr="007E02FC">
              <w:rPr>
                <w:spacing w:val="-5"/>
              </w:rPr>
              <w:t xml:space="preserve"> </w:t>
            </w:r>
            <w:r w:rsidRPr="007E02FC">
              <w:t>and</w:t>
            </w:r>
            <w:r w:rsidRPr="007E02FC">
              <w:rPr>
                <w:spacing w:val="-5"/>
              </w:rPr>
              <w:t xml:space="preserve"> </w:t>
            </w:r>
            <w:r w:rsidRPr="007E02FC">
              <w:t>student</w:t>
            </w:r>
            <w:r w:rsidRPr="007E02FC">
              <w:rPr>
                <w:spacing w:val="-3"/>
              </w:rPr>
              <w:t xml:space="preserve"> </w:t>
            </w:r>
            <w:r w:rsidRPr="007E02FC">
              <w:t>explore</w:t>
            </w:r>
            <w:r w:rsidRPr="007E02FC">
              <w:rPr>
                <w:spacing w:val="-5"/>
              </w:rPr>
              <w:t xml:space="preserve"> </w:t>
            </w:r>
            <w:r w:rsidRPr="007E02FC">
              <w:t>different</w:t>
            </w:r>
            <w:r w:rsidRPr="007E02FC">
              <w:rPr>
                <w:spacing w:val="-5"/>
              </w:rPr>
              <w:t xml:space="preserve"> </w:t>
            </w:r>
            <w:r w:rsidRPr="007E02FC">
              <w:t>approaches</w:t>
            </w:r>
            <w:r w:rsidRPr="007E02FC">
              <w:rPr>
                <w:spacing w:val="-8"/>
              </w:rPr>
              <w:t xml:space="preserve"> </w:t>
            </w:r>
            <w:r w:rsidRPr="007E02FC">
              <w:t>for</w:t>
            </w:r>
            <w:r w:rsidRPr="007E02FC">
              <w:rPr>
                <w:spacing w:val="-5"/>
              </w:rPr>
              <w:t xml:space="preserve"> </w:t>
            </w:r>
            <w:r w:rsidRPr="007E02FC">
              <w:t>delivering</w:t>
            </w:r>
            <w:r w:rsidRPr="007E02FC">
              <w:rPr>
                <w:spacing w:val="-6"/>
              </w:rPr>
              <w:t xml:space="preserve"> </w:t>
            </w:r>
            <w:r w:rsidRPr="007E02FC">
              <w:t>the</w:t>
            </w:r>
            <w:r w:rsidRPr="007E02FC">
              <w:rPr>
                <w:spacing w:val="-4"/>
              </w:rPr>
              <w:t xml:space="preserve"> </w:t>
            </w:r>
            <w:r w:rsidRPr="007E02FC">
              <w:rPr>
                <w:spacing w:val="-2"/>
              </w:rPr>
              <w:t>lesson.</w:t>
            </w:r>
          </w:p>
          <w:p w14:paraId="6F1B1BA2" w14:textId="77777777" w:rsidR="00DA2774" w:rsidRPr="007E02FC" w:rsidRDefault="00DA2774" w:rsidP="008A126D">
            <w:pPr>
              <w:pStyle w:val="TableParagraph"/>
              <w:numPr>
                <w:ilvl w:val="0"/>
                <w:numId w:val="89"/>
              </w:numPr>
              <w:tabs>
                <w:tab w:val="left" w:pos="827"/>
              </w:tabs>
              <w:ind w:right="636"/>
            </w:pPr>
            <w:r w:rsidRPr="007E02FC">
              <w:t>The</w:t>
            </w:r>
            <w:r w:rsidRPr="007E02FC">
              <w:rPr>
                <w:spacing w:val="-4"/>
              </w:rPr>
              <w:t xml:space="preserve"> </w:t>
            </w:r>
            <w:r w:rsidRPr="007E02FC">
              <w:t>mentor</w:t>
            </w:r>
            <w:r w:rsidRPr="007E02FC">
              <w:rPr>
                <w:spacing w:val="-2"/>
              </w:rPr>
              <w:t xml:space="preserve"> </w:t>
            </w:r>
            <w:r w:rsidRPr="007E02FC">
              <w:t>shares</w:t>
            </w:r>
            <w:r w:rsidRPr="007E02FC">
              <w:rPr>
                <w:spacing w:val="-1"/>
              </w:rPr>
              <w:t xml:space="preserve"> </w:t>
            </w:r>
            <w:r w:rsidRPr="007E02FC">
              <w:t>a</w:t>
            </w:r>
            <w:r w:rsidRPr="007E02FC">
              <w:rPr>
                <w:spacing w:val="-2"/>
              </w:rPr>
              <w:t xml:space="preserve"> </w:t>
            </w:r>
            <w:r w:rsidRPr="007E02FC">
              <w:t>plan</w:t>
            </w:r>
            <w:r w:rsidRPr="007E02FC">
              <w:rPr>
                <w:spacing w:val="-5"/>
              </w:rPr>
              <w:t xml:space="preserve"> </w:t>
            </w:r>
            <w:r w:rsidRPr="007E02FC">
              <w:t>or</w:t>
            </w:r>
            <w:r w:rsidRPr="007E02FC">
              <w:rPr>
                <w:spacing w:val="-2"/>
              </w:rPr>
              <w:t xml:space="preserve"> </w:t>
            </w:r>
            <w:r w:rsidRPr="007E02FC">
              <w:t>scheme</w:t>
            </w:r>
            <w:r w:rsidRPr="007E02FC">
              <w:rPr>
                <w:spacing w:val="-4"/>
              </w:rPr>
              <w:t xml:space="preserve"> </w:t>
            </w:r>
            <w:r w:rsidRPr="007E02FC">
              <w:t>of</w:t>
            </w:r>
            <w:r w:rsidRPr="007E02FC">
              <w:rPr>
                <w:spacing w:val="-4"/>
              </w:rPr>
              <w:t xml:space="preserve"> </w:t>
            </w:r>
            <w:r w:rsidRPr="007E02FC">
              <w:t>work</w:t>
            </w:r>
            <w:r w:rsidRPr="007E02FC">
              <w:rPr>
                <w:spacing w:val="-2"/>
              </w:rPr>
              <w:t xml:space="preserve"> </w:t>
            </w:r>
            <w:r w:rsidRPr="007E02FC">
              <w:t>and</w:t>
            </w:r>
            <w:r w:rsidRPr="007E02FC">
              <w:rPr>
                <w:spacing w:val="-3"/>
              </w:rPr>
              <w:t xml:space="preserve"> </w:t>
            </w:r>
            <w:r w:rsidRPr="007E02FC">
              <w:t>asks</w:t>
            </w:r>
            <w:r w:rsidRPr="007E02FC">
              <w:rPr>
                <w:spacing w:val="-4"/>
              </w:rPr>
              <w:t xml:space="preserve"> </w:t>
            </w:r>
            <w:r w:rsidRPr="007E02FC">
              <w:t>the student</w:t>
            </w:r>
            <w:r w:rsidRPr="007E02FC">
              <w:rPr>
                <w:spacing w:val="-4"/>
              </w:rPr>
              <w:t xml:space="preserve"> </w:t>
            </w:r>
            <w:r w:rsidRPr="007E02FC">
              <w:t>to</w:t>
            </w:r>
            <w:r w:rsidRPr="007E02FC">
              <w:rPr>
                <w:spacing w:val="-1"/>
              </w:rPr>
              <w:t xml:space="preserve"> </w:t>
            </w:r>
            <w:r w:rsidRPr="007E02FC">
              <w:t>articulate</w:t>
            </w:r>
            <w:r w:rsidRPr="007E02FC">
              <w:rPr>
                <w:spacing w:val="-4"/>
              </w:rPr>
              <w:t xml:space="preserve"> </w:t>
            </w:r>
            <w:r w:rsidRPr="007E02FC">
              <w:t>their</w:t>
            </w:r>
            <w:r w:rsidRPr="007E02FC">
              <w:rPr>
                <w:spacing w:val="-2"/>
              </w:rPr>
              <w:t xml:space="preserve"> </w:t>
            </w:r>
            <w:r w:rsidRPr="007E02FC">
              <w:t>understanding</w:t>
            </w:r>
            <w:r w:rsidRPr="007E02FC">
              <w:rPr>
                <w:spacing w:val="-3"/>
              </w:rPr>
              <w:t xml:space="preserve"> </w:t>
            </w:r>
            <w:r w:rsidRPr="007E02FC">
              <w:t>of</w:t>
            </w:r>
            <w:r w:rsidRPr="007E02FC">
              <w:rPr>
                <w:spacing w:val="-5"/>
              </w:rPr>
              <w:t xml:space="preserve"> </w:t>
            </w:r>
            <w:r w:rsidRPr="007E02FC">
              <w:t>the</w:t>
            </w:r>
            <w:r w:rsidRPr="007E02FC">
              <w:rPr>
                <w:spacing w:val="-2"/>
              </w:rPr>
              <w:t xml:space="preserve"> </w:t>
            </w:r>
            <w:r w:rsidRPr="007E02FC">
              <w:t>learning objective and success criteria.</w:t>
            </w:r>
          </w:p>
          <w:p w14:paraId="7DFFF66E" w14:textId="77777777" w:rsidR="00DA2774" w:rsidRPr="007E02FC" w:rsidRDefault="00DA2774" w:rsidP="008A126D">
            <w:pPr>
              <w:pStyle w:val="TableParagraph"/>
              <w:numPr>
                <w:ilvl w:val="0"/>
                <w:numId w:val="89"/>
              </w:numPr>
              <w:tabs>
                <w:tab w:val="left" w:pos="827"/>
              </w:tabs>
              <w:spacing w:before="1"/>
            </w:pPr>
            <w:r w:rsidRPr="007E02FC">
              <w:t>The</w:t>
            </w:r>
            <w:r w:rsidRPr="007E02FC">
              <w:rPr>
                <w:spacing w:val="-8"/>
              </w:rPr>
              <w:t xml:space="preserve"> </w:t>
            </w:r>
            <w:r w:rsidRPr="007E02FC">
              <w:t>mentor</w:t>
            </w:r>
            <w:r w:rsidRPr="007E02FC">
              <w:rPr>
                <w:spacing w:val="-5"/>
              </w:rPr>
              <w:t xml:space="preserve"> </w:t>
            </w:r>
            <w:r w:rsidRPr="007E02FC">
              <w:t>facilitates</w:t>
            </w:r>
            <w:r w:rsidRPr="007E02FC">
              <w:rPr>
                <w:spacing w:val="-4"/>
              </w:rPr>
              <w:t xml:space="preserve"> </w:t>
            </w:r>
            <w:r w:rsidRPr="007E02FC">
              <w:t>a</w:t>
            </w:r>
            <w:r w:rsidRPr="007E02FC">
              <w:rPr>
                <w:spacing w:val="-3"/>
              </w:rPr>
              <w:t xml:space="preserve"> </w:t>
            </w:r>
            <w:r w:rsidRPr="007E02FC">
              <w:rPr>
                <w:i/>
              </w:rPr>
              <w:t>collaborative</w:t>
            </w:r>
            <w:r w:rsidRPr="007E02FC">
              <w:rPr>
                <w:i/>
                <w:spacing w:val="-4"/>
              </w:rPr>
              <w:t xml:space="preserve"> </w:t>
            </w:r>
            <w:r w:rsidRPr="007E02FC">
              <w:rPr>
                <w:i/>
              </w:rPr>
              <w:t>discussion</w:t>
            </w:r>
            <w:r w:rsidRPr="007E02FC">
              <w:t>,</w:t>
            </w:r>
            <w:r w:rsidRPr="007E02FC">
              <w:rPr>
                <w:spacing w:val="-7"/>
              </w:rPr>
              <w:t xml:space="preserve"> </w:t>
            </w:r>
            <w:r w:rsidRPr="007E02FC">
              <w:t>with</w:t>
            </w:r>
            <w:r w:rsidRPr="007E02FC">
              <w:rPr>
                <w:spacing w:val="-9"/>
              </w:rPr>
              <w:t xml:space="preserve"> </w:t>
            </w:r>
            <w:r w:rsidRPr="007E02FC">
              <w:t>the</w:t>
            </w:r>
            <w:r w:rsidRPr="007E02FC">
              <w:rPr>
                <w:spacing w:val="-3"/>
              </w:rPr>
              <w:t xml:space="preserve"> </w:t>
            </w:r>
            <w:r w:rsidRPr="007E02FC">
              <w:t>student</w:t>
            </w:r>
            <w:r w:rsidRPr="007E02FC">
              <w:rPr>
                <w:spacing w:val="-6"/>
              </w:rPr>
              <w:t xml:space="preserve"> </w:t>
            </w:r>
            <w:r w:rsidRPr="007E02FC">
              <w:t>contributing</w:t>
            </w:r>
            <w:r w:rsidRPr="007E02FC">
              <w:rPr>
                <w:spacing w:val="-5"/>
              </w:rPr>
              <w:t xml:space="preserve"> </w:t>
            </w:r>
            <w:r w:rsidRPr="007E02FC">
              <w:t>ideas</w:t>
            </w:r>
            <w:r w:rsidRPr="007E02FC">
              <w:rPr>
                <w:spacing w:val="-4"/>
              </w:rPr>
              <w:t xml:space="preserve"> </w:t>
            </w:r>
            <w:r w:rsidRPr="007E02FC">
              <w:rPr>
                <w:spacing w:val="-2"/>
              </w:rPr>
              <w:t>around:</w:t>
            </w:r>
          </w:p>
          <w:p w14:paraId="5F9DDF68" w14:textId="77777777" w:rsidR="00DA2774" w:rsidRPr="007E02FC" w:rsidRDefault="00DA2774" w:rsidP="008A126D">
            <w:pPr>
              <w:pStyle w:val="TableParagraph"/>
              <w:numPr>
                <w:ilvl w:val="1"/>
                <w:numId w:val="89"/>
              </w:numPr>
              <w:tabs>
                <w:tab w:val="left" w:pos="1546"/>
              </w:tabs>
              <w:spacing w:line="272" w:lineRule="exact"/>
              <w:ind w:left="1546" w:hanging="359"/>
            </w:pPr>
            <w:r w:rsidRPr="007E02FC">
              <w:t>the</w:t>
            </w:r>
            <w:r w:rsidRPr="007E02FC">
              <w:rPr>
                <w:spacing w:val="-4"/>
              </w:rPr>
              <w:t xml:space="preserve"> </w:t>
            </w:r>
            <w:r w:rsidRPr="007E02FC">
              <w:t>learning</w:t>
            </w:r>
            <w:r w:rsidRPr="007E02FC">
              <w:rPr>
                <w:spacing w:val="-7"/>
              </w:rPr>
              <w:t xml:space="preserve"> </w:t>
            </w:r>
            <w:r w:rsidRPr="007E02FC">
              <w:t>objective</w:t>
            </w:r>
            <w:r w:rsidRPr="007E02FC">
              <w:rPr>
                <w:spacing w:val="-5"/>
              </w:rPr>
              <w:t xml:space="preserve"> </w:t>
            </w:r>
            <w:r w:rsidRPr="007E02FC">
              <w:t>and</w:t>
            </w:r>
            <w:r w:rsidRPr="007E02FC">
              <w:rPr>
                <w:spacing w:val="-8"/>
              </w:rPr>
              <w:t xml:space="preserve"> </w:t>
            </w:r>
            <w:r w:rsidRPr="007E02FC">
              <w:t>success</w:t>
            </w:r>
            <w:r w:rsidRPr="007E02FC">
              <w:rPr>
                <w:spacing w:val="-5"/>
              </w:rPr>
              <w:t xml:space="preserve"> </w:t>
            </w:r>
            <w:r w:rsidRPr="007E02FC">
              <w:rPr>
                <w:spacing w:val="-2"/>
              </w:rPr>
              <w:t>criteria</w:t>
            </w:r>
          </w:p>
          <w:p w14:paraId="469085F4" w14:textId="77777777" w:rsidR="00DA2774" w:rsidRPr="007E02FC" w:rsidRDefault="00DA2774" w:rsidP="008A126D">
            <w:pPr>
              <w:pStyle w:val="TableParagraph"/>
              <w:numPr>
                <w:ilvl w:val="1"/>
                <w:numId w:val="89"/>
              </w:numPr>
              <w:tabs>
                <w:tab w:val="left" w:pos="1546"/>
              </w:tabs>
              <w:spacing w:line="269" w:lineRule="exact"/>
              <w:ind w:left="1546" w:hanging="359"/>
            </w:pPr>
            <w:r w:rsidRPr="007E02FC">
              <w:t>the</w:t>
            </w:r>
            <w:r w:rsidRPr="007E02FC">
              <w:rPr>
                <w:spacing w:val="-2"/>
              </w:rPr>
              <w:t xml:space="preserve"> </w:t>
            </w:r>
            <w:r w:rsidRPr="007E02FC">
              <w:t>structure</w:t>
            </w:r>
            <w:r w:rsidRPr="007E02FC">
              <w:rPr>
                <w:spacing w:val="-2"/>
              </w:rPr>
              <w:t xml:space="preserve"> </w:t>
            </w:r>
            <w:r w:rsidRPr="007E02FC">
              <w:t>and</w:t>
            </w:r>
            <w:r w:rsidRPr="007E02FC">
              <w:rPr>
                <w:spacing w:val="-3"/>
              </w:rPr>
              <w:t xml:space="preserve"> </w:t>
            </w:r>
            <w:r w:rsidRPr="007E02FC">
              <w:t>flow</w:t>
            </w:r>
            <w:r w:rsidRPr="007E02FC">
              <w:rPr>
                <w:spacing w:val="-4"/>
              </w:rPr>
              <w:t xml:space="preserve"> </w:t>
            </w:r>
            <w:r w:rsidRPr="007E02FC">
              <w:t>of</w:t>
            </w:r>
            <w:r w:rsidRPr="007E02FC">
              <w:rPr>
                <w:spacing w:val="-4"/>
              </w:rPr>
              <w:t xml:space="preserve"> </w:t>
            </w:r>
            <w:r w:rsidRPr="007E02FC">
              <w:t>the</w:t>
            </w:r>
            <w:r w:rsidRPr="007E02FC">
              <w:rPr>
                <w:spacing w:val="-1"/>
              </w:rPr>
              <w:t xml:space="preserve"> </w:t>
            </w:r>
            <w:r w:rsidRPr="007E02FC">
              <w:rPr>
                <w:spacing w:val="-2"/>
              </w:rPr>
              <w:t>lesson</w:t>
            </w:r>
          </w:p>
          <w:p w14:paraId="316FAE12" w14:textId="77777777" w:rsidR="00DA2774" w:rsidRPr="007E02FC" w:rsidRDefault="00DA2774" w:rsidP="008A126D">
            <w:pPr>
              <w:pStyle w:val="TableParagraph"/>
              <w:numPr>
                <w:ilvl w:val="1"/>
                <w:numId w:val="89"/>
              </w:numPr>
              <w:tabs>
                <w:tab w:val="left" w:pos="1546"/>
              </w:tabs>
              <w:spacing w:line="268" w:lineRule="exact"/>
              <w:ind w:left="1546" w:hanging="359"/>
            </w:pPr>
            <w:r w:rsidRPr="007E02FC">
              <w:t>appropriate</w:t>
            </w:r>
            <w:r w:rsidRPr="007E02FC">
              <w:rPr>
                <w:spacing w:val="-6"/>
              </w:rPr>
              <w:t xml:space="preserve"> </w:t>
            </w:r>
            <w:r w:rsidRPr="007E02FC">
              <w:t>levels</w:t>
            </w:r>
            <w:r w:rsidRPr="007E02FC">
              <w:rPr>
                <w:spacing w:val="-6"/>
              </w:rPr>
              <w:t xml:space="preserve"> </w:t>
            </w:r>
            <w:r w:rsidRPr="007E02FC">
              <w:t>of</w:t>
            </w:r>
            <w:r w:rsidRPr="007E02FC">
              <w:rPr>
                <w:spacing w:val="-4"/>
              </w:rPr>
              <w:t xml:space="preserve"> </w:t>
            </w:r>
            <w:r w:rsidRPr="007E02FC">
              <w:t>challenge</w:t>
            </w:r>
            <w:r w:rsidRPr="007E02FC">
              <w:rPr>
                <w:spacing w:val="-4"/>
              </w:rPr>
              <w:t xml:space="preserve"> </w:t>
            </w:r>
            <w:r w:rsidRPr="007E02FC">
              <w:t>and</w:t>
            </w:r>
            <w:r w:rsidRPr="007E02FC">
              <w:rPr>
                <w:spacing w:val="-5"/>
              </w:rPr>
              <w:t xml:space="preserve"> </w:t>
            </w:r>
            <w:r w:rsidRPr="007E02FC">
              <w:t>support</w:t>
            </w:r>
            <w:r w:rsidRPr="007E02FC">
              <w:rPr>
                <w:spacing w:val="-4"/>
              </w:rPr>
              <w:t xml:space="preserve"> </w:t>
            </w:r>
            <w:r w:rsidRPr="007E02FC">
              <w:t>for</w:t>
            </w:r>
            <w:r w:rsidRPr="007E02FC">
              <w:rPr>
                <w:spacing w:val="-4"/>
              </w:rPr>
              <w:t xml:space="preserve"> </w:t>
            </w:r>
            <w:r w:rsidRPr="007E02FC">
              <w:t>individuals</w:t>
            </w:r>
            <w:r w:rsidRPr="007E02FC">
              <w:rPr>
                <w:spacing w:val="-4"/>
              </w:rPr>
              <w:t xml:space="preserve"> </w:t>
            </w:r>
            <w:r w:rsidRPr="007E02FC">
              <w:t>or</w:t>
            </w:r>
            <w:r w:rsidRPr="007E02FC">
              <w:rPr>
                <w:spacing w:val="-3"/>
              </w:rPr>
              <w:t xml:space="preserve"> </w:t>
            </w:r>
            <w:r w:rsidRPr="007E02FC">
              <w:rPr>
                <w:spacing w:val="-2"/>
              </w:rPr>
              <w:t>groups</w:t>
            </w:r>
          </w:p>
          <w:p w14:paraId="2475A682" w14:textId="77777777" w:rsidR="00DA2774" w:rsidRPr="007E02FC" w:rsidRDefault="00DA2774" w:rsidP="008A126D">
            <w:pPr>
              <w:pStyle w:val="TableParagraph"/>
              <w:numPr>
                <w:ilvl w:val="1"/>
                <w:numId w:val="89"/>
              </w:numPr>
              <w:tabs>
                <w:tab w:val="left" w:pos="1546"/>
              </w:tabs>
              <w:spacing w:line="268" w:lineRule="exact"/>
              <w:ind w:left="1546" w:hanging="359"/>
            </w:pPr>
            <w:r w:rsidRPr="007E02FC">
              <w:t>strategies</w:t>
            </w:r>
            <w:r w:rsidRPr="007E02FC">
              <w:rPr>
                <w:spacing w:val="-5"/>
              </w:rPr>
              <w:t xml:space="preserve"> </w:t>
            </w:r>
            <w:r w:rsidRPr="007E02FC">
              <w:t>for</w:t>
            </w:r>
            <w:r w:rsidRPr="007E02FC">
              <w:rPr>
                <w:spacing w:val="-3"/>
              </w:rPr>
              <w:t xml:space="preserve"> </w:t>
            </w:r>
            <w:r w:rsidRPr="007E02FC">
              <w:t>adapting</w:t>
            </w:r>
            <w:r w:rsidRPr="007E02FC">
              <w:rPr>
                <w:spacing w:val="-4"/>
              </w:rPr>
              <w:t xml:space="preserve"> </w:t>
            </w:r>
            <w:r w:rsidRPr="007E02FC">
              <w:t>the</w:t>
            </w:r>
            <w:r w:rsidRPr="007E02FC">
              <w:rPr>
                <w:spacing w:val="-7"/>
              </w:rPr>
              <w:t xml:space="preserve"> </w:t>
            </w:r>
            <w:r w:rsidRPr="007E02FC">
              <w:t>lesson</w:t>
            </w:r>
            <w:r w:rsidRPr="007E02FC">
              <w:rPr>
                <w:spacing w:val="-5"/>
              </w:rPr>
              <w:t xml:space="preserve"> </w:t>
            </w:r>
            <w:r w:rsidRPr="007E02FC">
              <w:t>to</w:t>
            </w:r>
            <w:r w:rsidRPr="007E02FC">
              <w:rPr>
                <w:spacing w:val="-4"/>
              </w:rPr>
              <w:t xml:space="preserve"> </w:t>
            </w:r>
            <w:r w:rsidRPr="007E02FC">
              <w:t>meet</w:t>
            </w:r>
            <w:r w:rsidRPr="007E02FC">
              <w:rPr>
                <w:spacing w:val="-5"/>
              </w:rPr>
              <w:t xml:space="preserve"> </w:t>
            </w:r>
            <w:r w:rsidRPr="007E02FC">
              <w:t>diverse</w:t>
            </w:r>
            <w:r w:rsidRPr="007E02FC">
              <w:rPr>
                <w:spacing w:val="-3"/>
              </w:rPr>
              <w:t xml:space="preserve"> </w:t>
            </w:r>
            <w:r w:rsidRPr="007E02FC">
              <w:t xml:space="preserve">pupil </w:t>
            </w:r>
            <w:r w:rsidRPr="007E02FC">
              <w:rPr>
                <w:spacing w:val="-2"/>
              </w:rPr>
              <w:t>needs</w:t>
            </w:r>
          </w:p>
          <w:p w14:paraId="50818505" w14:textId="77777777" w:rsidR="00DA2774" w:rsidRPr="007E02FC" w:rsidRDefault="00DA2774" w:rsidP="008A126D">
            <w:pPr>
              <w:pStyle w:val="TableParagraph"/>
              <w:numPr>
                <w:ilvl w:val="1"/>
                <w:numId w:val="89"/>
              </w:numPr>
              <w:tabs>
                <w:tab w:val="left" w:pos="1546"/>
              </w:tabs>
              <w:spacing w:line="269" w:lineRule="exact"/>
              <w:ind w:left="1546" w:hanging="359"/>
            </w:pPr>
            <w:r w:rsidRPr="007E02FC">
              <w:t>methods</w:t>
            </w:r>
            <w:r w:rsidRPr="007E02FC">
              <w:rPr>
                <w:spacing w:val="-5"/>
              </w:rPr>
              <w:t xml:space="preserve"> </w:t>
            </w:r>
            <w:r w:rsidRPr="007E02FC">
              <w:t>for</w:t>
            </w:r>
            <w:r w:rsidRPr="007E02FC">
              <w:rPr>
                <w:spacing w:val="-4"/>
              </w:rPr>
              <w:t xml:space="preserve"> </w:t>
            </w:r>
            <w:r w:rsidRPr="007E02FC">
              <w:t>assessing</w:t>
            </w:r>
            <w:r w:rsidRPr="007E02FC">
              <w:rPr>
                <w:spacing w:val="-6"/>
              </w:rPr>
              <w:t xml:space="preserve"> </w:t>
            </w:r>
            <w:r w:rsidRPr="007E02FC">
              <w:t>progress</w:t>
            </w:r>
            <w:r w:rsidRPr="007E02FC">
              <w:rPr>
                <w:spacing w:val="-5"/>
              </w:rPr>
              <w:t xml:space="preserve"> </w:t>
            </w:r>
            <w:r w:rsidRPr="007E02FC">
              <w:t>during</w:t>
            </w:r>
            <w:r w:rsidRPr="007E02FC">
              <w:rPr>
                <w:spacing w:val="-5"/>
              </w:rPr>
              <w:t xml:space="preserve"> </w:t>
            </w:r>
            <w:r w:rsidRPr="007E02FC">
              <w:t>the</w:t>
            </w:r>
            <w:r w:rsidRPr="007E02FC">
              <w:rPr>
                <w:spacing w:val="-4"/>
              </w:rPr>
              <w:t xml:space="preserve"> </w:t>
            </w:r>
            <w:r w:rsidRPr="007E02FC">
              <w:rPr>
                <w:spacing w:val="-2"/>
              </w:rPr>
              <w:t>lesson</w:t>
            </w:r>
          </w:p>
          <w:p w14:paraId="13D8E8B6" w14:textId="77777777" w:rsidR="00DA2774" w:rsidRPr="007E02FC" w:rsidRDefault="00DA2774" w:rsidP="008A126D">
            <w:pPr>
              <w:pStyle w:val="TableParagraph"/>
              <w:numPr>
                <w:ilvl w:val="1"/>
                <w:numId w:val="89"/>
              </w:numPr>
              <w:tabs>
                <w:tab w:val="left" w:pos="1546"/>
              </w:tabs>
              <w:spacing w:line="269" w:lineRule="exact"/>
              <w:ind w:left="1546" w:hanging="359"/>
            </w:pPr>
            <w:r w:rsidRPr="007E02FC">
              <w:t>potential</w:t>
            </w:r>
            <w:r w:rsidRPr="007E02FC">
              <w:rPr>
                <w:spacing w:val="-8"/>
              </w:rPr>
              <w:t xml:space="preserve"> </w:t>
            </w:r>
            <w:r w:rsidRPr="007E02FC">
              <w:t>misconceptions</w:t>
            </w:r>
            <w:r w:rsidRPr="007E02FC">
              <w:rPr>
                <w:spacing w:val="-4"/>
              </w:rPr>
              <w:t xml:space="preserve"> </w:t>
            </w:r>
            <w:r w:rsidRPr="007E02FC">
              <w:t>that</w:t>
            </w:r>
            <w:r w:rsidRPr="007E02FC">
              <w:rPr>
                <w:spacing w:val="-4"/>
              </w:rPr>
              <w:t xml:space="preserve"> </w:t>
            </w:r>
            <w:r w:rsidRPr="007E02FC">
              <w:t>may</w:t>
            </w:r>
            <w:r w:rsidRPr="007E02FC">
              <w:rPr>
                <w:spacing w:val="-4"/>
              </w:rPr>
              <w:t xml:space="preserve"> </w:t>
            </w:r>
            <w:r w:rsidRPr="007E02FC">
              <w:rPr>
                <w:spacing w:val="-2"/>
              </w:rPr>
              <w:t>arise.</w:t>
            </w:r>
          </w:p>
          <w:p w14:paraId="03644412" w14:textId="77777777" w:rsidR="00DA2774" w:rsidRPr="007E02FC" w:rsidRDefault="00DA2774" w:rsidP="008A126D">
            <w:pPr>
              <w:pStyle w:val="TableParagraph"/>
              <w:numPr>
                <w:ilvl w:val="0"/>
                <w:numId w:val="89"/>
              </w:numPr>
              <w:tabs>
                <w:tab w:val="left" w:pos="827"/>
              </w:tabs>
              <w:spacing w:line="268" w:lineRule="exact"/>
              <w:ind w:right="862"/>
            </w:pPr>
            <w:r w:rsidRPr="007E02FC">
              <w:t>The</w:t>
            </w:r>
            <w:r w:rsidRPr="007E02FC">
              <w:rPr>
                <w:spacing w:val="-2"/>
              </w:rPr>
              <w:t xml:space="preserve"> </w:t>
            </w:r>
            <w:r w:rsidRPr="007E02FC">
              <w:t>student</w:t>
            </w:r>
            <w:r w:rsidRPr="007E02FC">
              <w:rPr>
                <w:spacing w:val="-4"/>
              </w:rPr>
              <w:t xml:space="preserve"> </w:t>
            </w:r>
            <w:r w:rsidRPr="007E02FC">
              <w:t>completes</w:t>
            </w:r>
            <w:r w:rsidRPr="007E02FC">
              <w:rPr>
                <w:spacing w:val="-4"/>
              </w:rPr>
              <w:t xml:space="preserve"> </w:t>
            </w:r>
            <w:r w:rsidRPr="007E02FC">
              <w:t>the</w:t>
            </w:r>
            <w:r w:rsidRPr="007E02FC">
              <w:rPr>
                <w:spacing w:val="-4"/>
              </w:rPr>
              <w:t xml:space="preserve"> </w:t>
            </w:r>
            <w:r w:rsidRPr="007E02FC">
              <w:t>lesson</w:t>
            </w:r>
            <w:r w:rsidRPr="007E02FC">
              <w:rPr>
                <w:spacing w:val="-3"/>
              </w:rPr>
              <w:t xml:space="preserve"> </w:t>
            </w:r>
            <w:r w:rsidRPr="007E02FC">
              <w:t>planning</w:t>
            </w:r>
            <w:r w:rsidRPr="007E02FC">
              <w:rPr>
                <w:spacing w:val="-3"/>
              </w:rPr>
              <w:t xml:space="preserve"> </w:t>
            </w:r>
            <w:r w:rsidRPr="007E02FC">
              <w:t>template</w:t>
            </w:r>
            <w:r w:rsidRPr="007E02FC">
              <w:rPr>
                <w:spacing w:val="-2"/>
              </w:rPr>
              <w:t xml:space="preserve"> </w:t>
            </w:r>
            <w:r w:rsidRPr="007E02FC">
              <w:t>to</w:t>
            </w:r>
            <w:r w:rsidRPr="007E02FC">
              <w:rPr>
                <w:spacing w:val="-1"/>
              </w:rPr>
              <w:t xml:space="preserve"> </w:t>
            </w:r>
            <w:r w:rsidRPr="007E02FC">
              <w:t>consolidate</w:t>
            </w:r>
            <w:r w:rsidRPr="007E02FC">
              <w:rPr>
                <w:spacing w:val="-4"/>
              </w:rPr>
              <w:t xml:space="preserve"> </w:t>
            </w:r>
            <w:r w:rsidRPr="007E02FC">
              <w:t>their</w:t>
            </w:r>
            <w:r w:rsidRPr="007E02FC">
              <w:rPr>
                <w:spacing w:val="-2"/>
              </w:rPr>
              <w:t xml:space="preserve"> </w:t>
            </w:r>
            <w:r w:rsidRPr="007E02FC">
              <w:t>grasp</w:t>
            </w:r>
            <w:r w:rsidRPr="007E02FC">
              <w:rPr>
                <w:spacing w:val="-6"/>
              </w:rPr>
              <w:t xml:space="preserve"> </w:t>
            </w:r>
            <w:r w:rsidRPr="007E02FC">
              <w:t>of</w:t>
            </w:r>
            <w:r w:rsidRPr="007E02FC">
              <w:rPr>
                <w:spacing w:val="-5"/>
              </w:rPr>
              <w:t xml:space="preserve"> </w:t>
            </w:r>
            <w:r w:rsidRPr="007E02FC">
              <w:t>the</w:t>
            </w:r>
            <w:r w:rsidRPr="007E02FC">
              <w:rPr>
                <w:spacing w:val="-2"/>
              </w:rPr>
              <w:t xml:space="preserve"> </w:t>
            </w:r>
            <w:r w:rsidRPr="007E02FC">
              <w:t>lesson</w:t>
            </w:r>
            <w:r w:rsidRPr="007E02FC">
              <w:rPr>
                <w:spacing w:val="-5"/>
              </w:rPr>
              <w:t xml:space="preserve"> </w:t>
            </w:r>
            <w:r w:rsidRPr="007E02FC">
              <w:t>sequence,</w:t>
            </w:r>
            <w:r w:rsidRPr="007E02FC">
              <w:rPr>
                <w:spacing w:val="-2"/>
              </w:rPr>
              <w:t xml:space="preserve"> </w:t>
            </w:r>
            <w:r w:rsidRPr="007E02FC">
              <w:t>content, adaptations, and assessment strategies.</w:t>
            </w:r>
          </w:p>
        </w:tc>
      </w:tr>
      <w:tr w:rsidR="007E02FC" w:rsidRPr="007E02FC" w14:paraId="73989A9E" w14:textId="77777777">
        <w:trPr>
          <w:trHeight w:val="2721"/>
        </w:trPr>
        <w:tc>
          <w:tcPr>
            <w:tcW w:w="2264" w:type="dxa"/>
            <w:shd w:val="clear" w:color="auto" w:fill="F1F1F1"/>
          </w:tcPr>
          <w:p w14:paraId="2374EB9D" w14:textId="77777777" w:rsidR="00DA2774" w:rsidRPr="007E02FC" w:rsidRDefault="00DA2774">
            <w:pPr>
              <w:pStyle w:val="TableParagraph"/>
            </w:pPr>
          </w:p>
          <w:p w14:paraId="577F9A42" w14:textId="77777777" w:rsidR="00DA2774" w:rsidRPr="007E02FC" w:rsidRDefault="00DA2774">
            <w:pPr>
              <w:pStyle w:val="TableParagraph"/>
            </w:pPr>
          </w:p>
          <w:p w14:paraId="554DC6F8" w14:textId="77777777" w:rsidR="00DA2774" w:rsidRPr="007E02FC" w:rsidRDefault="00DA2774">
            <w:pPr>
              <w:pStyle w:val="TableParagraph"/>
            </w:pPr>
          </w:p>
          <w:p w14:paraId="23D6EEA3" w14:textId="77777777" w:rsidR="00DA2774" w:rsidRPr="007E02FC" w:rsidRDefault="00DA2774">
            <w:pPr>
              <w:pStyle w:val="TableParagraph"/>
              <w:spacing w:before="17"/>
            </w:pPr>
          </w:p>
          <w:p w14:paraId="078DB531" w14:textId="77777777" w:rsidR="00DA2774" w:rsidRPr="007E02FC" w:rsidRDefault="00DA2774">
            <w:pPr>
              <w:pStyle w:val="TableParagraph"/>
              <w:ind w:left="10"/>
              <w:jc w:val="center"/>
              <w:rPr>
                <w:b/>
              </w:rPr>
            </w:pPr>
            <w:r w:rsidRPr="007E02FC">
              <w:rPr>
                <w:b/>
              </w:rPr>
              <w:t>Supported</w:t>
            </w:r>
            <w:r w:rsidRPr="007E02FC">
              <w:rPr>
                <w:b/>
                <w:spacing w:val="-7"/>
              </w:rPr>
              <w:t xml:space="preserve"> </w:t>
            </w:r>
            <w:r w:rsidRPr="007E02FC">
              <w:rPr>
                <w:b/>
                <w:spacing w:val="-2"/>
              </w:rPr>
              <w:t>Planning</w:t>
            </w:r>
          </w:p>
        </w:tc>
        <w:tc>
          <w:tcPr>
            <w:tcW w:w="11688" w:type="dxa"/>
          </w:tcPr>
          <w:p w14:paraId="626CC156" w14:textId="77777777" w:rsidR="00DA2774" w:rsidRPr="007E02FC" w:rsidRDefault="00DA2774" w:rsidP="008A126D">
            <w:pPr>
              <w:pStyle w:val="TableParagraph"/>
              <w:numPr>
                <w:ilvl w:val="0"/>
                <w:numId w:val="88"/>
              </w:numPr>
              <w:tabs>
                <w:tab w:val="left" w:pos="827"/>
              </w:tabs>
              <w:ind w:right="230"/>
            </w:pPr>
            <w:r w:rsidRPr="007E02FC">
              <w:t>The</w:t>
            </w:r>
            <w:r w:rsidRPr="007E02FC">
              <w:rPr>
                <w:spacing w:val="-2"/>
              </w:rPr>
              <w:t xml:space="preserve"> </w:t>
            </w:r>
            <w:r w:rsidRPr="007E02FC">
              <w:t>student</w:t>
            </w:r>
            <w:r w:rsidRPr="007E02FC">
              <w:rPr>
                <w:spacing w:val="-4"/>
              </w:rPr>
              <w:t xml:space="preserve"> </w:t>
            </w:r>
            <w:r w:rsidRPr="007E02FC">
              <w:t>uses</w:t>
            </w:r>
            <w:r w:rsidRPr="007E02FC">
              <w:rPr>
                <w:spacing w:val="-4"/>
              </w:rPr>
              <w:t xml:space="preserve"> </w:t>
            </w:r>
            <w:r w:rsidRPr="007E02FC">
              <w:t>a</w:t>
            </w:r>
            <w:r w:rsidRPr="007E02FC">
              <w:rPr>
                <w:spacing w:val="-2"/>
              </w:rPr>
              <w:t xml:space="preserve"> </w:t>
            </w:r>
            <w:r w:rsidRPr="007E02FC">
              <w:t>scheme</w:t>
            </w:r>
            <w:r w:rsidRPr="007E02FC">
              <w:rPr>
                <w:spacing w:val="-4"/>
              </w:rPr>
              <w:t xml:space="preserve"> </w:t>
            </w:r>
            <w:r w:rsidRPr="007E02FC">
              <w:t>or</w:t>
            </w:r>
            <w:r w:rsidRPr="007E02FC">
              <w:rPr>
                <w:spacing w:val="-4"/>
              </w:rPr>
              <w:t xml:space="preserve"> </w:t>
            </w:r>
            <w:r w:rsidRPr="007E02FC">
              <w:t>existing</w:t>
            </w:r>
            <w:r w:rsidRPr="007E02FC">
              <w:rPr>
                <w:spacing w:val="-3"/>
              </w:rPr>
              <w:t xml:space="preserve"> </w:t>
            </w:r>
            <w:r w:rsidRPr="007E02FC">
              <w:t>planning</w:t>
            </w:r>
            <w:r w:rsidRPr="007E02FC">
              <w:rPr>
                <w:spacing w:val="-3"/>
              </w:rPr>
              <w:t xml:space="preserve"> </w:t>
            </w:r>
            <w:r w:rsidRPr="007E02FC">
              <w:t>materials</w:t>
            </w:r>
            <w:r w:rsidRPr="007E02FC">
              <w:rPr>
                <w:spacing w:val="-2"/>
              </w:rPr>
              <w:t xml:space="preserve"> </w:t>
            </w:r>
            <w:r w:rsidRPr="007E02FC">
              <w:t>to</w:t>
            </w:r>
            <w:r w:rsidRPr="007E02FC">
              <w:rPr>
                <w:spacing w:val="-3"/>
              </w:rPr>
              <w:t xml:space="preserve"> </w:t>
            </w:r>
            <w:r w:rsidRPr="007E02FC">
              <w:t>develop</w:t>
            </w:r>
            <w:r w:rsidRPr="007E02FC">
              <w:rPr>
                <w:spacing w:val="-3"/>
              </w:rPr>
              <w:t xml:space="preserve"> </w:t>
            </w:r>
            <w:r w:rsidRPr="007E02FC">
              <w:t>an</w:t>
            </w:r>
            <w:r w:rsidRPr="007E02FC">
              <w:rPr>
                <w:spacing w:val="-2"/>
              </w:rPr>
              <w:t xml:space="preserve"> </w:t>
            </w:r>
            <w:r w:rsidRPr="007E02FC">
              <w:t>independent</w:t>
            </w:r>
            <w:r w:rsidRPr="007E02FC">
              <w:rPr>
                <w:spacing w:val="-2"/>
              </w:rPr>
              <w:t xml:space="preserve"> </w:t>
            </w:r>
            <w:r w:rsidRPr="007E02FC">
              <w:t>lesson</w:t>
            </w:r>
            <w:r w:rsidRPr="007E02FC">
              <w:rPr>
                <w:spacing w:val="-3"/>
              </w:rPr>
              <w:t xml:space="preserve"> </w:t>
            </w:r>
            <w:r w:rsidRPr="007E02FC">
              <w:t>plan.</w:t>
            </w:r>
            <w:r w:rsidRPr="007E02FC">
              <w:rPr>
                <w:spacing w:val="-2"/>
              </w:rPr>
              <w:t xml:space="preserve"> </w:t>
            </w:r>
            <w:r w:rsidRPr="007E02FC">
              <w:t>The student</w:t>
            </w:r>
            <w:r w:rsidRPr="007E02FC">
              <w:rPr>
                <w:spacing w:val="-1"/>
              </w:rPr>
              <w:t xml:space="preserve"> </w:t>
            </w:r>
            <w:r w:rsidRPr="007E02FC">
              <w:t>modifies the plan and suggests their own ideas for the lesson.</w:t>
            </w:r>
          </w:p>
          <w:p w14:paraId="0141E45A" w14:textId="77777777" w:rsidR="00DA2774" w:rsidRPr="007E02FC" w:rsidRDefault="00DA2774" w:rsidP="008A126D">
            <w:pPr>
              <w:pStyle w:val="TableParagraph"/>
              <w:numPr>
                <w:ilvl w:val="0"/>
                <w:numId w:val="88"/>
              </w:numPr>
              <w:tabs>
                <w:tab w:val="left" w:pos="827"/>
              </w:tabs>
              <w:spacing w:line="279" w:lineRule="exact"/>
            </w:pPr>
            <w:r w:rsidRPr="007E02FC">
              <w:t>Using</w:t>
            </w:r>
            <w:r w:rsidRPr="007E02FC">
              <w:rPr>
                <w:spacing w:val="-5"/>
              </w:rPr>
              <w:t xml:space="preserve"> </w:t>
            </w:r>
            <w:r w:rsidRPr="007E02FC">
              <w:t>this</w:t>
            </w:r>
            <w:r w:rsidRPr="007E02FC">
              <w:rPr>
                <w:spacing w:val="-3"/>
              </w:rPr>
              <w:t xml:space="preserve"> </w:t>
            </w:r>
            <w:r w:rsidRPr="007E02FC">
              <w:t>plan</w:t>
            </w:r>
            <w:r w:rsidRPr="007E02FC">
              <w:rPr>
                <w:spacing w:val="-5"/>
              </w:rPr>
              <w:t xml:space="preserve"> </w:t>
            </w:r>
            <w:r w:rsidRPr="007E02FC">
              <w:t>as</w:t>
            </w:r>
            <w:r w:rsidRPr="007E02FC">
              <w:rPr>
                <w:spacing w:val="-3"/>
              </w:rPr>
              <w:t xml:space="preserve"> </w:t>
            </w:r>
            <w:r w:rsidRPr="007E02FC">
              <w:t>a</w:t>
            </w:r>
            <w:r w:rsidRPr="007E02FC">
              <w:rPr>
                <w:spacing w:val="-6"/>
              </w:rPr>
              <w:t xml:space="preserve"> </w:t>
            </w:r>
            <w:r w:rsidRPr="007E02FC">
              <w:t>basis,</w:t>
            </w:r>
            <w:r w:rsidRPr="007E02FC">
              <w:rPr>
                <w:spacing w:val="-4"/>
              </w:rPr>
              <w:t xml:space="preserve"> </w:t>
            </w:r>
            <w:r w:rsidRPr="007E02FC">
              <w:t>the</w:t>
            </w:r>
            <w:r w:rsidRPr="007E02FC">
              <w:rPr>
                <w:spacing w:val="-1"/>
              </w:rPr>
              <w:t xml:space="preserve"> </w:t>
            </w:r>
            <w:r w:rsidRPr="007E02FC">
              <w:t>student</w:t>
            </w:r>
            <w:r w:rsidRPr="007E02FC">
              <w:rPr>
                <w:spacing w:val="-3"/>
              </w:rPr>
              <w:t xml:space="preserve"> </w:t>
            </w:r>
            <w:r w:rsidRPr="007E02FC">
              <w:t>leads</w:t>
            </w:r>
            <w:r w:rsidRPr="007E02FC">
              <w:rPr>
                <w:spacing w:val="-4"/>
              </w:rPr>
              <w:t xml:space="preserve"> </w:t>
            </w:r>
            <w:r w:rsidRPr="007E02FC">
              <w:t>a</w:t>
            </w:r>
            <w:r w:rsidRPr="007E02FC">
              <w:rPr>
                <w:spacing w:val="-3"/>
              </w:rPr>
              <w:t xml:space="preserve"> </w:t>
            </w:r>
            <w:r w:rsidRPr="007E02FC">
              <w:t>reflective</w:t>
            </w:r>
            <w:r w:rsidRPr="007E02FC">
              <w:rPr>
                <w:spacing w:val="-4"/>
              </w:rPr>
              <w:t xml:space="preserve"> </w:t>
            </w:r>
            <w:r w:rsidRPr="007E02FC">
              <w:t>discussion,</w:t>
            </w:r>
            <w:r w:rsidRPr="007E02FC">
              <w:rPr>
                <w:spacing w:val="-3"/>
              </w:rPr>
              <w:t xml:space="preserve"> </w:t>
            </w:r>
            <w:r w:rsidRPr="007E02FC">
              <w:t>during</w:t>
            </w:r>
            <w:r w:rsidRPr="007E02FC">
              <w:rPr>
                <w:spacing w:val="-4"/>
              </w:rPr>
              <w:t xml:space="preserve"> </w:t>
            </w:r>
            <w:r w:rsidRPr="007E02FC">
              <w:t>which</w:t>
            </w:r>
            <w:r w:rsidRPr="007E02FC">
              <w:rPr>
                <w:spacing w:val="-7"/>
              </w:rPr>
              <w:t xml:space="preserve"> </w:t>
            </w:r>
            <w:r w:rsidRPr="007E02FC">
              <w:t>the</w:t>
            </w:r>
            <w:r w:rsidRPr="007E02FC">
              <w:rPr>
                <w:spacing w:val="-5"/>
              </w:rPr>
              <w:t xml:space="preserve"> </w:t>
            </w:r>
            <w:r w:rsidRPr="007E02FC">
              <w:t>mentor</w:t>
            </w:r>
            <w:r w:rsidRPr="007E02FC">
              <w:rPr>
                <w:spacing w:val="-5"/>
              </w:rPr>
              <w:t xml:space="preserve"> </w:t>
            </w:r>
            <w:r w:rsidRPr="007E02FC">
              <w:t>offers</w:t>
            </w:r>
            <w:r w:rsidRPr="007E02FC">
              <w:rPr>
                <w:spacing w:val="-6"/>
              </w:rPr>
              <w:t xml:space="preserve"> </w:t>
            </w:r>
            <w:r w:rsidRPr="007E02FC">
              <w:t>feedback</w:t>
            </w:r>
            <w:r w:rsidRPr="007E02FC">
              <w:rPr>
                <w:spacing w:val="-5"/>
              </w:rPr>
              <w:t xml:space="preserve"> on:</w:t>
            </w:r>
          </w:p>
          <w:p w14:paraId="57E1F795" w14:textId="77777777" w:rsidR="00DA2774" w:rsidRPr="007E02FC" w:rsidRDefault="00DA2774" w:rsidP="008A126D">
            <w:pPr>
              <w:pStyle w:val="TableParagraph"/>
              <w:numPr>
                <w:ilvl w:val="1"/>
                <w:numId w:val="88"/>
              </w:numPr>
              <w:tabs>
                <w:tab w:val="left" w:pos="1906"/>
              </w:tabs>
              <w:spacing w:line="271" w:lineRule="exact"/>
              <w:ind w:left="1906" w:hanging="359"/>
            </w:pPr>
            <w:r w:rsidRPr="007E02FC">
              <w:t>the</w:t>
            </w:r>
            <w:r w:rsidRPr="007E02FC">
              <w:rPr>
                <w:spacing w:val="-4"/>
              </w:rPr>
              <w:t xml:space="preserve"> </w:t>
            </w:r>
            <w:r w:rsidRPr="007E02FC">
              <w:t>learning</w:t>
            </w:r>
            <w:r w:rsidRPr="007E02FC">
              <w:rPr>
                <w:spacing w:val="-7"/>
              </w:rPr>
              <w:t xml:space="preserve"> </w:t>
            </w:r>
            <w:r w:rsidRPr="007E02FC">
              <w:t>objective</w:t>
            </w:r>
            <w:r w:rsidRPr="007E02FC">
              <w:rPr>
                <w:spacing w:val="-5"/>
              </w:rPr>
              <w:t xml:space="preserve"> </w:t>
            </w:r>
            <w:r w:rsidRPr="007E02FC">
              <w:t>and</w:t>
            </w:r>
            <w:r w:rsidRPr="007E02FC">
              <w:rPr>
                <w:spacing w:val="-8"/>
              </w:rPr>
              <w:t xml:space="preserve"> </w:t>
            </w:r>
            <w:r w:rsidRPr="007E02FC">
              <w:t>success</w:t>
            </w:r>
            <w:r w:rsidRPr="007E02FC">
              <w:rPr>
                <w:spacing w:val="-5"/>
              </w:rPr>
              <w:t xml:space="preserve"> </w:t>
            </w:r>
            <w:r w:rsidRPr="007E02FC">
              <w:rPr>
                <w:spacing w:val="-2"/>
              </w:rPr>
              <w:t>criteria</w:t>
            </w:r>
          </w:p>
          <w:p w14:paraId="12E3F363" w14:textId="77777777" w:rsidR="00DA2774" w:rsidRPr="007E02FC" w:rsidRDefault="00DA2774" w:rsidP="008A126D">
            <w:pPr>
              <w:pStyle w:val="TableParagraph"/>
              <w:numPr>
                <w:ilvl w:val="1"/>
                <w:numId w:val="88"/>
              </w:numPr>
              <w:tabs>
                <w:tab w:val="left" w:pos="1906"/>
              </w:tabs>
              <w:spacing w:line="269" w:lineRule="exact"/>
              <w:ind w:left="1906" w:hanging="359"/>
            </w:pPr>
            <w:r w:rsidRPr="007E02FC">
              <w:t>the</w:t>
            </w:r>
            <w:r w:rsidRPr="007E02FC">
              <w:rPr>
                <w:spacing w:val="-4"/>
              </w:rPr>
              <w:t xml:space="preserve"> </w:t>
            </w:r>
            <w:r w:rsidRPr="007E02FC">
              <w:t>sequencing</w:t>
            </w:r>
            <w:r w:rsidRPr="007E02FC">
              <w:rPr>
                <w:spacing w:val="-5"/>
              </w:rPr>
              <w:t xml:space="preserve"> </w:t>
            </w:r>
            <w:r w:rsidRPr="007E02FC">
              <w:t>and</w:t>
            </w:r>
            <w:r w:rsidRPr="007E02FC">
              <w:rPr>
                <w:spacing w:val="-7"/>
              </w:rPr>
              <w:t xml:space="preserve"> </w:t>
            </w:r>
            <w:r w:rsidRPr="007E02FC">
              <w:t>structure</w:t>
            </w:r>
            <w:r w:rsidRPr="007E02FC">
              <w:rPr>
                <w:spacing w:val="-4"/>
              </w:rPr>
              <w:t xml:space="preserve"> </w:t>
            </w:r>
            <w:r w:rsidRPr="007E02FC">
              <w:t>of</w:t>
            </w:r>
            <w:r w:rsidRPr="007E02FC">
              <w:rPr>
                <w:spacing w:val="-6"/>
              </w:rPr>
              <w:t xml:space="preserve"> </w:t>
            </w:r>
            <w:r w:rsidRPr="007E02FC">
              <w:t>the</w:t>
            </w:r>
            <w:r w:rsidRPr="007E02FC">
              <w:rPr>
                <w:spacing w:val="-3"/>
              </w:rPr>
              <w:t xml:space="preserve"> </w:t>
            </w:r>
            <w:r w:rsidRPr="007E02FC">
              <w:rPr>
                <w:spacing w:val="-2"/>
              </w:rPr>
              <w:t>lesson</w:t>
            </w:r>
          </w:p>
          <w:p w14:paraId="4DFCDD41" w14:textId="77777777" w:rsidR="00DA2774" w:rsidRPr="007E02FC" w:rsidRDefault="00DA2774" w:rsidP="008A126D">
            <w:pPr>
              <w:pStyle w:val="TableParagraph"/>
              <w:numPr>
                <w:ilvl w:val="1"/>
                <w:numId w:val="88"/>
              </w:numPr>
              <w:tabs>
                <w:tab w:val="left" w:pos="1906"/>
              </w:tabs>
              <w:spacing w:line="269" w:lineRule="exact"/>
              <w:ind w:left="1906" w:hanging="359"/>
            </w:pPr>
            <w:r w:rsidRPr="007E02FC">
              <w:t>appropriate</w:t>
            </w:r>
            <w:r w:rsidRPr="007E02FC">
              <w:rPr>
                <w:spacing w:val="-6"/>
              </w:rPr>
              <w:t xml:space="preserve"> </w:t>
            </w:r>
            <w:r w:rsidRPr="007E02FC">
              <w:t>levels</w:t>
            </w:r>
            <w:r w:rsidRPr="007E02FC">
              <w:rPr>
                <w:spacing w:val="-6"/>
              </w:rPr>
              <w:t xml:space="preserve"> </w:t>
            </w:r>
            <w:r w:rsidRPr="007E02FC">
              <w:t>of</w:t>
            </w:r>
            <w:r w:rsidRPr="007E02FC">
              <w:rPr>
                <w:spacing w:val="-4"/>
              </w:rPr>
              <w:t xml:space="preserve"> </w:t>
            </w:r>
            <w:r w:rsidRPr="007E02FC">
              <w:t>challenge</w:t>
            </w:r>
            <w:r w:rsidRPr="007E02FC">
              <w:rPr>
                <w:spacing w:val="-4"/>
              </w:rPr>
              <w:t xml:space="preserve"> </w:t>
            </w:r>
            <w:r w:rsidRPr="007E02FC">
              <w:t>and</w:t>
            </w:r>
            <w:r w:rsidRPr="007E02FC">
              <w:rPr>
                <w:spacing w:val="-5"/>
              </w:rPr>
              <w:t xml:space="preserve"> </w:t>
            </w:r>
            <w:r w:rsidRPr="007E02FC">
              <w:t>support</w:t>
            </w:r>
            <w:r w:rsidRPr="007E02FC">
              <w:rPr>
                <w:spacing w:val="-4"/>
              </w:rPr>
              <w:t xml:space="preserve"> </w:t>
            </w:r>
            <w:r w:rsidRPr="007E02FC">
              <w:t>for</w:t>
            </w:r>
            <w:r w:rsidRPr="007E02FC">
              <w:rPr>
                <w:spacing w:val="-4"/>
              </w:rPr>
              <w:t xml:space="preserve"> </w:t>
            </w:r>
            <w:r w:rsidRPr="007E02FC">
              <w:t>individuals</w:t>
            </w:r>
            <w:r w:rsidRPr="007E02FC">
              <w:rPr>
                <w:spacing w:val="-4"/>
              </w:rPr>
              <w:t xml:space="preserve"> </w:t>
            </w:r>
            <w:r w:rsidRPr="007E02FC">
              <w:t>or</w:t>
            </w:r>
            <w:r w:rsidRPr="007E02FC">
              <w:rPr>
                <w:spacing w:val="-3"/>
              </w:rPr>
              <w:t xml:space="preserve"> </w:t>
            </w:r>
            <w:r w:rsidRPr="007E02FC">
              <w:rPr>
                <w:spacing w:val="-2"/>
              </w:rPr>
              <w:t>groups</w:t>
            </w:r>
          </w:p>
          <w:p w14:paraId="78C0DA9B" w14:textId="77777777" w:rsidR="00DA2774" w:rsidRPr="007E02FC" w:rsidRDefault="00DA2774" w:rsidP="008A126D">
            <w:pPr>
              <w:pStyle w:val="TableParagraph"/>
              <w:numPr>
                <w:ilvl w:val="1"/>
                <w:numId w:val="88"/>
              </w:numPr>
              <w:tabs>
                <w:tab w:val="left" w:pos="1906"/>
              </w:tabs>
              <w:spacing w:line="269" w:lineRule="exact"/>
              <w:ind w:left="1906" w:hanging="359"/>
            </w:pPr>
            <w:r w:rsidRPr="007E02FC">
              <w:t>necessary</w:t>
            </w:r>
            <w:r w:rsidRPr="007E02FC">
              <w:rPr>
                <w:spacing w:val="-5"/>
              </w:rPr>
              <w:t xml:space="preserve"> </w:t>
            </w:r>
            <w:r w:rsidRPr="007E02FC">
              <w:t>adaptations</w:t>
            </w:r>
            <w:r w:rsidRPr="007E02FC">
              <w:rPr>
                <w:spacing w:val="-7"/>
              </w:rPr>
              <w:t xml:space="preserve"> </w:t>
            </w:r>
            <w:r w:rsidRPr="007E02FC">
              <w:t>to</w:t>
            </w:r>
            <w:r w:rsidRPr="007E02FC">
              <w:rPr>
                <w:spacing w:val="-6"/>
              </w:rPr>
              <w:t xml:space="preserve"> </w:t>
            </w:r>
            <w:r w:rsidRPr="007E02FC">
              <w:t>ensure</w:t>
            </w:r>
            <w:r w:rsidRPr="007E02FC">
              <w:rPr>
                <w:spacing w:val="-5"/>
              </w:rPr>
              <w:t xml:space="preserve"> </w:t>
            </w:r>
            <w:r w:rsidRPr="007E02FC">
              <w:t>inclusion</w:t>
            </w:r>
            <w:r w:rsidRPr="007E02FC">
              <w:rPr>
                <w:spacing w:val="-5"/>
              </w:rPr>
              <w:t xml:space="preserve"> </w:t>
            </w:r>
            <w:r w:rsidRPr="007E02FC">
              <w:t>and</w:t>
            </w:r>
            <w:r w:rsidRPr="007E02FC">
              <w:rPr>
                <w:spacing w:val="-3"/>
              </w:rPr>
              <w:t xml:space="preserve"> </w:t>
            </w:r>
            <w:r w:rsidRPr="007E02FC">
              <w:rPr>
                <w:spacing w:val="-2"/>
              </w:rPr>
              <w:t>accessibility</w:t>
            </w:r>
          </w:p>
          <w:p w14:paraId="198F5DE7" w14:textId="77777777" w:rsidR="00DA2774" w:rsidRPr="007E02FC" w:rsidRDefault="00DA2774" w:rsidP="008A126D">
            <w:pPr>
              <w:pStyle w:val="TableParagraph"/>
              <w:numPr>
                <w:ilvl w:val="1"/>
                <w:numId w:val="88"/>
              </w:numPr>
              <w:tabs>
                <w:tab w:val="left" w:pos="1906"/>
              </w:tabs>
              <w:spacing w:line="269" w:lineRule="exact"/>
              <w:ind w:left="1906" w:hanging="359"/>
            </w:pPr>
            <w:r w:rsidRPr="007E02FC">
              <w:t>effective</w:t>
            </w:r>
            <w:r w:rsidRPr="007E02FC">
              <w:rPr>
                <w:spacing w:val="-6"/>
              </w:rPr>
              <w:t xml:space="preserve"> </w:t>
            </w:r>
            <w:r w:rsidRPr="007E02FC">
              <w:t>strategies</w:t>
            </w:r>
            <w:r w:rsidRPr="007E02FC">
              <w:rPr>
                <w:spacing w:val="-3"/>
              </w:rPr>
              <w:t xml:space="preserve"> </w:t>
            </w:r>
            <w:r w:rsidRPr="007E02FC">
              <w:t>for</w:t>
            </w:r>
            <w:r w:rsidRPr="007E02FC">
              <w:rPr>
                <w:spacing w:val="-6"/>
              </w:rPr>
              <w:t xml:space="preserve"> </w:t>
            </w:r>
            <w:r w:rsidRPr="007E02FC">
              <w:t>assessing</w:t>
            </w:r>
            <w:r w:rsidRPr="007E02FC">
              <w:rPr>
                <w:spacing w:val="-5"/>
              </w:rPr>
              <w:t xml:space="preserve"> </w:t>
            </w:r>
            <w:r w:rsidRPr="007E02FC">
              <w:t>pupil</w:t>
            </w:r>
            <w:r w:rsidRPr="007E02FC">
              <w:rPr>
                <w:spacing w:val="-4"/>
              </w:rPr>
              <w:t xml:space="preserve"> </w:t>
            </w:r>
            <w:r w:rsidRPr="007E02FC">
              <w:rPr>
                <w:spacing w:val="-2"/>
              </w:rPr>
              <w:t>progress</w:t>
            </w:r>
          </w:p>
          <w:p w14:paraId="2C12287B" w14:textId="77777777" w:rsidR="00DA2774" w:rsidRPr="007E02FC" w:rsidRDefault="00DA2774" w:rsidP="008A126D">
            <w:pPr>
              <w:pStyle w:val="TableParagraph"/>
              <w:numPr>
                <w:ilvl w:val="1"/>
                <w:numId w:val="88"/>
              </w:numPr>
              <w:tabs>
                <w:tab w:val="left" w:pos="1906"/>
              </w:tabs>
              <w:spacing w:line="269" w:lineRule="exact"/>
              <w:ind w:left="1906" w:hanging="359"/>
            </w:pPr>
            <w:r w:rsidRPr="007E02FC">
              <w:t>possible</w:t>
            </w:r>
            <w:r w:rsidRPr="007E02FC">
              <w:rPr>
                <w:spacing w:val="-6"/>
              </w:rPr>
              <w:t xml:space="preserve"> </w:t>
            </w:r>
            <w:r w:rsidRPr="007E02FC">
              <w:t>areas</w:t>
            </w:r>
            <w:r w:rsidRPr="007E02FC">
              <w:rPr>
                <w:spacing w:val="-6"/>
              </w:rPr>
              <w:t xml:space="preserve"> </w:t>
            </w:r>
            <w:r w:rsidRPr="007E02FC">
              <w:t>of</w:t>
            </w:r>
            <w:r w:rsidRPr="007E02FC">
              <w:rPr>
                <w:spacing w:val="-7"/>
              </w:rPr>
              <w:t xml:space="preserve"> </w:t>
            </w:r>
            <w:r w:rsidRPr="007E02FC">
              <w:t>misunderstanding</w:t>
            </w:r>
            <w:r w:rsidRPr="007E02FC">
              <w:rPr>
                <w:spacing w:val="-6"/>
              </w:rPr>
              <w:t xml:space="preserve"> </w:t>
            </w:r>
            <w:r w:rsidRPr="007E02FC">
              <w:t>or</w:t>
            </w:r>
            <w:r w:rsidRPr="007E02FC">
              <w:rPr>
                <w:spacing w:val="-5"/>
              </w:rPr>
              <w:t xml:space="preserve"> </w:t>
            </w:r>
            <w:r w:rsidRPr="007E02FC">
              <w:rPr>
                <w:spacing w:val="-2"/>
              </w:rPr>
              <w:t>confusion</w:t>
            </w:r>
          </w:p>
          <w:p w14:paraId="4FA7CE0D" w14:textId="77777777" w:rsidR="00DA2774" w:rsidRPr="007E02FC" w:rsidRDefault="00DA2774" w:rsidP="008A126D">
            <w:pPr>
              <w:pStyle w:val="TableParagraph"/>
              <w:numPr>
                <w:ilvl w:val="0"/>
                <w:numId w:val="88"/>
              </w:numPr>
              <w:tabs>
                <w:tab w:val="left" w:pos="827"/>
              </w:tabs>
              <w:spacing w:line="258" w:lineRule="exact"/>
            </w:pPr>
            <w:r w:rsidRPr="007E02FC">
              <w:t>The</w:t>
            </w:r>
            <w:r w:rsidRPr="007E02FC">
              <w:rPr>
                <w:spacing w:val="-6"/>
              </w:rPr>
              <w:t xml:space="preserve"> </w:t>
            </w:r>
            <w:r w:rsidRPr="007E02FC">
              <w:t>student</w:t>
            </w:r>
            <w:r w:rsidRPr="007E02FC">
              <w:rPr>
                <w:spacing w:val="-5"/>
              </w:rPr>
              <w:t xml:space="preserve"> </w:t>
            </w:r>
            <w:r w:rsidRPr="007E02FC">
              <w:t>may</w:t>
            </w:r>
            <w:r w:rsidRPr="007E02FC">
              <w:rPr>
                <w:spacing w:val="-5"/>
              </w:rPr>
              <w:t xml:space="preserve"> </w:t>
            </w:r>
            <w:r w:rsidRPr="007E02FC">
              <w:t>still</w:t>
            </w:r>
            <w:r w:rsidRPr="007E02FC">
              <w:rPr>
                <w:spacing w:val="-3"/>
              </w:rPr>
              <w:t xml:space="preserve"> </w:t>
            </w:r>
            <w:r w:rsidRPr="007E02FC">
              <w:t>require</w:t>
            </w:r>
            <w:r w:rsidRPr="007E02FC">
              <w:rPr>
                <w:spacing w:val="-3"/>
              </w:rPr>
              <w:t xml:space="preserve"> </w:t>
            </w:r>
            <w:r w:rsidRPr="007E02FC">
              <w:t>some</w:t>
            </w:r>
            <w:r w:rsidRPr="007E02FC">
              <w:rPr>
                <w:spacing w:val="-3"/>
              </w:rPr>
              <w:t xml:space="preserve"> </w:t>
            </w:r>
            <w:r w:rsidRPr="007E02FC">
              <w:t>guidance</w:t>
            </w:r>
            <w:r w:rsidRPr="007E02FC">
              <w:rPr>
                <w:spacing w:val="-3"/>
              </w:rPr>
              <w:t xml:space="preserve"> </w:t>
            </w:r>
            <w:r w:rsidRPr="007E02FC">
              <w:t>in</w:t>
            </w:r>
            <w:r w:rsidRPr="007E02FC">
              <w:rPr>
                <w:spacing w:val="-7"/>
              </w:rPr>
              <w:t xml:space="preserve"> </w:t>
            </w:r>
            <w:r w:rsidRPr="007E02FC">
              <w:t>these</w:t>
            </w:r>
            <w:r w:rsidRPr="007E02FC">
              <w:rPr>
                <w:spacing w:val="-6"/>
              </w:rPr>
              <w:t xml:space="preserve"> </w:t>
            </w:r>
            <w:r w:rsidRPr="007E02FC">
              <w:t>areas</w:t>
            </w:r>
            <w:r w:rsidRPr="007E02FC">
              <w:rPr>
                <w:spacing w:val="-4"/>
              </w:rPr>
              <w:t xml:space="preserve"> </w:t>
            </w:r>
            <w:r w:rsidRPr="007E02FC">
              <w:t>to</w:t>
            </w:r>
            <w:r w:rsidRPr="007E02FC">
              <w:rPr>
                <w:spacing w:val="-4"/>
              </w:rPr>
              <w:t xml:space="preserve"> </w:t>
            </w:r>
            <w:r w:rsidRPr="007E02FC">
              <w:t>ensure</w:t>
            </w:r>
            <w:r w:rsidRPr="007E02FC">
              <w:rPr>
                <w:spacing w:val="-3"/>
              </w:rPr>
              <w:t xml:space="preserve"> </w:t>
            </w:r>
            <w:r w:rsidRPr="007E02FC">
              <w:t>the</w:t>
            </w:r>
            <w:r w:rsidRPr="007E02FC">
              <w:rPr>
                <w:spacing w:val="-3"/>
              </w:rPr>
              <w:t xml:space="preserve"> </w:t>
            </w:r>
            <w:r w:rsidRPr="007E02FC">
              <w:t>lesson</w:t>
            </w:r>
            <w:r w:rsidRPr="007E02FC">
              <w:rPr>
                <w:spacing w:val="-4"/>
              </w:rPr>
              <w:t xml:space="preserve"> </w:t>
            </w:r>
            <w:r w:rsidRPr="007E02FC">
              <w:t>is</w:t>
            </w:r>
            <w:r w:rsidRPr="007E02FC">
              <w:rPr>
                <w:spacing w:val="-3"/>
              </w:rPr>
              <w:t xml:space="preserve"> </w:t>
            </w:r>
            <w:r w:rsidRPr="007E02FC">
              <w:rPr>
                <w:spacing w:val="-2"/>
              </w:rPr>
              <w:t>successful.</w:t>
            </w:r>
          </w:p>
        </w:tc>
      </w:tr>
      <w:tr w:rsidR="007E02FC" w:rsidRPr="007E02FC" w14:paraId="163E1F6B" w14:textId="77777777" w:rsidTr="00BD13A2">
        <w:trPr>
          <w:trHeight w:val="2721"/>
        </w:trPr>
        <w:tc>
          <w:tcPr>
            <w:tcW w:w="2264" w:type="dxa"/>
            <w:tcBorders>
              <w:top w:val="single" w:sz="4" w:space="0" w:color="000000"/>
              <w:left w:val="single" w:sz="4" w:space="0" w:color="000000"/>
              <w:bottom w:val="single" w:sz="4" w:space="0" w:color="000000"/>
              <w:right w:val="single" w:sz="4" w:space="0" w:color="000000"/>
            </w:tcBorders>
            <w:shd w:val="clear" w:color="auto" w:fill="F1F1F1"/>
          </w:tcPr>
          <w:p w14:paraId="435ABDB7" w14:textId="77777777" w:rsidR="00BD13A2" w:rsidRPr="007E02FC" w:rsidRDefault="00BD13A2" w:rsidP="00BD13A2">
            <w:pPr>
              <w:pStyle w:val="TableParagraph"/>
              <w:jc w:val="center"/>
              <w:rPr>
                <w:b/>
                <w:bCs/>
              </w:rPr>
            </w:pPr>
          </w:p>
          <w:p w14:paraId="0B2CE1C3" w14:textId="77777777" w:rsidR="00BD13A2" w:rsidRPr="007E02FC" w:rsidRDefault="00BD13A2" w:rsidP="00BD13A2">
            <w:pPr>
              <w:pStyle w:val="TableParagraph"/>
              <w:jc w:val="center"/>
              <w:rPr>
                <w:b/>
                <w:bCs/>
              </w:rPr>
            </w:pPr>
          </w:p>
          <w:p w14:paraId="53DDA5DE" w14:textId="77777777" w:rsidR="00BD13A2" w:rsidRPr="007E02FC" w:rsidRDefault="00BD13A2" w:rsidP="00BD13A2">
            <w:pPr>
              <w:pStyle w:val="TableParagraph"/>
              <w:jc w:val="center"/>
              <w:rPr>
                <w:b/>
                <w:bCs/>
              </w:rPr>
            </w:pPr>
          </w:p>
          <w:p w14:paraId="7931200B" w14:textId="77777777" w:rsidR="00BD13A2" w:rsidRPr="007E02FC" w:rsidRDefault="00BD13A2" w:rsidP="00BD13A2">
            <w:pPr>
              <w:pStyle w:val="TableParagraph"/>
              <w:jc w:val="center"/>
              <w:rPr>
                <w:b/>
                <w:bCs/>
              </w:rPr>
            </w:pPr>
          </w:p>
          <w:p w14:paraId="6CA74380" w14:textId="77777777" w:rsidR="00BD13A2" w:rsidRPr="007E02FC" w:rsidRDefault="00BD13A2" w:rsidP="00BD13A2">
            <w:pPr>
              <w:pStyle w:val="TableParagraph"/>
              <w:jc w:val="center"/>
              <w:rPr>
                <w:b/>
                <w:bCs/>
              </w:rPr>
            </w:pPr>
            <w:r w:rsidRPr="007E02FC">
              <w:rPr>
                <w:b/>
                <w:bCs/>
              </w:rPr>
              <w:t>Feedback-Informed Planning</w:t>
            </w:r>
          </w:p>
        </w:tc>
        <w:tc>
          <w:tcPr>
            <w:tcW w:w="11688" w:type="dxa"/>
            <w:tcBorders>
              <w:top w:val="single" w:sz="4" w:space="0" w:color="000000"/>
              <w:left w:val="single" w:sz="4" w:space="0" w:color="000000"/>
              <w:bottom w:val="single" w:sz="4" w:space="0" w:color="000000"/>
              <w:right w:val="single" w:sz="4" w:space="0" w:color="000000"/>
            </w:tcBorders>
          </w:tcPr>
          <w:p w14:paraId="67D568EE" w14:textId="77777777" w:rsidR="00BD13A2" w:rsidRPr="007E02FC" w:rsidRDefault="00BD13A2" w:rsidP="008A126D">
            <w:pPr>
              <w:pStyle w:val="TableParagraph"/>
              <w:numPr>
                <w:ilvl w:val="0"/>
                <w:numId w:val="92"/>
              </w:numPr>
              <w:tabs>
                <w:tab w:val="left" w:pos="827"/>
              </w:tabs>
              <w:spacing w:before="117"/>
            </w:pPr>
            <w:r w:rsidRPr="007E02FC">
              <w:t>The student plans the lesson independently but shares it with the mentor for fine-tuning.</w:t>
            </w:r>
          </w:p>
          <w:p w14:paraId="01274DCD" w14:textId="77777777" w:rsidR="00BD13A2" w:rsidRPr="007E02FC" w:rsidRDefault="00BD13A2" w:rsidP="008A126D">
            <w:pPr>
              <w:pStyle w:val="TableParagraph"/>
              <w:numPr>
                <w:ilvl w:val="0"/>
                <w:numId w:val="92"/>
              </w:numPr>
              <w:tabs>
                <w:tab w:val="left" w:pos="827"/>
              </w:tabs>
              <w:spacing w:before="1" w:line="279" w:lineRule="exact"/>
            </w:pPr>
            <w:r w:rsidRPr="007E02FC">
              <w:t>The student submits the lesson plan to the mentor in advance, allowing time for constructive feedback.</w:t>
            </w:r>
          </w:p>
          <w:p w14:paraId="5BE0750E" w14:textId="77777777" w:rsidR="00BD13A2" w:rsidRPr="007E02FC" w:rsidRDefault="00BD13A2" w:rsidP="008A126D">
            <w:pPr>
              <w:pStyle w:val="TableParagraph"/>
              <w:numPr>
                <w:ilvl w:val="0"/>
                <w:numId w:val="92"/>
              </w:numPr>
              <w:tabs>
                <w:tab w:val="left" w:pos="827"/>
              </w:tabs>
              <w:spacing w:line="279" w:lineRule="exact"/>
            </w:pPr>
            <w:r w:rsidRPr="007E02FC">
              <w:t>The mentor provides suggestions on aspects such as:</w:t>
            </w:r>
          </w:p>
          <w:p w14:paraId="4CF79425" w14:textId="77777777" w:rsidR="00BD13A2" w:rsidRPr="007E02FC" w:rsidRDefault="00BD13A2" w:rsidP="008A126D">
            <w:pPr>
              <w:pStyle w:val="TableParagraph"/>
              <w:numPr>
                <w:ilvl w:val="1"/>
                <w:numId w:val="92"/>
              </w:numPr>
              <w:tabs>
                <w:tab w:val="left" w:pos="1906"/>
              </w:tabs>
              <w:spacing w:line="272" w:lineRule="exact"/>
              <w:ind w:left="1906" w:hanging="359"/>
            </w:pPr>
            <w:r w:rsidRPr="007E02FC">
              <w:t>the clarity of the learning objective and success criteria</w:t>
            </w:r>
          </w:p>
          <w:p w14:paraId="50FB309F" w14:textId="77777777" w:rsidR="00BD13A2" w:rsidRPr="007E02FC" w:rsidRDefault="00BD13A2" w:rsidP="008A126D">
            <w:pPr>
              <w:pStyle w:val="TableParagraph"/>
              <w:numPr>
                <w:ilvl w:val="1"/>
                <w:numId w:val="92"/>
              </w:numPr>
              <w:tabs>
                <w:tab w:val="left" w:pos="1906"/>
              </w:tabs>
              <w:spacing w:line="269" w:lineRule="exact"/>
              <w:ind w:left="1906" w:hanging="359"/>
            </w:pPr>
            <w:r w:rsidRPr="007E02FC">
              <w:t>the structure and progression of the lesson</w:t>
            </w:r>
          </w:p>
          <w:p w14:paraId="4F853427" w14:textId="77777777" w:rsidR="00BD13A2" w:rsidRPr="007E02FC" w:rsidRDefault="00BD13A2" w:rsidP="008A126D">
            <w:pPr>
              <w:pStyle w:val="TableParagraph"/>
              <w:numPr>
                <w:ilvl w:val="1"/>
                <w:numId w:val="92"/>
              </w:numPr>
              <w:tabs>
                <w:tab w:val="left" w:pos="1906"/>
              </w:tabs>
              <w:spacing w:line="269" w:lineRule="exact"/>
              <w:ind w:left="1906" w:hanging="359"/>
            </w:pPr>
            <w:r w:rsidRPr="007E02FC">
              <w:t>the level of challenge and support provided for different learners</w:t>
            </w:r>
          </w:p>
          <w:p w14:paraId="442EA7B1" w14:textId="77777777" w:rsidR="00BD13A2" w:rsidRPr="007E02FC" w:rsidRDefault="00BD13A2" w:rsidP="008A126D">
            <w:pPr>
              <w:pStyle w:val="TableParagraph"/>
              <w:numPr>
                <w:ilvl w:val="1"/>
                <w:numId w:val="92"/>
              </w:numPr>
              <w:tabs>
                <w:tab w:val="left" w:pos="1906"/>
              </w:tabs>
              <w:spacing w:line="269" w:lineRule="exact"/>
              <w:ind w:left="1906" w:hanging="359"/>
            </w:pPr>
            <w:r w:rsidRPr="007E02FC">
              <w:t>adaptations to ensure all pupils’ needs are met</w:t>
            </w:r>
          </w:p>
          <w:p w14:paraId="4CE3FDE1" w14:textId="77777777" w:rsidR="00BD13A2" w:rsidRPr="007E02FC" w:rsidRDefault="00BD13A2" w:rsidP="008A126D">
            <w:pPr>
              <w:pStyle w:val="TableParagraph"/>
              <w:numPr>
                <w:ilvl w:val="1"/>
                <w:numId w:val="92"/>
              </w:numPr>
              <w:tabs>
                <w:tab w:val="left" w:pos="1906"/>
              </w:tabs>
              <w:spacing w:line="269" w:lineRule="exact"/>
              <w:ind w:left="1906" w:hanging="359"/>
            </w:pPr>
            <w:r w:rsidRPr="007E02FC">
              <w:t>strategies for assessing learning and measuring progress</w:t>
            </w:r>
          </w:p>
          <w:p w14:paraId="618F6CA4" w14:textId="77777777" w:rsidR="00BD13A2" w:rsidRPr="007E02FC" w:rsidRDefault="00BD13A2" w:rsidP="008A126D">
            <w:pPr>
              <w:pStyle w:val="TableParagraph"/>
              <w:numPr>
                <w:ilvl w:val="1"/>
                <w:numId w:val="92"/>
              </w:numPr>
              <w:tabs>
                <w:tab w:val="left" w:pos="1906"/>
              </w:tabs>
              <w:spacing w:line="269" w:lineRule="exact"/>
              <w:ind w:left="1906" w:hanging="359"/>
            </w:pPr>
            <w:r w:rsidRPr="007E02FC">
              <w:t>potential misconceptions that may arise</w:t>
            </w:r>
          </w:p>
          <w:p w14:paraId="5647A97E" w14:textId="77777777" w:rsidR="00BD13A2" w:rsidRPr="007E02FC" w:rsidRDefault="00BD13A2" w:rsidP="008A126D">
            <w:pPr>
              <w:pStyle w:val="TableParagraph"/>
              <w:numPr>
                <w:ilvl w:val="0"/>
                <w:numId w:val="92"/>
              </w:numPr>
              <w:tabs>
                <w:tab w:val="left" w:pos="827"/>
              </w:tabs>
              <w:spacing w:line="277" w:lineRule="exact"/>
            </w:pPr>
            <w:r w:rsidRPr="007E02FC">
              <w:t>The student requires only minimal input in these areas to ensure the lesson is successful.</w:t>
            </w:r>
          </w:p>
        </w:tc>
      </w:tr>
      <w:tr w:rsidR="007E02FC" w:rsidRPr="007E02FC" w14:paraId="2EA8C542" w14:textId="77777777" w:rsidTr="00BD13A2">
        <w:trPr>
          <w:trHeight w:val="1387"/>
        </w:trPr>
        <w:tc>
          <w:tcPr>
            <w:tcW w:w="2264" w:type="dxa"/>
            <w:tcBorders>
              <w:top w:val="single" w:sz="4" w:space="0" w:color="000000"/>
              <w:left w:val="single" w:sz="4" w:space="0" w:color="000000"/>
              <w:bottom w:val="single" w:sz="4" w:space="0" w:color="000000"/>
              <w:right w:val="single" w:sz="4" w:space="0" w:color="000000"/>
            </w:tcBorders>
            <w:shd w:val="clear" w:color="auto" w:fill="F1F1F1"/>
          </w:tcPr>
          <w:p w14:paraId="6847FAC6" w14:textId="77777777" w:rsidR="00BD13A2" w:rsidRPr="007E02FC" w:rsidRDefault="00BD13A2" w:rsidP="00BD13A2">
            <w:pPr>
              <w:pStyle w:val="TableParagraph"/>
              <w:jc w:val="center"/>
              <w:rPr>
                <w:b/>
                <w:bCs/>
              </w:rPr>
            </w:pPr>
          </w:p>
          <w:p w14:paraId="1D0E878F" w14:textId="77777777" w:rsidR="00BD13A2" w:rsidRPr="007E02FC" w:rsidRDefault="00BD13A2" w:rsidP="00BD13A2">
            <w:pPr>
              <w:pStyle w:val="TableParagraph"/>
              <w:jc w:val="center"/>
              <w:rPr>
                <w:b/>
                <w:bCs/>
              </w:rPr>
            </w:pPr>
          </w:p>
          <w:p w14:paraId="2C6C72E5" w14:textId="51732DFF" w:rsidR="00BD13A2" w:rsidRPr="007E02FC" w:rsidRDefault="00BD13A2" w:rsidP="00BD13A2">
            <w:pPr>
              <w:pStyle w:val="TableParagraph"/>
              <w:jc w:val="center"/>
              <w:rPr>
                <w:b/>
                <w:bCs/>
              </w:rPr>
            </w:pPr>
            <w:r w:rsidRPr="007E02FC">
              <w:rPr>
                <w:b/>
                <w:bCs/>
              </w:rPr>
              <w:t>Independent Planning</w:t>
            </w:r>
          </w:p>
        </w:tc>
        <w:tc>
          <w:tcPr>
            <w:tcW w:w="11688" w:type="dxa"/>
            <w:tcBorders>
              <w:top w:val="single" w:sz="4" w:space="0" w:color="000000"/>
              <w:left w:val="single" w:sz="4" w:space="0" w:color="000000"/>
              <w:bottom w:val="single" w:sz="4" w:space="0" w:color="000000"/>
              <w:right w:val="single" w:sz="4" w:space="0" w:color="000000"/>
            </w:tcBorders>
          </w:tcPr>
          <w:p w14:paraId="5780836C" w14:textId="77777777" w:rsidR="00BD13A2" w:rsidRPr="007E02FC" w:rsidRDefault="00BD13A2" w:rsidP="008A126D">
            <w:pPr>
              <w:pStyle w:val="TableParagraph"/>
              <w:numPr>
                <w:ilvl w:val="0"/>
                <w:numId w:val="91"/>
              </w:numPr>
              <w:tabs>
                <w:tab w:val="left" w:pos="827"/>
              </w:tabs>
              <w:spacing w:before="76"/>
            </w:pPr>
            <w:r w:rsidRPr="007E02FC">
              <w:t>The student can plan without support.</w:t>
            </w:r>
          </w:p>
          <w:p w14:paraId="783EA3F7" w14:textId="77777777" w:rsidR="00BD13A2" w:rsidRPr="007E02FC" w:rsidRDefault="00BD13A2" w:rsidP="008A126D">
            <w:pPr>
              <w:pStyle w:val="TableParagraph"/>
              <w:numPr>
                <w:ilvl w:val="0"/>
                <w:numId w:val="91"/>
              </w:numPr>
              <w:tabs>
                <w:tab w:val="left" w:pos="827"/>
              </w:tabs>
              <w:spacing w:line="279" w:lineRule="exact"/>
            </w:pPr>
            <w:r w:rsidRPr="007E02FC">
              <w:t>The student can adapt the plan mid-lesson.</w:t>
            </w:r>
          </w:p>
          <w:p w14:paraId="162543DA" w14:textId="77777777" w:rsidR="00BD13A2" w:rsidRPr="007E02FC" w:rsidRDefault="00BD13A2" w:rsidP="008A126D">
            <w:pPr>
              <w:pStyle w:val="TableParagraph"/>
              <w:numPr>
                <w:ilvl w:val="0"/>
                <w:numId w:val="91"/>
              </w:numPr>
              <w:tabs>
                <w:tab w:val="left" w:pos="827"/>
              </w:tabs>
              <w:ind w:right="652"/>
            </w:pPr>
            <w:r w:rsidRPr="007E02FC">
              <w:t>The student seeks advice and support from experienced colleagues when teaching new material or supporting the additional needs of an individual pupil.</w:t>
            </w:r>
          </w:p>
        </w:tc>
      </w:tr>
    </w:tbl>
    <w:p w14:paraId="07382344" w14:textId="77777777" w:rsidR="00FB2611" w:rsidRPr="007E02FC" w:rsidRDefault="00FB2611" w:rsidP="00C03874">
      <w:pPr>
        <w:rPr>
          <w:rFonts w:asciiTheme="minorHAnsi" w:hAnsiTheme="minorHAnsi" w:cstheme="minorHAnsi"/>
          <w:sz w:val="22"/>
          <w:szCs w:val="22"/>
        </w:rPr>
      </w:pPr>
    </w:p>
    <w:p w14:paraId="45ECA936" w14:textId="77777777" w:rsidR="00985A5B" w:rsidRPr="007E02FC" w:rsidRDefault="00F6288F" w:rsidP="00F6288F">
      <w:pPr>
        <w:ind w:left="1440"/>
        <w:jc w:val="center"/>
        <w:rPr>
          <w:rFonts w:asciiTheme="minorHAnsi" w:hAnsiTheme="minorHAnsi" w:cstheme="minorHAnsi"/>
          <w:b/>
          <w:spacing w:val="-3"/>
          <w:szCs w:val="24"/>
        </w:rPr>
      </w:pPr>
      <w:r w:rsidRPr="007E02FC">
        <w:rPr>
          <w:rFonts w:asciiTheme="minorHAnsi" w:hAnsiTheme="minorHAnsi" w:cstheme="minorHAnsi"/>
          <w:b/>
          <w:spacing w:val="-3"/>
          <w:szCs w:val="24"/>
        </w:rPr>
        <w:br/>
      </w:r>
      <w:r w:rsidRPr="007E02FC">
        <w:rPr>
          <w:rFonts w:asciiTheme="minorHAnsi" w:hAnsiTheme="minorHAnsi" w:cstheme="minorHAnsi"/>
          <w:b/>
          <w:spacing w:val="-3"/>
          <w:szCs w:val="24"/>
        </w:rPr>
        <w:br/>
      </w:r>
      <w:r w:rsidRPr="007E02FC">
        <w:rPr>
          <w:rFonts w:asciiTheme="minorHAnsi" w:hAnsiTheme="minorHAnsi" w:cstheme="minorHAnsi"/>
          <w:b/>
          <w:spacing w:val="-3"/>
          <w:szCs w:val="24"/>
        </w:rPr>
        <w:br/>
      </w:r>
    </w:p>
    <w:p w14:paraId="45DEA39D" w14:textId="77777777" w:rsidR="00985A5B" w:rsidRPr="007E02FC" w:rsidRDefault="00985A5B">
      <w:pPr>
        <w:rPr>
          <w:rFonts w:asciiTheme="minorHAnsi" w:hAnsiTheme="minorHAnsi" w:cstheme="minorHAnsi"/>
          <w:b/>
          <w:spacing w:val="-3"/>
          <w:szCs w:val="24"/>
        </w:rPr>
      </w:pPr>
      <w:r w:rsidRPr="007E02FC">
        <w:rPr>
          <w:rFonts w:asciiTheme="minorHAnsi" w:hAnsiTheme="minorHAnsi" w:cstheme="minorHAnsi"/>
          <w:b/>
          <w:spacing w:val="-3"/>
          <w:szCs w:val="24"/>
        </w:rPr>
        <w:br w:type="page"/>
      </w:r>
    </w:p>
    <w:p w14:paraId="40041135" w14:textId="77777777" w:rsidR="00785DEB" w:rsidRPr="007E02FC" w:rsidRDefault="00785DEB" w:rsidP="00F6288F">
      <w:pPr>
        <w:ind w:left="1440"/>
        <w:jc w:val="center"/>
        <w:rPr>
          <w:rFonts w:asciiTheme="minorHAnsi" w:hAnsiTheme="minorHAnsi" w:cstheme="minorHAnsi"/>
          <w:b/>
          <w:spacing w:val="-3"/>
          <w:szCs w:val="24"/>
        </w:rPr>
        <w:sectPr w:rsidR="00785DEB" w:rsidRPr="007E02FC" w:rsidSect="00BB12A6">
          <w:footerReference w:type="default" r:id="rId38"/>
          <w:footerReference w:type="first" r:id="rId39"/>
          <w:pgSz w:w="16840" w:h="11910" w:orient="landscape" w:code="9"/>
          <w:pgMar w:top="1151" w:right="578" w:bottom="1151" w:left="578" w:header="431" w:footer="431" w:gutter="0"/>
          <w:cols w:space="720"/>
          <w:noEndnote/>
          <w:titlePg/>
          <w:docGrid w:linePitch="326"/>
        </w:sectPr>
      </w:pPr>
    </w:p>
    <w:p w14:paraId="2BB31F21" w14:textId="1BEEE380" w:rsidR="003F6912" w:rsidRPr="007E02FC" w:rsidRDefault="00F6288F" w:rsidP="00FE37E4">
      <w:pPr>
        <w:pStyle w:val="Heading1"/>
      </w:pPr>
      <w:bookmarkStart w:id="41" w:name="_Toc216251760"/>
      <w:r w:rsidRPr="007E02FC">
        <w:lastRenderedPageBreak/>
        <w:t>4</w:t>
      </w:r>
      <w:r w:rsidR="00FE37E4" w:rsidRPr="007E02FC">
        <w:t>.</w:t>
      </w:r>
      <w:r w:rsidRPr="007E02FC">
        <w:t xml:space="preserve"> </w:t>
      </w:r>
      <w:r w:rsidR="00A62DBE" w:rsidRPr="007E02FC">
        <w:t>S</w:t>
      </w:r>
      <w:r w:rsidR="003F6912" w:rsidRPr="007E02FC">
        <w:t>chool Experience Documentation and Processes</w:t>
      </w:r>
      <w:bookmarkEnd w:id="41"/>
    </w:p>
    <w:p w14:paraId="43D2C69C" w14:textId="77777777" w:rsidR="003F6912" w:rsidRPr="007E02FC" w:rsidRDefault="003F6912" w:rsidP="00FD4C04">
      <w:pPr>
        <w:jc w:val="center"/>
        <w:rPr>
          <w:rFonts w:asciiTheme="minorHAnsi" w:hAnsiTheme="minorHAnsi" w:cstheme="minorHAnsi"/>
          <w:b/>
          <w:spacing w:val="-3"/>
          <w:sz w:val="22"/>
          <w:szCs w:val="22"/>
        </w:rPr>
      </w:pPr>
    </w:p>
    <w:p w14:paraId="2CF7EEBA" w14:textId="44AFBDB8" w:rsidR="001A6E37" w:rsidRPr="007E02FC" w:rsidRDefault="00634DB4" w:rsidP="00FD4C04">
      <w:pPr>
        <w:jc w:val="center"/>
        <w:rPr>
          <w:rFonts w:asciiTheme="minorHAnsi" w:hAnsiTheme="minorHAnsi" w:cstheme="minorHAnsi"/>
          <w:b/>
          <w:spacing w:val="-3"/>
          <w:sz w:val="22"/>
          <w:szCs w:val="22"/>
        </w:rPr>
      </w:pPr>
      <w:r w:rsidRPr="007E02FC">
        <w:rPr>
          <w:noProof/>
        </w:rPr>
        <mc:AlternateContent>
          <mc:Choice Requires="wps">
            <w:drawing>
              <wp:anchor distT="0" distB="0" distL="0" distR="0" simplePos="0" relativeHeight="251658243" behindDoc="1" locked="0" layoutInCell="1" allowOverlap="1" wp14:anchorId="250E07F9" wp14:editId="2654A3EA">
                <wp:simplePos x="0" y="0"/>
                <wp:positionH relativeFrom="page">
                  <wp:posOffset>730885</wp:posOffset>
                </wp:positionH>
                <wp:positionV relativeFrom="paragraph">
                  <wp:posOffset>172085</wp:posOffset>
                </wp:positionV>
                <wp:extent cx="6065520" cy="68897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5520" cy="688975"/>
                        </a:xfrm>
                        <a:prstGeom prst="rect">
                          <a:avLst/>
                        </a:prstGeom>
                        <a:solidFill>
                          <a:srgbClr val="D9D9D9"/>
                        </a:solidFill>
                        <a:ln w="6095">
                          <a:solidFill>
                            <a:srgbClr val="000000"/>
                          </a:solidFill>
                          <a:prstDash val="solid"/>
                        </a:ln>
                      </wps:spPr>
                      <wps:txbx>
                        <w:txbxContent>
                          <w:p w14:paraId="093EAE42" w14:textId="77777777" w:rsidR="00634DB4" w:rsidRPr="00634DB4" w:rsidRDefault="00634DB4" w:rsidP="00634DB4">
                            <w:pPr>
                              <w:pStyle w:val="BodyText"/>
                              <w:spacing w:before="268"/>
                              <w:ind w:left="708" w:right="704" w:firstLine="103"/>
                              <w:rPr>
                                <w:rFonts w:asciiTheme="minorHAnsi" w:hAnsiTheme="minorHAnsi" w:cstheme="minorHAnsi"/>
                                <w:color w:val="000000"/>
                                <w:sz w:val="22"/>
                                <w:szCs w:val="22"/>
                              </w:rPr>
                            </w:pPr>
                            <w:r w:rsidRPr="00634DB4">
                              <w:rPr>
                                <w:rFonts w:asciiTheme="minorHAnsi" w:hAnsiTheme="minorHAnsi" w:cstheme="minorHAnsi"/>
                                <w:color w:val="000000"/>
                                <w:sz w:val="22"/>
                                <w:szCs w:val="22"/>
                              </w:rPr>
                              <w:t xml:space="preserve">Copies of all documents can be viewed on the Leeds Trinity School Experience Webpage: </w:t>
                            </w:r>
                            <w:hyperlink r:id="rId40">
                              <w:r w:rsidRPr="00634DB4">
                                <w:rPr>
                                  <w:rFonts w:asciiTheme="minorHAnsi" w:hAnsiTheme="minorHAnsi" w:cstheme="minorHAnsi"/>
                                  <w:color w:val="0D2D46"/>
                                  <w:spacing w:val="-2"/>
                                  <w:sz w:val="22"/>
                                  <w:szCs w:val="22"/>
                                  <w:u w:val="single" w:color="0D2D46"/>
                                </w:rPr>
                                <w:t>https://www.leedstrinity.ac.uk/study/teaching/primary-school-based-training-documents/</w:t>
                              </w:r>
                            </w:hyperlink>
                          </w:p>
                        </w:txbxContent>
                      </wps:txbx>
                      <wps:bodyPr wrap="square" lIns="0" tIns="0" rIns="0" bIns="0" rtlCol="0">
                        <a:noAutofit/>
                      </wps:bodyPr>
                    </wps:wsp>
                  </a:graphicData>
                </a:graphic>
              </wp:anchor>
            </w:drawing>
          </mc:Choice>
          <mc:Fallback>
            <w:pict>
              <v:shape w14:anchorId="250E07F9" id="Textbox 13" o:spid="_x0000_s1027" type="#_x0000_t202" style="position:absolute;left:0;text-align:left;margin-left:57.55pt;margin-top:13.55pt;width:477.6pt;height:54.25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" fillcolor="#d9d9d9" strokeweight=".16931mm">
                <v:path arrowok="t"/>
                <v:textbox inset="0,0,0,0">
                  <w:txbxContent>
                    <w:p w14:paraId="093EAE42" w14:textId="77777777" w:rsidR="00634DB4" w:rsidRPr="00634DB4" w:rsidRDefault="00634DB4" w:rsidP="00634DB4">
                      <w:pPr>
                        <w:pStyle w:val="BodyText"/>
                        <w:spacing w:before="268"/>
                        <w:ind w:left="708" w:right="704" w:firstLine="103"/>
                        <w:rPr>
                          <w:rFonts w:asciiTheme="minorHAnsi" w:hAnsiTheme="minorHAnsi" w:cstheme="minorHAnsi"/>
                          <w:color w:val="000000"/>
                          <w:sz w:val="22"/>
                          <w:szCs w:val="22"/>
                        </w:rPr>
                      </w:pPr>
                      <w:r w:rsidRPr="00634DB4">
                        <w:rPr>
                          <w:rFonts w:asciiTheme="minorHAnsi" w:hAnsiTheme="minorHAnsi" w:cstheme="minorHAnsi"/>
                          <w:color w:val="000000"/>
                          <w:sz w:val="22"/>
                          <w:szCs w:val="22"/>
                        </w:rPr>
                        <w:t xml:space="preserve">Copies of all documents can be viewed on the Leeds Trinity School Experience Webpage: </w:t>
                      </w:r>
                      <w:hyperlink r:id="rId41">
                        <w:r w:rsidRPr="00634DB4">
                          <w:rPr>
                            <w:rFonts w:asciiTheme="minorHAnsi" w:hAnsiTheme="minorHAnsi" w:cstheme="minorHAnsi"/>
                            <w:color w:val="0D2D46"/>
                            <w:spacing w:val="-2"/>
                            <w:sz w:val="22"/>
                            <w:szCs w:val="22"/>
                            <w:u w:val="single" w:color="0D2D46"/>
                          </w:rPr>
                          <w:t>https://www.leedstrinity.ac.uk/study/teaching/primary-school-based-training-documents/</w:t>
                        </w:r>
                      </w:hyperlink>
                    </w:p>
                  </w:txbxContent>
                </v:textbox>
                <w10:wrap type="topAndBottom" anchorx="page"/>
              </v:shape>
            </w:pict>
          </mc:Fallback>
        </mc:AlternateContent>
      </w:r>
    </w:p>
    <w:p w14:paraId="22C88DB4" w14:textId="77777777" w:rsidR="00634DB4" w:rsidRPr="007E02FC" w:rsidRDefault="00634DB4" w:rsidP="00FD4C04">
      <w:pPr>
        <w:jc w:val="center"/>
        <w:rPr>
          <w:rFonts w:asciiTheme="minorHAnsi" w:hAnsiTheme="minorHAnsi" w:cstheme="minorHAnsi"/>
          <w:b/>
          <w:spacing w:val="-3"/>
          <w:sz w:val="22"/>
          <w:szCs w:val="22"/>
        </w:rPr>
      </w:pPr>
    </w:p>
    <w:p w14:paraId="3673544F" w14:textId="14BC7C5A" w:rsidR="0023128E" w:rsidRPr="007E02FC" w:rsidRDefault="0023128E" w:rsidP="00FE37E4">
      <w:pPr>
        <w:pStyle w:val="Heading2"/>
      </w:pPr>
      <w:bookmarkStart w:id="42" w:name="_Toc216251761"/>
      <w:r w:rsidRPr="007E02FC">
        <w:t>4</w:t>
      </w:r>
      <w:r w:rsidR="003F6912" w:rsidRPr="007E02FC">
        <w:t>.1 Abyasa Pro</w:t>
      </w:r>
      <w:bookmarkEnd w:id="42"/>
      <w:r w:rsidR="003F6912" w:rsidRPr="007E02FC">
        <w:t xml:space="preserve"> </w:t>
      </w:r>
    </w:p>
    <w:p w14:paraId="7ECF1CF3" w14:textId="77777777" w:rsidR="00536E4C" w:rsidRPr="007E02FC" w:rsidRDefault="003F6912" w:rsidP="0023128E">
      <w:pPr>
        <w:rPr>
          <w:rFonts w:asciiTheme="minorHAnsi" w:hAnsiTheme="minorHAnsi" w:cstheme="minorHAnsi"/>
          <w:bCs/>
          <w:spacing w:val="-3"/>
          <w:sz w:val="22"/>
          <w:szCs w:val="22"/>
        </w:rPr>
      </w:pPr>
      <w:r w:rsidRPr="007E02FC">
        <w:rPr>
          <w:rFonts w:asciiTheme="minorHAnsi" w:hAnsiTheme="minorHAnsi" w:cstheme="minorHAnsi"/>
          <w:bCs/>
          <w:spacing w:val="-3"/>
          <w:sz w:val="22"/>
          <w:szCs w:val="22"/>
        </w:rPr>
        <w:t xml:space="preserve">Abyasa Pro will be used as a centralised portal for collating key evidence and tracking your progress across all stages of the programme. You will need to become familiar with this portal as soon as you start on school experience. A checklist will be provided at the start of the School Experience of the evidence that will need to be collated on Abyasa during each stage of your training. </w:t>
      </w:r>
    </w:p>
    <w:p w14:paraId="2AEA42F5" w14:textId="77777777" w:rsidR="00536E4C" w:rsidRPr="007E02FC" w:rsidRDefault="00536E4C" w:rsidP="0023128E">
      <w:pPr>
        <w:rPr>
          <w:rFonts w:asciiTheme="minorHAnsi" w:hAnsiTheme="minorHAnsi" w:cstheme="minorHAnsi"/>
          <w:bCs/>
          <w:spacing w:val="-3"/>
          <w:sz w:val="22"/>
          <w:szCs w:val="22"/>
        </w:rPr>
      </w:pPr>
    </w:p>
    <w:p w14:paraId="0A32A177" w14:textId="77777777" w:rsidR="001636B2" w:rsidRPr="007E02FC" w:rsidRDefault="001636B2" w:rsidP="00FE37E4">
      <w:pPr>
        <w:pStyle w:val="Heading2"/>
        <w:rPr>
          <w:bCs/>
        </w:rPr>
      </w:pPr>
      <w:bookmarkStart w:id="43" w:name="_Toc216251762"/>
      <w:r w:rsidRPr="007E02FC">
        <w:t>4</w:t>
      </w:r>
      <w:r w:rsidR="003F6912" w:rsidRPr="007E02FC">
        <w:t>.2 OneDrive Working Folder</w:t>
      </w:r>
      <w:bookmarkEnd w:id="43"/>
      <w:r w:rsidR="003F6912" w:rsidRPr="007E02FC">
        <w:rPr>
          <w:bCs/>
        </w:rPr>
        <w:t xml:space="preserve"> </w:t>
      </w:r>
    </w:p>
    <w:p w14:paraId="221E2070" w14:textId="224FE20D" w:rsidR="005D7D08" w:rsidRPr="007E02FC" w:rsidRDefault="003F6912" w:rsidP="0023128E">
      <w:pPr>
        <w:rPr>
          <w:rFonts w:asciiTheme="minorHAnsi" w:hAnsiTheme="minorHAnsi" w:cstheme="minorHAnsi"/>
          <w:bCs/>
          <w:spacing w:val="-3"/>
          <w:sz w:val="22"/>
          <w:szCs w:val="22"/>
        </w:rPr>
      </w:pPr>
      <w:r w:rsidRPr="007E02FC">
        <w:rPr>
          <w:rFonts w:asciiTheme="minorHAnsi" w:hAnsiTheme="minorHAnsi" w:cstheme="minorHAnsi"/>
          <w:bCs/>
          <w:spacing w:val="-3"/>
          <w:sz w:val="22"/>
          <w:szCs w:val="22"/>
        </w:rPr>
        <w:t xml:space="preserve">The OneDrive Portfolio is a working document to the paperwork that relates to all aspects of School Experience. </w:t>
      </w:r>
      <w:r w:rsidR="006F1DA5" w:rsidRPr="007E02FC">
        <w:rPr>
          <w:rFonts w:asciiTheme="minorHAnsi" w:hAnsiTheme="minorHAnsi" w:cstheme="minorHAnsi"/>
          <w:sz w:val="22"/>
          <w:szCs w:val="22"/>
        </w:rPr>
        <w:t xml:space="preserve">Keeping an up-to-date OneDrive portfolio is a requirement of the BA (Hons) Primary Education (QTS) programme.  </w:t>
      </w:r>
    </w:p>
    <w:p w14:paraId="40693B89" w14:textId="77777777" w:rsidR="005D7D08" w:rsidRPr="007E02FC" w:rsidRDefault="005D7D08" w:rsidP="0023128E">
      <w:pPr>
        <w:rPr>
          <w:rFonts w:asciiTheme="minorHAnsi" w:hAnsiTheme="minorHAnsi" w:cstheme="minorHAnsi"/>
          <w:bCs/>
          <w:spacing w:val="-3"/>
          <w:sz w:val="22"/>
          <w:szCs w:val="22"/>
        </w:rPr>
      </w:pPr>
    </w:p>
    <w:p w14:paraId="24CCE766" w14:textId="77777777" w:rsidR="00FD4C04" w:rsidRPr="007E02FC" w:rsidRDefault="003F6912" w:rsidP="0023128E">
      <w:pPr>
        <w:rPr>
          <w:rFonts w:asciiTheme="minorHAnsi" w:hAnsiTheme="minorHAnsi" w:cstheme="minorHAnsi"/>
          <w:bCs/>
          <w:spacing w:val="-3"/>
          <w:sz w:val="22"/>
          <w:szCs w:val="22"/>
        </w:rPr>
      </w:pPr>
      <w:r w:rsidRPr="007E02FC">
        <w:rPr>
          <w:rFonts w:asciiTheme="minorHAnsi" w:hAnsiTheme="minorHAnsi" w:cstheme="minorHAnsi"/>
          <w:bCs/>
          <w:spacing w:val="-3"/>
          <w:sz w:val="22"/>
          <w:szCs w:val="22"/>
        </w:rPr>
        <w:t>Please note</w:t>
      </w:r>
      <w:r w:rsidR="005D7D08" w:rsidRPr="007E02FC">
        <w:rPr>
          <w:rFonts w:asciiTheme="minorHAnsi" w:hAnsiTheme="minorHAnsi" w:cstheme="minorHAnsi"/>
          <w:bCs/>
          <w:spacing w:val="-3"/>
          <w:sz w:val="22"/>
          <w:szCs w:val="22"/>
        </w:rPr>
        <w:t>:</w:t>
      </w:r>
    </w:p>
    <w:p w14:paraId="40F81E49" w14:textId="77777777" w:rsidR="007E4A8E" w:rsidRPr="007E02FC" w:rsidRDefault="008B0200" w:rsidP="008A126D">
      <w:pPr>
        <w:pStyle w:val="ListParagraph"/>
        <w:numPr>
          <w:ilvl w:val="0"/>
          <w:numId w:val="93"/>
        </w:numPr>
        <w:rPr>
          <w:rFonts w:asciiTheme="minorHAnsi" w:hAnsiTheme="minorHAnsi" w:cstheme="minorHAnsi"/>
          <w:bCs/>
          <w:spacing w:val="-3"/>
          <w:sz w:val="22"/>
          <w:szCs w:val="22"/>
        </w:rPr>
      </w:pPr>
      <w:r w:rsidRPr="007E02FC">
        <w:rPr>
          <w:rFonts w:asciiTheme="minorHAnsi" w:hAnsiTheme="minorHAnsi" w:cstheme="minorHAnsi"/>
          <w:bCs/>
          <w:spacing w:val="-3"/>
          <w:sz w:val="22"/>
          <w:szCs w:val="22"/>
        </w:rPr>
        <w:t>As your OneDrive may contain sensitive information, all paperwork needs to be kept securely on Leeds Trinity University’s Office 365 server.</w:t>
      </w:r>
    </w:p>
    <w:p w14:paraId="4F176EC8" w14:textId="7E430857" w:rsidR="008B0200" w:rsidRPr="007E02FC" w:rsidRDefault="007E4A8E" w:rsidP="008A126D">
      <w:pPr>
        <w:pStyle w:val="ListParagraph"/>
        <w:numPr>
          <w:ilvl w:val="0"/>
          <w:numId w:val="93"/>
        </w:numPr>
        <w:rPr>
          <w:rFonts w:asciiTheme="minorHAnsi" w:hAnsiTheme="minorHAnsi" w:cstheme="minorHAnsi"/>
          <w:bCs/>
          <w:spacing w:val="-3"/>
          <w:sz w:val="22"/>
          <w:szCs w:val="22"/>
        </w:rPr>
      </w:pPr>
      <w:r w:rsidRPr="007E02FC">
        <w:rPr>
          <w:rFonts w:asciiTheme="minorHAnsi" w:hAnsiTheme="minorHAnsi" w:cstheme="minorHAnsi"/>
          <w:bCs/>
          <w:spacing w:val="-3"/>
          <w:sz w:val="22"/>
          <w:szCs w:val="22"/>
        </w:rPr>
        <w:t>Your lead mentor and mentor may need access to your OneDrive folder.</w:t>
      </w:r>
      <w:r w:rsidR="00465BCA" w:rsidRPr="007E02FC">
        <w:rPr>
          <w:rFonts w:asciiTheme="minorHAnsi" w:hAnsiTheme="minorHAnsi" w:cstheme="minorHAnsi"/>
          <w:bCs/>
          <w:spacing w:val="-3"/>
          <w:sz w:val="22"/>
          <w:szCs w:val="22"/>
        </w:rPr>
        <w:br/>
      </w:r>
    </w:p>
    <w:p w14:paraId="1543C352" w14:textId="2CCD0796" w:rsidR="00465BCA" w:rsidRPr="007E02FC" w:rsidRDefault="005A3B80" w:rsidP="00465BCA">
      <w:pPr>
        <w:suppressAutoHyphens/>
        <w:jc w:val="both"/>
        <w:rPr>
          <w:rFonts w:asciiTheme="minorHAnsi" w:eastAsiaTheme="minorEastAsia" w:hAnsiTheme="minorHAnsi" w:cstheme="minorHAnsi"/>
          <w:b/>
          <w:bCs/>
          <w:spacing w:val="-3"/>
          <w:sz w:val="22"/>
          <w:szCs w:val="22"/>
          <w:lang w:eastAsia="en-US"/>
        </w:rPr>
      </w:pPr>
      <w:r w:rsidRPr="007E02FC">
        <w:rPr>
          <w:rFonts w:asciiTheme="minorHAnsi" w:eastAsiaTheme="minorEastAsia" w:hAnsiTheme="minorHAnsi" w:cstheme="minorHAnsi"/>
          <w:b/>
          <w:bCs/>
          <w:spacing w:val="-3"/>
          <w:sz w:val="22"/>
          <w:szCs w:val="22"/>
          <w:lang w:eastAsia="en-US"/>
        </w:rPr>
        <w:t>Students</w:t>
      </w:r>
      <w:r w:rsidR="00465BCA" w:rsidRPr="007E02FC">
        <w:rPr>
          <w:rFonts w:asciiTheme="minorHAnsi" w:eastAsiaTheme="minorEastAsia" w:hAnsiTheme="minorHAnsi" w:cstheme="minorHAnsi"/>
          <w:b/>
          <w:bCs/>
          <w:spacing w:val="-3"/>
          <w:sz w:val="22"/>
          <w:szCs w:val="22"/>
          <w:lang w:eastAsia="en-US"/>
        </w:rPr>
        <w:t xml:space="preserve"> must share the link to the OneDrive with their Lead Mentor and Mentor as soon as requested.  There must be no information kept on the OneDrive that has recognisable information about the pupils in your class.</w:t>
      </w:r>
    </w:p>
    <w:p w14:paraId="68BFA119" w14:textId="77777777" w:rsidR="00465BCA" w:rsidRPr="007E02FC" w:rsidRDefault="00465BCA" w:rsidP="00465BCA">
      <w:pPr>
        <w:rPr>
          <w:rFonts w:asciiTheme="minorHAnsi" w:hAnsiTheme="minorHAnsi" w:cstheme="minorHAnsi"/>
          <w:bCs/>
          <w:spacing w:val="-3"/>
          <w:sz w:val="22"/>
          <w:szCs w:val="22"/>
        </w:rPr>
      </w:pPr>
    </w:p>
    <w:p w14:paraId="58704C00" w14:textId="77777777" w:rsidR="00F3756B" w:rsidRPr="007E02FC" w:rsidRDefault="00F3756B" w:rsidP="00F3756B">
      <w:pPr>
        <w:jc w:val="both"/>
        <w:rPr>
          <w:rFonts w:asciiTheme="minorHAnsi" w:hAnsiTheme="minorHAnsi" w:cstheme="minorHAnsi"/>
          <w:szCs w:val="24"/>
        </w:rPr>
      </w:pPr>
      <w:r w:rsidRPr="007E02FC">
        <w:rPr>
          <w:rFonts w:asciiTheme="minorHAnsi" w:hAnsiTheme="minorHAnsi" w:cstheme="minorHAnsi"/>
          <w:b/>
          <w:bCs/>
          <w:szCs w:val="24"/>
        </w:rPr>
        <w:t>Main Folder Structure of the OneDrive Portfolio</w:t>
      </w:r>
      <w:r w:rsidRPr="007E02FC">
        <w:rPr>
          <w:rFonts w:asciiTheme="minorHAnsi" w:hAnsiTheme="minorHAnsi" w:cstheme="minorHAnsi"/>
          <w:szCs w:val="24"/>
        </w:rPr>
        <w:t xml:space="preserve"> </w:t>
      </w:r>
    </w:p>
    <w:p w14:paraId="739E5E64" w14:textId="50E50091" w:rsidR="004906E9" w:rsidRPr="007E02FC" w:rsidRDefault="00F3756B" w:rsidP="1F831098">
      <w:pPr>
        <w:jc w:val="both"/>
        <w:rPr>
          <w:rFonts w:asciiTheme="minorHAnsi" w:hAnsiTheme="minorHAnsi" w:cstheme="minorBidi"/>
          <w:sz w:val="22"/>
          <w:szCs w:val="22"/>
        </w:rPr>
      </w:pPr>
      <w:r w:rsidRPr="007E02FC">
        <w:rPr>
          <w:rFonts w:asciiTheme="minorHAnsi" w:hAnsiTheme="minorHAnsi" w:cstheme="minorBidi"/>
          <w:sz w:val="22"/>
          <w:szCs w:val="22"/>
        </w:rPr>
        <w:t xml:space="preserve">Whilst folder management is the students’ responsibly, </w:t>
      </w:r>
      <w:r w:rsidR="00645C0B" w:rsidRPr="007E02FC">
        <w:rPr>
          <w:rFonts w:asciiTheme="minorHAnsi" w:hAnsiTheme="minorHAnsi" w:cstheme="minorBidi"/>
          <w:sz w:val="22"/>
          <w:szCs w:val="22"/>
        </w:rPr>
        <w:t>we recommend that students</w:t>
      </w:r>
      <w:r w:rsidRPr="007E02FC">
        <w:rPr>
          <w:rFonts w:asciiTheme="minorHAnsi" w:hAnsiTheme="minorHAnsi" w:cstheme="minorBidi"/>
          <w:sz w:val="22"/>
          <w:szCs w:val="22"/>
        </w:rPr>
        <w:t xml:space="preserve"> will create a separate folder for each Stage of School Experience.  These will be housed in a main folder that will be called ‘School Experience OneDrive Portfolio’.  </w:t>
      </w:r>
    </w:p>
    <w:p w14:paraId="262B98FF" w14:textId="180E136F" w:rsidR="00222C80" w:rsidRPr="007E02FC" w:rsidRDefault="00222C80" w:rsidP="1F831098">
      <w:pPr>
        <w:jc w:val="both"/>
      </w:pPr>
    </w:p>
    <w:p w14:paraId="13812D14" w14:textId="77777777" w:rsidR="00513B40" w:rsidRPr="007E02FC" w:rsidRDefault="00513B40" w:rsidP="00513B40">
      <w:pPr>
        <w:jc w:val="both"/>
        <w:rPr>
          <w:rFonts w:asciiTheme="minorHAnsi" w:hAnsiTheme="minorHAnsi" w:cstheme="minorHAnsi"/>
          <w:szCs w:val="24"/>
        </w:rPr>
      </w:pPr>
      <w:r w:rsidRPr="007E02FC">
        <w:rPr>
          <w:rFonts w:asciiTheme="minorHAnsi" w:hAnsiTheme="minorHAnsi" w:cstheme="minorHAnsi"/>
          <w:b/>
          <w:bCs/>
          <w:szCs w:val="24"/>
        </w:rPr>
        <w:t>Folder Structure for Each Stage of Training</w:t>
      </w:r>
      <w:r w:rsidRPr="007E02FC">
        <w:rPr>
          <w:rFonts w:asciiTheme="minorHAnsi" w:hAnsiTheme="minorHAnsi" w:cstheme="minorHAnsi"/>
          <w:szCs w:val="24"/>
        </w:rPr>
        <w:t xml:space="preserve"> </w:t>
      </w:r>
    </w:p>
    <w:p w14:paraId="5DAB1DB9" w14:textId="7F92193E" w:rsidR="00513B40" w:rsidRPr="007E02FC" w:rsidRDefault="00513B40" w:rsidP="1F831098">
      <w:pPr>
        <w:jc w:val="both"/>
        <w:rPr>
          <w:rFonts w:asciiTheme="minorHAnsi" w:hAnsiTheme="minorHAnsi" w:cstheme="minorBidi"/>
          <w:sz w:val="22"/>
          <w:szCs w:val="22"/>
        </w:rPr>
      </w:pPr>
      <w:r w:rsidRPr="007E02FC">
        <w:rPr>
          <w:rFonts w:asciiTheme="minorHAnsi" w:hAnsiTheme="minorHAnsi" w:cstheme="minorBidi"/>
          <w:sz w:val="22"/>
          <w:szCs w:val="22"/>
        </w:rPr>
        <w:t>At each Stage of training, the folder will have a series of sub folders that will be labelled according to their contents</w:t>
      </w:r>
      <w:r w:rsidR="062AFC0D" w:rsidRPr="007E02FC">
        <w:rPr>
          <w:rFonts w:asciiTheme="minorHAnsi" w:hAnsiTheme="minorHAnsi" w:cstheme="minorBidi"/>
          <w:sz w:val="22"/>
          <w:szCs w:val="22"/>
        </w:rPr>
        <w:t xml:space="preserve">. </w:t>
      </w:r>
      <w:r w:rsidRPr="007E02FC">
        <w:rPr>
          <w:rFonts w:asciiTheme="minorHAnsi" w:hAnsiTheme="minorHAnsi" w:cstheme="minorBidi"/>
          <w:sz w:val="22"/>
          <w:szCs w:val="22"/>
        </w:rPr>
        <w:t xml:space="preserve">All </w:t>
      </w:r>
      <w:r w:rsidR="00205CAC" w:rsidRPr="007E02FC">
        <w:rPr>
          <w:rFonts w:asciiTheme="minorHAnsi" w:hAnsiTheme="minorHAnsi" w:cstheme="minorBidi"/>
          <w:sz w:val="22"/>
          <w:szCs w:val="22"/>
        </w:rPr>
        <w:t>s</w:t>
      </w:r>
      <w:r w:rsidRPr="007E02FC">
        <w:rPr>
          <w:rFonts w:asciiTheme="minorHAnsi" w:hAnsiTheme="minorHAnsi" w:cstheme="minorBidi"/>
          <w:sz w:val="22"/>
          <w:szCs w:val="22"/>
        </w:rPr>
        <w:t>tudents will be asked to set up the same structure.</w:t>
      </w:r>
    </w:p>
    <w:p w14:paraId="092B10A9" w14:textId="4B02BCC8" w:rsidR="00222C80" w:rsidRPr="007E02FC" w:rsidRDefault="00222C80" w:rsidP="1F831098">
      <w:pPr>
        <w:jc w:val="both"/>
        <w:rPr>
          <w:rFonts w:asciiTheme="minorHAnsi" w:hAnsiTheme="minorHAnsi" w:cstheme="minorBidi"/>
          <w:sz w:val="22"/>
          <w:szCs w:val="22"/>
        </w:rPr>
      </w:pPr>
    </w:p>
    <w:p w14:paraId="725D0DCC" w14:textId="21371298" w:rsidR="00222C80" w:rsidRPr="007E02FC" w:rsidRDefault="5F631CA8" w:rsidP="1F831098">
      <w:pPr>
        <w:pStyle w:val="ListParagraph"/>
        <w:numPr>
          <w:ilvl w:val="0"/>
          <w:numId w:val="2"/>
        </w:numPr>
        <w:jc w:val="both"/>
        <w:rPr>
          <w:rFonts w:asciiTheme="minorHAnsi" w:hAnsiTheme="minorHAnsi" w:cstheme="minorBidi"/>
          <w:sz w:val="22"/>
          <w:szCs w:val="22"/>
        </w:rPr>
      </w:pPr>
      <w:r w:rsidRPr="007E02FC">
        <w:rPr>
          <w:rFonts w:asciiTheme="minorHAnsi" w:hAnsiTheme="minorHAnsi" w:cstheme="minorBidi"/>
          <w:sz w:val="22"/>
          <w:szCs w:val="22"/>
        </w:rPr>
        <w:t>Development Record</w:t>
      </w:r>
    </w:p>
    <w:p w14:paraId="68177A66" w14:textId="616572F9" w:rsidR="00222C80" w:rsidRPr="007E02FC" w:rsidRDefault="5F631CA8" w:rsidP="1F831098">
      <w:pPr>
        <w:pStyle w:val="ListParagraph"/>
        <w:numPr>
          <w:ilvl w:val="0"/>
          <w:numId w:val="2"/>
        </w:numPr>
        <w:jc w:val="both"/>
        <w:rPr>
          <w:rFonts w:asciiTheme="minorHAnsi" w:hAnsiTheme="minorHAnsi" w:cstheme="minorBidi"/>
          <w:sz w:val="22"/>
          <w:szCs w:val="22"/>
        </w:rPr>
      </w:pPr>
      <w:r w:rsidRPr="007E02FC">
        <w:rPr>
          <w:rFonts w:asciiTheme="minorHAnsi" w:hAnsiTheme="minorHAnsi" w:cstheme="minorBidi"/>
          <w:sz w:val="22"/>
          <w:szCs w:val="22"/>
        </w:rPr>
        <w:t>Planning</w:t>
      </w:r>
    </w:p>
    <w:p w14:paraId="6E8BA30D" w14:textId="69B304F4" w:rsidR="00222C80" w:rsidRPr="007E02FC" w:rsidRDefault="5F631CA8" w:rsidP="1F831098">
      <w:pPr>
        <w:pStyle w:val="ListParagraph"/>
        <w:numPr>
          <w:ilvl w:val="0"/>
          <w:numId w:val="2"/>
        </w:numPr>
        <w:jc w:val="both"/>
        <w:rPr>
          <w:rFonts w:asciiTheme="minorHAnsi" w:hAnsiTheme="minorHAnsi" w:cstheme="minorBidi"/>
          <w:sz w:val="22"/>
          <w:szCs w:val="22"/>
        </w:rPr>
      </w:pPr>
      <w:r w:rsidRPr="007E02FC">
        <w:rPr>
          <w:rFonts w:asciiTheme="minorHAnsi" w:hAnsiTheme="minorHAnsi" w:cstheme="minorBidi"/>
          <w:sz w:val="22"/>
          <w:szCs w:val="22"/>
        </w:rPr>
        <w:t>Pupil Progress</w:t>
      </w:r>
    </w:p>
    <w:p w14:paraId="008728F5" w14:textId="07B72D2E" w:rsidR="00222C80" w:rsidRPr="007E02FC" w:rsidRDefault="5F631CA8" w:rsidP="1F831098">
      <w:pPr>
        <w:pStyle w:val="ListParagraph"/>
        <w:numPr>
          <w:ilvl w:val="0"/>
          <w:numId w:val="2"/>
        </w:numPr>
        <w:jc w:val="both"/>
        <w:rPr>
          <w:rFonts w:asciiTheme="minorHAnsi" w:hAnsiTheme="minorHAnsi" w:cstheme="minorBidi"/>
          <w:sz w:val="22"/>
          <w:szCs w:val="22"/>
        </w:rPr>
      </w:pPr>
      <w:r w:rsidRPr="007E02FC">
        <w:rPr>
          <w:rFonts w:asciiTheme="minorHAnsi" w:hAnsiTheme="minorHAnsi" w:cstheme="minorBidi"/>
          <w:sz w:val="22"/>
          <w:szCs w:val="22"/>
        </w:rPr>
        <w:t>School Task Booklet</w:t>
      </w:r>
    </w:p>
    <w:p w14:paraId="196F8C96" w14:textId="3CA4C654" w:rsidR="00222C80" w:rsidRPr="007E02FC" w:rsidRDefault="5F631CA8" w:rsidP="1F831098">
      <w:pPr>
        <w:pStyle w:val="ListParagraph"/>
        <w:numPr>
          <w:ilvl w:val="0"/>
          <w:numId w:val="2"/>
        </w:numPr>
        <w:jc w:val="both"/>
        <w:rPr>
          <w:rFonts w:asciiTheme="minorHAnsi" w:hAnsiTheme="minorHAnsi" w:cstheme="minorBidi"/>
          <w:spacing w:val="-3"/>
          <w:sz w:val="22"/>
          <w:szCs w:val="22"/>
        </w:rPr>
      </w:pPr>
      <w:r w:rsidRPr="007E02FC">
        <w:rPr>
          <w:rFonts w:asciiTheme="minorHAnsi" w:hAnsiTheme="minorHAnsi" w:cstheme="minorBidi"/>
          <w:sz w:val="22"/>
          <w:szCs w:val="22"/>
        </w:rPr>
        <w:t>Trainee Progress</w:t>
      </w:r>
    </w:p>
    <w:p w14:paraId="6CA11580" w14:textId="77777777" w:rsidR="00222C80" w:rsidRPr="007E02FC" w:rsidRDefault="00222C80" w:rsidP="00543FD4">
      <w:pPr>
        <w:rPr>
          <w:rFonts w:asciiTheme="minorHAnsi" w:hAnsiTheme="minorHAnsi" w:cstheme="minorHAnsi"/>
          <w:b/>
          <w:spacing w:val="-3"/>
          <w:sz w:val="22"/>
          <w:szCs w:val="22"/>
        </w:rPr>
      </w:pPr>
    </w:p>
    <w:p w14:paraId="1ADE49CC" w14:textId="77777777" w:rsidR="00222C80" w:rsidRPr="007E02FC" w:rsidRDefault="00222C80" w:rsidP="00543FD4">
      <w:pPr>
        <w:rPr>
          <w:rFonts w:asciiTheme="minorHAnsi" w:hAnsiTheme="minorHAnsi" w:cstheme="minorHAnsi"/>
          <w:b/>
          <w:spacing w:val="-3"/>
          <w:sz w:val="22"/>
          <w:szCs w:val="22"/>
        </w:rPr>
      </w:pPr>
    </w:p>
    <w:p w14:paraId="12C6530B" w14:textId="77777777" w:rsidR="00543FD4" w:rsidRPr="007E02FC" w:rsidRDefault="00543FD4" w:rsidP="00FE37E4">
      <w:pPr>
        <w:pStyle w:val="Heading2"/>
      </w:pPr>
      <w:bookmarkStart w:id="44" w:name="_Toc216251763"/>
      <w:r w:rsidRPr="007E02FC">
        <w:t>4.3 The Development Record</w:t>
      </w:r>
      <w:bookmarkEnd w:id="44"/>
      <w:r w:rsidRPr="007E02FC">
        <w:t xml:space="preserve"> </w:t>
      </w:r>
    </w:p>
    <w:p w14:paraId="201FD782" w14:textId="77777777" w:rsidR="00543FD4" w:rsidRPr="007E02FC" w:rsidRDefault="00543FD4" w:rsidP="008A126D">
      <w:pPr>
        <w:pStyle w:val="ListParagraph"/>
        <w:numPr>
          <w:ilvl w:val="0"/>
          <w:numId w:val="94"/>
        </w:numPr>
        <w:rPr>
          <w:rFonts w:asciiTheme="minorHAnsi" w:hAnsiTheme="minorHAnsi" w:cstheme="minorHAnsi"/>
          <w:bCs/>
          <w:spacing w:val="-3"/>
          <w:sz w:val="22"/>
          <w:szCs w:val="22"/>
        </w:rPr>
      </w:pPr>
      <w:r w:rsidRPr="007E02FC">
        <w:rPr>
          <w:rFonts w:asciiTheme="minorHAnsi" w:hAnsiTheme="minorHAnsi" w:cstheme="minorHAnsi"/>
          <w:bCs/>
          <w:spacing w:val="-3"/>
          <w:sz w:val="22"/>
          <w:szCs w:val="22"/>
        </w:rPr>
        <w:t xml:space="preserve">The Development Record is an important document and sits at the heart of your training year. It is designed to: promote ongoing dialogue between you and your School Mentor about what you are learning in taught sessions and your experiences and practice in school. </w:t>
      </w:r>
    </w:p>
    <w:p w14:paraId="4C5172A3" w14:textId="77777777" w:rsidR="00CA571A" w:rsidRPr="007E02FC" w:rsidRDefault="00543FD4" w:rsidP="008A126D">
      <w:pPr>
        <w:pStyle w:val="ListParagraph"/>
        <w:numPr>
          <w:ilvl w:val="0"/>
          <w:numId w:val="94"/>
        </w:numPr>
        <w:rPr>
          <w:rFonts w:asciiTheme="minorHAnsi" w:hAnsiTheme="minorHAnsi" w:cstheme="minorHAnsi"/>
          <w:bCs/>
          <w:spacing w:val="-3"/>
          <w:sz w:val="22"/>
          <w:szCs w:val="22"/>
        </w:rPr>
      </w:pPr>
      <w:r w:rsidRPr="007E02FC">
        <w:rPr>
          <w:rFonts w:asciiTheme="minorHAnsi" w:hAnsiTheme="minorHAnsi" w:cstheme="minorHAnsi"/>
          <w:bCs/>
          <w:spacing w:val="-3"/>
          <w:sz w:val="22"/>
          <w:szCs w:val="22"/>
        </w:rPr>
        <w:t>provide space for systematic reflection on the impact of your training on your classroom practice.</w:t>
      </w:r>
    </w:p>
    <w:p w14:paraId="6AD65E7A" w14:textId="77777777" w:rsidR="00CA571A" w:rsidRPr="007E02FC" w:rsidRDefault="00543FD4" w:rsidP="008A126D">
      <w:pPr>
        <w:pStyle w:val="ListParagraph"/>
        <w:numPr>
          <w:ilvl w:val="0"/>
          <w:numId w:val="94"/>
        </w:numPr>
        <w:rPr>
          <w:rFonts w:asciiTheme="minorHAnsi" w:hAnsiTheme="minorHAnsi" w:cstheme="minorHAnsi"/>
          <w:bCs/>
          <w:spacing w:val="-3"/>
          <w:sz w:val="22"/>
          <w:szCs w:val="22"/>
        </w:rPr>
      </w:pPr>
      <w:r w:rsidRPr="007E02FC">
        <w:rPr>
          <w:rFonts w:asciiTheme="minorHAnsi" w:hAnsiTheme="minorHAnsi" w:cstheme="minorHAnsi"/>
          <w:bCs/>
          <w:spacing w:val="-3"/>
          <w:sz w:val="22"/>
          <w:szCs w:val="22"/>
        </w:rPr>
        <w:t xml:space="preserve">enable you to identify the impact your teaching is having on the curricular progress of the pupils in your training classes (and for mentors to comment on and check you can see this progress). </w:t>
      </w:r>
    </w:p>
    <w:p w14:paraId="506D588C" w14:textId="77777777" w:rsidR="0086732F" w:rsidRPr="007E02FC" w:rsidRDefault="00543FD4" w:rsidP="008A126D">
      <w:pPr>
        <w:pStyle w:val="ListParagraph"/>
        <w:numPr>
          <w:ilvl w:val="0"/>
          <w:numId w:val="94"/>
        </w:numPr>
        <w:rPr>
          <w:rFonts w:asciiTheme="minorHAnsi" w:hAnsiTheme="minorHAnsi" w:cstheme="minorHAnsi"/>
          <w:bCs/>
          <w:spacing w:val="-3"/>
          <w:sz w:val="22"/>
          <w:szCs w:val="22"/>
        </w:rPr>
      </w:pPr>
      <w:r w:rsidRPr="007E02FC">
        <w:rPr>
          <w:rFonts w:asciiTheme="minorHAnsi" w:hAnsiTheme="minorHAnsi" w:cstheme="minorHAnsi"/>
          <w:bCs/>
          <w:spacing w:val="-3"/>
          <w:sz w:val="22"/>
          <w:szCs w:val="22"/>
        </w:rPr>
        <w:t xml:space="preserve">track your development as a student in relation through target setting and review. </w:t>
      </w:r>
    </w:p>
    <w:p w14:paraId="051D50CC" w14:textId="77777777" w:rsidR="0086732F" w:rsidRPr="007E02FC" w:rsidRDefault="00543FD4" w:rsidP="008A126D">
      <w:pPr>
        <w:pStyle w:val="ListParagraph"/>
        <w:numPr>
          <w:ilvl w:val="0"/>
          <w:numId w:val="94"/>
        </w:numPr>
        <w:rPr>
          <w:rFonts w:asciiTheme="minorHAnsi" w:hAnsiTheme="minorHAnsi" w:cstheme="minorHAnsi"/>
          <w:bCs/>
          <w:spacing w:val="-3"/>
          <w:sz w:val="22"/>
          <w:szCs w:val="22"/>
        </w:rPr>
      </w:pPr>
      <w:r w:rsidRPr="007E02FC">
        <w:rPr>
          <w:rFonts w:asciiTheme="minorHAnsi" w:hAnsiTheme="minorHAnsi" w:cstheme="minorHAnsi"/>
          <w:bCs/>
          <w:spacing w:val="-3"/>
          <w:sz w:val="22"/>
          <w:szCs w:val="22"/>
        </w:rPr>
        <w:t xml:space="preserve">provide evidence of your classroom practice and wider professional development. </w:t>
      </w:r>
    </w:p>
    <w:p w14:paraId="0BDB1037" w14:textId="77777777" w:rsidR="0086732F" w:rsidRPr="007E02FC" w:rsidRDefault="0086732F" w:rsidP="0086732F">
      <w:pPr>
        <w:pStyle w:val="ListParagraph"/>
        <w:rPr>
          <w:rFonts w:asciiTheme="minorHAnsi" w:hAnsiTheme="minorHAnsi" w:cstheme="minorHAnsi"/>
          <w:bCs/>
          <w:spacing w:val="-3"/>
          <w:sz w:val="22"/>
          <w:szCs w:val="22"/>
        </w:rPr>
      </w:pPr>
    </w:p>
    <w:p w14:paraId="437355F5" w14:textId="5C88EC38" w:rsidR="00543FD4" w:rsidRPr="007E02FC" w:rsidRDefault="00543FD4" w:rsidP="0086732F">
      <w:pPr>
        <w:rPr>
          <w:rFonts w:asciiTheme="minorHAnsi" w:hAnsiTheme="minorHAnsi" w:cstheme="minorHAnsi"/>
          <w:bCs/>
          <w:spacing w:val="-3"/>
          <w:sz w:val="22"/>
          <w:szCs w:val="22"/>
        </w:rPr>
      </w:pPr>
      <w:r w:rsidRPr="007E02FC">
        <w:rPr>
          <w:rFonts w:asciiTheme="minorHAnsi" w:hAnsiTheme="minorHAnsi" w:cstheme="minorHAnsi"/>
          <w:bCs/>
          <w:spacing w:val="-3"/>
          <w:sz w:val="22"/>
          <w:szCs w:val="22"/>
        </w:rPr>
        <w:lastRenderedPageBreak/>
        <w:t>Full guidance on how to use the Development Record can be found on Moodle.</w:t>
      </w:r>
    </w:p>
    <w:p w14:paraId="795C8A94" w14:textId="568A5E99" w:rsidR="000A315D" w:rsidRPr="007E02FC" w:rsidRDefault="000A315D" w:rsidP="00FD4C04">
      <w:pPr>
        <w:rPr>
          <w:rFonts w:asciiTheme="minorHAnsi" w:hAnsiTheme="minorHAnsi" w:cstheme="minorHAnsi"/>
          <w:b/>
          <w:bCs/>
          <w:szCs w:val="24"/>
        </w:rPr>
        <w:sectPr w:rsidR="000A315D" w:rsidRPr="007E02FC" w:rsidSect="00785DEB">
          <w:footerReference w:type="default" r:id="rId42"/>
          <w:footerReference w:type="first" r:id="rId43"/>
          <w:pgSz w:w="11910" w:h="16840" w:code="9"/>
          <w:pgMar w:top="578" w:right="1151" w:bottom="578" w:left="1151" w:header="431" w:footer="431" w:gutter="0"/>
          <w:cols w:space="720"/>
          <w:noEndnote/>
          <w:titlePg/>
          <w:docGrid w:linePitch="326"/>
        </w:sectPr>
      </w:pPr>
    </w:p>
    <w:p w14:paraId="388CA5E8" w14:textId="7714FF6F" w:rsidR="00DB7B1D" w:rsidRPr="007E02FC" w:rsidRDefault="00DB7B1D" w:rsidP="00FE37E4">
      <w:pPr>
        <w:pStyle w:val="Heading2"/>
      </w:pPr>
      <w:bookmarkStart w:id="45" w:name="_Toc216251764"/>
      <w:r w:rsidRPr="007E02FC">
        <w:lastRenderedPageBreak/>
        <w:t>4</w:t>
      </w:r>
      <w:r w:rsidR="00074E10" w:rsidRPr="007E02FC">
        <w:t>.4 The Weekly Meeting</w:t>
      </w:r>
      <w:bookmarkEnd w:id="45"/>
      <w:r w:rsidR="00074E10" w:rsidRPr="007E02FC">
        <w:t xml:space="preserve"> </w:t>
      </w:r>
    </w:p>
    <w:p w14:paraId="63FF2AB5" w14:textId="77777777" w:rsidR="00DB7B1D" w:rsidRPr="007E02FC" w:rsidRDefault="00DB7B1D" w:rsidP="00FD4C04">
      <w:pPr>
        <w:rPr>
          <w:rFonts w:asciiTheme="minorHAnsi" w:hAnsiTheme="minorHAnsi" w:cstheme="minorHAnsi"/>
          <w:b/>
          <w:bCs/>
          <w:szCs w:val="24"/>
        </w:rPr>
      </w:pPr>
    </w:p>
    <w:p w14:paraId="3E666B77" w14:textId="06C58EAD" w:rsidR="004B0CE2" w:rsidRPr="007E02FC" w:rsidRDefault="00074E10" w:rsidP="00FD4C04">
      <w:pPr>
        <w:rPr>
          <w:rFonts w:asciiTheme="minorHAnsi" w:hAnsiTheme="minorHAnsi" w:cstheme="minorHAnsi"/>
          <w:szCs w:val="24"/>
        </w:rPr>
      </w:pPr>
      <w:r w:rsidRPr="007E02FC">
        <w:rPr>
          <w:rFonts w:asciiTheme="minorHAnsi" w:hAnsiTheme="minorHAnsi" w:cstheme="minorHAnsi"/>
          <w:szCs w:val="24"/>
        </w:rPr>
        <w:t>Every week you should have a meeting with your School Mentor. The structure of the meeting may differ each week and depend on the stage of your School Experience, but should contain the following elements:</w:t>
      </w:r>
    </w:p>
    <w:p w14:paraId="714B1898" w14:textId="77777777" w:rsidR="00B27440" w:rsidRPr="007E02FC" w:rsidRDefault="00B27440" w:rsidP="00FD4C04">
      <w:pPr>
        <w:rPr>
          <w:rFonts w:asciiTheme="minorHAnsi" w:hAnsiTheme="minorHAnsi" w:cstheme="minorHAnsi"/>
          <w:szCs w:val="24"/>
        </w:rPr>
      </w:pPr>
    </w:p>
    <w:tbl>
      <w:tblPr>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260"/>
        <w:gridCol w:w="14010"/>
      </w:tblGrid>
      <w:tr w:rsidR="007E02FC" w:rsidRPr="007E02FC" w14:paraId="4250F479" w14:textId="77777777" w:rsidTr="1F831098">
        <w:trPr>
          <w:trHeight w:val="549"/>
        </w:trPr>
        <w:tc>
          <w:tcPr>
            <w:tcW w:w="1260" w:type="dxa"/>
            <w:shd w:val="clear" w:color="auto" w:fill="D9D9D9" w:themeFill="background1" w:themeFillShade="D9"/>
          </w:tcPr>
          <w:p w14:paraId="22EE0348" w14:textId="3B9D0986" w:rsidR="584DD942" w:rsidRPr="007E02FC" w:rsidRDefault="584DD942" w:rsidP="1F831098">
            <w:pPr>
              <w:pStyle w:val="TableParagraph"/>
              <w:spacing w:line="270" w:lineRule="atLeast"/>
              <w:jc w:val="center"/>
            </w:pPr>
            <w:r w:rsidRPr="007E02FC">
              <w:t>Timing</w:t>
            </w:r>
          </w:p>
        </w:tc>
        <w:tc>
          <w:tcPr>
            <w:tcW w:w="14010" w:type="dxa"/>
          </w:tcPr>
          <w:p w14:paraId="4AB7CDB5" w14:textId="2110776A" w:rsidR="584DD942" w:rsidRPr="007E02FC" w:rsidRDefault="584DD942" w:rsidP="1F831098">
            <w:pPr>
              <w:pStyle w:val="TableParagraph"/>
              <w:spacing w:line="268" w:lineRule="exact"/>
              <w:jc w:val="center"/>
            </w:pPr>
            <w:r w:rsidRPr="007E02FC">
              <w:t>Action</w:t>
            </w:r>
          </w:p>
        </w:tc>
      </w:tr>
      <w:tr w:rsidR="007E02FC" w:rsidRPr="007E02FC" w14:paraId="5E842815" w14:textId="77777777" w:rsidTr="1F831098">
        <w:trPr>
          <w:trHeight w:val="549"/>
        </w:trPr>
        <w:tc>
          <w:tcPr>
            <w:tcW w:w="1260" w:type="dxa"/>
            <w:shd w:val="clear" w:color="auto" w:fill="D9D9D9" w:themeFill="background1" w:themeFillShade="D9"/>
          </w:tcPr>
          <w:p w14:paraId="2DA10574" w14:textId="77777777" w:rsidR="00B27440" w:rsidRPr="007E02FC" w:rsidRDefault="00B27440">
            <w:pPr>
              <w:pStyle w:val="TableParagraph"/>
              <w:spacing w:line="270" w:lineRule="atLeast"/>
              <w:ind w:left="254" w:right="142" w:hanging="99"/>
            </w:pPr>
            <w:r w:rsidRPr="007E02FC">
              <w:t>Before</w:t>
            </w:r>
            <w:r w:rsidRPr="007E02FC">
              <w:rPr>
                <w:spacing w:val="-13"/>
              </w:rPr>
              <w:t xml:space="preserve"> </w:t>
            </w:r>
            <w:r w:rsidRPr="007E02FC">
              <w:t xml:space="preserve">the </w:t>
            </w:r>
            <w:r w:rsidRPr="007E02FC">
              <w:rPr>
                <w:spacing w:val="-2"/>
              </w:rPr>
              <w:t>Meeting</w:t>
            </w:r>
          </w:p>
        </w:tc>
        <w:tc>
          <w:tcPr>
            <w:tcW w:w="14010" w:type="dxa"/>
          </w:tcPr>
          <w:p w14:paraId="155AFC0C" w14:textId="77777777" w:rsidR="00B27440" w:rsidRPr="007E02FC" w:rsidRDefault="00B27440" w:rsidP="008A126D">
            <w:pPr>
              <w:pStyle w:val="TableParagraph"/>
              <w:numPr>
                <w:ilvl w:val="0"/>
                <w:numId w:val="98"/>
              </w:numPr>
              <w:tabs>
                <w:tab w:val="left" w:pos="648"/>
              </w:tabs>
              <w:spacing w:line="268" w:lineRule="exact"/>
              <w:ind w:right="723"/>
            </w:pPr>
            <w:r w:rsidRPr="007E02FC">
              <w:t>You</w:t>
            </w:r>
            <w:r w:rsidRPr="007E02FC">
              <w:rPr>
                <w:spacing w:val="-4"/>
              </w:rPr>
              <w:t xml:space="preserve"> </w:t>
            </w:r>
            <w:r w:rsidRPr="007E02FC">
              <w:t>must</w:t>
            </w:r>
            <w:r w:rsidRPr="007E02FC">
              <w:rPr>
                <w:spacing w:val="-3"/>
              </w:rPr>
              <w:t xml:space="preserve"> </w:t>
            </w:r>
            <w:r w:rsidRPr="007E02FC">
              <w:t>ensure</w:t>
            </w:r>
            <w:r w:rsidRPr="007E02FC">
              <w:rPr>
                <w:spacing w:val="-3"/>
              </w:rPr>
              <w:t xml:space="preserve"> </w:t>
            </w:r>
            <w:r w:rsidRPr="007E02FC">
              <w:t>the</w:t>
            </w:r>
            <w:r w:rsidRPr="007E02FC">
              <w:rPr>
                <w:spacing w:val="-3"/>
              </w:rPr>
              <w:t xml:space="preserve"> </w:t>
            </w:r>
            <w:r w:rsidRPr="007E02FC">
              <w:t>Development</w:t>
            </w:r>
            <w:r w:rsidRPr="007E02FC">
              <w:rPr>
                <w:spacing w:val="-1"/>
              </w:rPr>
              <w:t xml:space="preserve"> </w:t>
            </w:r>
            <w:r w:rsidRPr="007E02FC">
              <w:t>Record</w:t>
            </w:r>
            <w:r w:rsidRPr="007E02FC">
              <w:rPr>
                <w:spacing w:val="-2"/>
              </w:rPr>
              <w:t xml:space="preserve"> </w:t>
            </w:r>
            <w:r w:rsidRPr="007E02FC">
              <w:t>for</w:t>
            </w:r>
            <w:r w:rsidRPr="007E02FC">
              <w:rPr>
                <w:spacing w:val="-4"/>
              </w:rPr>
              <w:t xml:space="preserve"> </w:t>
            </w:r>
            <w:r w:rsidRPr="007E02FC">
              <w:t>the</w:t>
            </w:r>
            <w:r w:rsidRPr="007E02FC">
              <w:rPr>
                <w:spacing w:val="-3"/>
              </w:rPr>
              <w:t xml:space="preserve"> </w:t>
            </w:r>
            <w:r w:rsidRPr="007E02FC">
              <w:t>week</w:t>
            </w:r>
            <w:r w:rsidRPr="007E02FC">
              <w:rPr>
                <w:spacing w:val="-1"/>
              </w:rPr>
              <w:t xml:space="preserve"> </w:t>
            </w:r>
            <w:r w:rsidRPr="007E02FC">
              <w:t>to be</w:t>
            </w:r>
            <w:r w:rsidRPr="007E02FC">
              <w:rPr>
                <w:spacing w:val="-3"/>
              </w:rPr>
              <w:t xml:space="preserve"> </w:t>
            </w:r>
            <w:r w:rsidRPr="007E02FC">
              <w:t>discussed</w:t>
            </w:r>
            <w:r w:rsidRPr="007E02FC">
              <w:rPr>
                <w:spacing w:val="-4"/>
              </w:rPr>
              <w:t xml:space="preserve"> </w:t>
            </w:r>
            <w:r w:rsidRPr="007E02FC">
              <w:t>is</w:t>
            </w:r>
            <w:r w:rsidRPr="007E02FC">
              <w:rPr>
                <w:spacing w:val="-1"/>
              </w:rPr>
              <w:t xml:space="preserve"> </w:t>
            </w:r>
            <w:r w:rsidRPr="007E02FC">
              <w:t>shared</w:t>
            </w:r>
            <w:r w:rsidRPr="007E02FC">
              <w:rPr>
                <w:spacing w:val="-2"/>
              </w:rPr>
              <w:t xml:space="preserve"> </w:t>
            </w:r>
            <w:r w:rsidRPr="007E02FC">
              <w:t>with</w:t>
            </w:r>
            <w:r w:rsidRPr="007E02FC">
              <w:rPr>
                <w:spacing w:val="-2"/>
              </w:rPr>
              <w:t xml:space="preserve"> </w:t>
            </w:r>
            <w:r w:rsidRPr="007E02FC">
              <w:t>your School</w:t>
            </w:r>
            <w:r w:rsidRPr="007E02FC">
              <w:rPr>
                <w:spacing w:val="-1"/>
              </w:rPr>
              <w:t xml:space="preserve"> </w:t>
            </w:r>
            <w:r w:rsidRPr="007E02FC">
              <w:t>Mentor</w:t>
            </w:r>
            <w:r w:rsidRPr="007E02FC">
              <w:rPr>
                <w:spacing w:val="-3"/>
              </w:rPr>
              <w:t xml:space="preserve"> </w:t>
            </w:r>
            <w:r w:rsidRPr="007E02FC">
              <w:t>at</w:t>
            </w:r>
            <w:r w:rsidRPr="007E02FC">
              <w:rPr>
                <w:spacing w:val="-1"/>
              </w:rPr>
              <w:t xml:space="preserve"> </w:t>
            </w:r>
            <w:r w:rsidRPr="007E02FC">
              <w:t>least</w:t>
            </w:r>
            <w:r w:rsidRPr="007E02FC">
              <w:rPr>
                <w:spacing w:val="-1"/>
              </w:rPr>
              <w:t xml:space="preserve"> </w:t>
            </w:r>
            <w:r w:rsidRPr="007E02FC">
              <w:t>1</w:t>
            </w:r>
            <w:r w:rsidRPr="007E02FC">
              <w:rPr>
                <w:spacing w:val="-3"/>
              </w:rPr>
              <w:t xml:space="preserve"> </w:t>
            </w:r>
            <w:r w:rsidRPr="007E02FC">
              <w:t>working</w:t>
            </w:r>
            <w:r w:rsidRPr="007E02FC">
              <w:rPr>
                <w:spacing w:val="-2"/>
              </w:rPr>
              <w:t xml:space="preserve"> </w:t>
            </w:r>
            <w:r w:rsidRPr="007E02FC">
              <w:t>day</w:t>
            </w:r>
            <w:r w:rsidRPr="007E02FC">
              <w:rPr>
                <w:spacing w:val="-3"/>
              </w:rPr>
              <w:t xml:space="preserve"> </w:t>
            </w:r>
            <w:r w:rsidRPr="007E02FC">
              <w:t>before</w:t>
            </w:r>
            <w:r w:rsidRPr="007E02FC">
              <w:rPr>
                <w:spacing w:val="-1"/>
              </w:rPr>
              <w:t xml:space="preserve"> </w:t>
            </w:r>
            <w:r w:rsidRPr="007E02FC">
              <w:t xml:space="preserve">your </w:t>
            </w:r>
            <w:r w:rsidRPr="007E02FC">
              <w:rPr>
                <w:spacing w:val="-2"/>
              </w:rPr>
              <w:t>meeting.</w:t>
            </w:r>
          </w:p>
        </w:tc>
      </w:tr>
      <w:tr w:rsidR="007E02FC" w:rsidRPr="007E02FC" w14:paraId="23823C99" w14:textId="77777777" w:rsidTr="1F831098">
        <w:trPr>
          <w:trHeight w:val="815"/>
        </w:trPr>
        <w:tc>
          <w:tcPr>
            <w:tcW w:w="1260" w:type="dxa"/>
            <w:shd w:val="clear" w:color="auto" w:fill="D9D9D9" w:themeFill="background1" w:themeFillShade="D9"/>
          </w:tcPr>
          <w:p w14:paraId="0F0291A9" w14:textId="77777777" w:rsidR="00B27440" w:rsidRPr="007E02FC" w:rsidRDefault="00B27440">
            <w:pPr>
              <w:pStyle w:val="TableParagraph"/>
              <w:spacing w:before="138"/>
              <w:ind w:left="254" w:right="239" w:firstLine="98"/>
            </w:pPr>
            <w:r w:rsidRPr="007E02FC">
              <w:t xml:space="preserve">At the </w:t>
            </w:r>
            <w:r w:rsidRPr="007E02FC">
              <w:rPr>
                <w:spacing w:val="-2"/>
              </w:rPr>
              <w:t>Meeting</w:t>
            </w:r>
          </w:p>
        </w:tc>
        <w:tc>
          <w:tcPr>
            <w:tcW w:w="14010" w:type="dxa"/>
          </w:tcPr>
          <w:p w14:paraId="709AC6AD" w14:textId="77777777" w:rsidR="00B27440" w:rsidRPr="007E02FC" w:rsidRDefault="00B27440" w:rsidP="008A126D">
            <w:pPr>
              <w:pStyle w:val="TableParagraph"/>
              <w:numPr>
                <w:ilvl w:val="0"/>
                <w:numId w:val="97"/>
              </w:numPr>
              <w:tabs>
                <w:tab w:val="left" w:pos="648"/>
              </w:tabs>
              <w:spacing w:before="1" w:line="237" w:lineRule="auto"/>
              <w:ind w:right="373"/>
              <w:rPr>
                <w:b/>
              </w:rPr>
            </w:pPr>
            <w:r w:rsidRPr="007E02FC">
              <w:t>Discuss</w:t>
            </w:r>
            <w:r w:rsidRPr="007E02FC">
              <w:rPr>
                <w:spacing w:val="-4"/>
              </w:rPr>
              <w:t xml:space="preserve"> </w:t>
            </w:r>
            <w:r w:rsidRPr="007E02FC">
              <w:t>your</w:t>
            </w:r>
            <w:r w:rsidRPr="007E02FC">
              <w:rPr>
                <w:spacing w:val="-2"/>
              </w:rPr>
              <w:t xml:space="preserve"> </w:t>
            </w:r>
            <w:r w:rsidRPr="007E02FC">
              <w:t>progress</w:t>
            </w:r>
            <w:r w:rsidRPr="007E02FC">
              <w:rPr>
                <w:spacing w:val="-2"/>
              </w:rPr>
              <w:t xml:space="preserve"> </w:t>
            </w:r>
            <w:r w:rsidRPr="007E02FC">
              <w:t>against</w:t>
            </w:r>
            <w:r w:rsidRPr="007E02FC">
              <w:rPr>
                <w:spacing w:val="-1"/>
              </w:rPr>
              <w:t xml:space="preserve"> </w:t>
            </w:r>
            <w:r w:rsidRPr="007E02FC">
              <w:t>your</w:t>
            </w:r>
            <w:r w:rsidRPr="007E02FC">
              <w:rPr>
                <w:spacing w:val="-2"/>
              </w:rPr>
              <w:t xml:space="preserve"> </w:t>
            </w:r>
            <w:r w:rsidRPr="007E02FC">
              <w:t>targets</w:t>
            </w:r>
            <w:r w:rsidRPr="007E02FC">
              <w:rPr>
                <w:spacing w:val="-2"/>
              </w:rPr>
              <w:t xml:space="preserve"> </w:t>
            </w:r>
            <w:r w:rsidRPr="007E02FC">
              <w:t>from</w:t>
            </w:r>
            <w:r w:rsidRPr="007E02FC">
              <w:rPr>
                <w:spacing w:val="-1"/>
              </w:rPr>
              <w:t xml:space="preserve"> </w:t>
            </w:r>
            <w:r w:rsidRPr="007E02FC">
              <w:t>the</w:t>
            </w:r>
            <w:r w:rsidRPr="007E02FC">
              <w:rPr>
                <w:spacing w:val="-2"/>
              </w:rPr>
              <w:t xml:space="preserve"> </w:t>
            </w:r>
            <w:r w:rsidRPr="007E02FC">
              <w:t>previous</w:t>
            </w:r>
            <w:r w:rsidRPr="007E02FC">
              <w:rPr>
                <w:spacing w:val="-2"/>
              </w:rPr>
              <w:t xml:space="preserve"> </w:t>
            </w:r>
            <w:r w:rsidRPr="007E02FC">
              <w:t>week</w:t>
            </w:r>
            <w:r w:rsidRPr="007E02FC">
              <w:rPr>
                <w:spacing w:val="-4"/>
              </w:rPr>
              <w:t xml:space="preserve"> </w:t>
            </w:r>
            <w:r w:rsidRPr="007E02FC">
              <w:t>with</w:t>
            </w:r>
            <w:r w:rsidRPr="007E02FC">
              <w:rPr>
                <w:spacing w:val="-6"/>
              </w:rPr>
              <w:t xml:space="preserve"> </w:t>
            </w:r>
            <w:r w:rsidRPr="007E02FC">
              <w:t>reference</w:t>
            </w:r>
            <w:r w:rsidRPr="007E02FC">
              <w:rPr>
                <w:spacing w:val="-2"/>
              </w:rPr>
              <w:t xml:space="preserve"> </w:t>
            </w:r>
            <w:r w:rsidRPr="007E02FC">
              <w:t>to</w:t>
            </w:r>
            <w:r w:rsidRPr="007E02FC">
              <w:rPr>
                <w:spacing w:val="-1"/>
              </w:rPr>
              <w:t xml:space="preserve"> </w:t>
            </w:r>
            <w:r w:rsidRPr="007E02FC">
              <w:t>the School</w:t>
            </w:r>
            <w:r w:rsidRPr="007E02FC">
              <w:rPr>
                <w:spacing w:val="-2"/>
              </w:rPr>
              <w:t xml:space="preserve"> </w:t>
            </w:r>
            <w:r w:rsidRPr="007E02FC">
              <w:t>Experience</w:t>
            </w:r>
            <w:r w:rsidRPr="007E02FC">
              <w:rPr>
                <w:spacing w:val="-4"/>
              </w:rPr>
              <w:t xml:space="preserve"> </w:t>
            </w:r>
            <w:r w:rsidRPr="007E02FC">
              <w:t>Competencies</w:t>
            </w:r>
            <w:r w:rsidRPr="007E02FC">
              <w:rPr>
                <w:spacing w:val="-2"/>
              </w:rPr>
              <w:t xml:space="preserve"> </w:t>
            </w:r>
            <w:r w:rsidRPr="007E02FC">
              <w:t>from</w:t>
            </w:r>
            <w:r w:rsidRPr="007E02FC">
              <w:rPr>
                <w:spacing w:val="-1"/>
              </w:rPr>
              <w:t xml:space="preserve"> </w:t>
            </w:r>
            <w:r w:rsidRPr="007E02FC">
              <w:t>the</w:t>
            </w:r>
            <w:r w:rsidRPr="007E02FC">
              <w:rPr>
                <w:spacing w:val="-2"/>
              </w:rPr>
              <w:t xml:space="preserve"> </w:t>
            </w:r>
            <w:r w:rsidRPr="007E02FC">
              <w:t>Development Record. Use the SE Competencies to reflect on key areas of development and strength in your practice, based on teaching over the whole week</w:t>
            </w:r>
            <w:r w:rsidRPr="007E02FC">
              <w:rPr>
                <w:b/>
              </w:rPr>
              <w:t>.</w:t>
            </w:r>
          </w:p>
          <w:p w14:paraId="7CC4C338" w14:textId="77777777" w:rsidR="00B27440" w:rsidRPr="007E02FC" w:rsidRDefault="00B27440">
            <w:pPr>
              <w:pStyle w:val="TableParagraph"/>
              <w:spacing w:before="2" w:line="249" w:lineRule="exact"/>
              <w:ind w:left="648"/>
            </w:pPr>
            <w:r w:rsidRPr="007E02FC">
              <w:t>Ensure</w:t>
            </w:r>
            <w:r w:rsidRPr="007E02FC">
              <w:rPr>
                <w:spacing w:val="-8"/>
              </w:rPr>
              <w:t xml:space="preserve"> </w:t>
            </w:r>
            <w:r w:rsidRPr="007E02FC">
              <w:t>these</w:t>
            </w:r>
            <w:r w:rsidRPr="007E02FC">
              <w:rPr>
                <w:spacing w:val="-5"/>
              </w:rPr>
              <w:t xml:space="preserve"> </w:t>
            </w:r>
            <w:r w:rsidRPr="007E02FC">
              <w:t>areas</w:t>
            </w:r>
            <w:r w:rsidRPr="007E02FC">
              <w:rPr>
                <w:spacing w:val="-6"/>
              </w:rPr>
              <w:t xml:space="preserve"> </w:t>
            </w:r>
            <w:r w:rsidRPr="007E02FC">
              <w:t>are</w:t>
            </w:r>
            <w:r w:rsidRPr="007E02FC">
              <w:rPr>
                <w:spacing w:val="-5"/>
              </w:rPr>
              <w:t xml:space="preserve"> </w:t>
            </w:r>
            <w:r w:rsidRPr="007E02FC">
              <w:t>appropriately</w:t>
            </w:r>
            <w:r w:rsidRPr="007E02FC">
              <w:rPr>
                <w:spacing w:val="-5"/>
              </w:rPr>
              <w:t xml:space="preserve"> </w:t>
            </w:r>
            <w:r w:rsidRPr="007E02FC">
              <w:t>recorded</w:t>
            </w:r>
            <w:r w:rsidRPr="007E02FC">
              <w:rPr>
                <w:spacing w:val="-6"/>
              </w:rPr>
              <w:t xml:space="preserve"> </w:t>
            </w:r>
            <w:r w:rsidRPr="007E02FC">
              <w:t>in</w:t>
            </w:r>
            <w:r w:rsidRPr="007E02FC">
              <w:rPr>
                <w:spacing w:val="-6"/>
              </w:rPr>
              <w:t xml:space="preserve"> </w:t>
            </w:r>
            <w:r w:rsidRPr="007E02FC">
              <w:t>the</w:t>
            </w:r>
            <w:r w:rsidRPr="007E02FC">
              <w:rPr>
                <w:spacing w:val="-9"/>
              </w:rPr>
              <w:t xml:space="preserve"> </w:t>
            </w:r>
            <w:r w:rsidRPr="007E02FC">
              <w:t>Development</w:t>
            </w:r>
            <w:r w:rsidRPr="007E02FC">
              <w:rPr>
                <w:spacing w:val="-5"/>
              </w:rPr>
              <w:t xml:space="preserve"> </w:t>
            </w:r>
            <w:r w:rsidRPr="007E02FC">
              <w:rPr>
                <w:spacing w:val="-2"/>
              </w:rPr>
              <w:t>Record.</w:t>
            </w:r>
          </w:p>
        </w:tc>
      </w:tr>
      <w:tr w:rsidR="007E02FC" w:rsidRPr="007E02FC" w14:paraId="29438149" w14:textId="77777777" w:rsidTr="1F831098">
        <w:trPr>
          <w:trHeight w:val="2978"/>
        </w:trPr>
        <w:tc>
          <w:tcPr>
            <w:tcW w:w="1260" w:type="dxa"/>
            <w:shd w:val="clear" w:color="auto" w:fill="D9D9D9" w:themeFill="background1" w:themeFillShade="D9"/>
          </w:tcPr>
          <w:p w14:paraId="565B79CB" w14:textId="77777777" w:rsidR="00B27440" w:rsidRPr="007E02FC" w:rsidRDefault="00B27440">
            <w:pPr>
              <w:pStyle w:val="TableParagraph"/>
            </w:pPr>
          </w:p>
          <w:p w14:paraId="0E5C5424" w14:textId="77777777" w:rsidR="00B27440" w:rsidRPr="007E02FC" w:rsidRDefault="00B27440">
            <w:pPr>
              <w:pStyle w:val="TableParagraph"/>
            </w:pPr>
          </w:p>
          <w:p w14:paraId="07149211" w14:textId="77777777" w:rsidR="00B27440" w:rsidRPr="007E02FC" w:rsidRDefault="00B27440">
            <w:pPr>
              <w:pStyle w:val="TableParagraph"/>
            </w:pPr>
          </w:p>
          <w:p w14:paraId="3B34575D" w14:textId="77777777" w:rsidR="00B27440" w:rsidRPr="007E02FC" w:rsidRDefault="00B27440">
            <w:pPr>
              <w:pStyle w:val="TableParagraph"/>
              <w:spacing w:before="12"/>
            </w:pPr>
          </w:p>
          <w:p w14:paraId="620865AC" w14:textId="77777777" w:rsidR="00B27440" w:rsidRPr="007E02FC" w:rsidRDefault="00B27440">
            <w:pPr>
              <w:pStyle w:val="TableParagraph"/>
              <w:ind w:left="254" w:right="239" w:firstLine="98"/>
            </w:pPr>
            <w:r w:rsidRPr="007E02FC">
              <w:t xml:space="preserve">At the </w:t>
            </w:r>
            <w:r w:rsidRPr="007E02FC">
              <w:rPr>
                <w:spacing w:val="-2"/>
              </w:rPr>
              <w:t>Meeting</w:t>
            </w:r>
          </w:p>
        </w:tc>
        <w:tc>
          <w:tcPr>
            <w:tcW w:w="14010" w:type="dxa"/>
          </w:tcPr>
          <w:p w14:paraId="77315DFC" w14:textId="77777777" w:rsidR="00B27440" w:rsidRPr="007E02FC" w:rsidRDefault="00B27440" w:rsidP="008A126D">
            <w:pPr>
              <w:pStyle w:val="TableParagraph"/>
              <w:numPr>
                <w:ilvl w:val="0"/>
                <w:numId w:val="96"/>
              </w:numPr>
              <w:tabs>
                <w:tab w:val="left" w:pos="648"/>
              </w:tabs>
              <w:ind w:right="425"/>
            </w:pPr>
            <w:r w:rsidRPr="007E02FC">
              <w:t>Provide</w:t>
            </w:r>
            <w:r w:rsidRPr="007E02FC">
              <w:rPr>
                <w:spacing w:val="-1"/>
              </w:rPr>
              <w:t xml:space="preserve"> </w:t>
            </w:r>
            <w:r w:rsidRPr="007E02FC">
              <w:t>a</w:t>
            </w:r>
            <w:r w:rsidRPr="007E02FC">
              <w:rPr>
                <w:spacing w:val="-4"/>
              </w:rPr>
              <w:t xml:space="preserve"> </w:t>
            </w:r>
            <w:r w:rsidRPr="007E02FC">
              <w:t>verbal</w:t>
            </w:r>
            <w:r w:rsidRPr="007E02FC">
              <w:rPr>
                <w:spacing w:val="-1"/>
              </w:rPr>
              <w:t xml:space="preserve"> </w:t>
            </w:r>
            <w:r w:rsidRPr="007E02FC">
              <w:t>presentation</w:t>
            </w:r>
            <w:r w:rsidRPr="007E02FC">
              <w:rPr>
                <w:spacing w:val="-2"/>
              </w:rPr>
              <w:t xml:space="preserve"> </w:t>
            </w:r>
            <w:r w:rsidRPr="007E02FC">
              <w:t>about</w:t>
            </w:r>
            <w:r w:rsidRPr="007E02FC">
              <w:rPr>
                <w:spacing w:val="-3"/>
              </w:rPr>
              <w:t xml:space="preserve"> </w:t>
            </w:r>
            <w:r w:rsidRPr="007E02FC">
              <w:t>the</w:t>
            </w:r>
            <w:r w:rsidRPr="007E02FC">
              <w:rPr>
                <w:spacing w:val="-3"/>
              </w:rPr>
              <w:t xml:space="preserve"> </w:t>
            </w:r>
            <w:r w:rsidRPr="007E02FC">
              <w:t>learning</w:t>
            </w:r>
            <w:r w:rsidRPr="007E02FC">
              <w:rPr>
                <w:spacing w:val="-2"/>
              </w:rPr>
              <w:t xml:space="preserve"> </w:t>
            </w:r>
            <w:r w:rsidRPr="007E02FC">
              <w:t>of</w:t>
            </w:r>
            <w:r w:rsidRPr="007E02FC">
              <w:rPr>
                <w:spacing w:val="-2"/>
              </w:rPr>
              <w:t xml:space="preserve"> </w:t>
            </w:r>
            <w:r w:rsidRPr="007E02FC">
              <w:rPr>
                <w:b/>
              </w:rPr>
              <w:t>one</w:t>
            </w:r>
            <w:r w:rsidRPr="007E02FC">
              <w:rPr>
                <w:b/>
                <w:spacing w:val="-2"/>
              </w:rPr>
              <w:t xml:space="preserve"> </w:t>
            </w:r>
            <w:r w:rsidRPr="007E02FC">
              <w:rPr>
                <w:b/>
              </w:rPr>
              <w:t>group</w:t>
            </w:r>
            <w:r w:rsidRPr="007E02FC">
              <w:rPr>
                <w:b/>
                <w:spacing w:val="-2"/>
              </w:rPr>
              <w:t xml:space="preserve"> </w:t>
            </w:r>
            <w:r w:rsidRPr="007E02FC">
              <w:rPr>
                <w:b/>
              </w:rPr>
              <w:t>or</w:t>
            </w:r>
            <w:r w:rsidRPr="007E02FC">
              <w:rPr>
                <w:b/>
                <w:spacing w:val="-3"/>
              </w:rPr>
              <w:t xml:space="preserve"> </w:t>
            </w:r>
            <w:r w:rsidRPr="007E02FC">
              <w:rPr>
                <w:b/>
              </w:rPr>
              <w:t xml:space="preserve">class </w:t>
            </w:r>
            <w:r w:rsidRPr="007E02FC">
              <w:t>from the</w:t>
            </w:r>
            <w:r w:rsidRPr="007E02FC">
              <w:rPr>
                <w:spacing w:val="-3"/>
              </w:rPr>
              <w:t xml:space="preserve"> </w:t>
            </w:r>
            <w:r w:rsidRPr="007E02FC">
              <w:t>previous</w:t>
            </w:r>
            <w:r w:rsidRPr="007E02FC">
              <w:rPr>
                <w:spacing w:val="-1"/>
              </w:rPr>
              <w:t xml:space="preserve"> </w:t>
            </w:r>
            <w:r w:rsidRPr="007E02FC">
              <w:t>week</w:t>
            </w:r>
            <w:r w:rsidRPr="007E02FC">
              <w:rPr>
                <w:spacing w:val="-2"/>
              </w:rPr>
              <w:t xml:space="preserve"> </w:t>
            </w:r>
            <w:r w:rsidRPr="007E02FC">
              <w:t>and</w:t>
            </w:r>
            <w:r w:rsidRPr="007E02FC">
              <w:rPr>
                <w:spacing w:val="-2"/>
              </w:rPr>
              <w:t xml:space="preserve"> </w:t>
            </w:r>
            <w:r w:rsidRPr="007E02FC">
              <w:t>how</w:t>
            </w:r>
            <w:r w:rsidRPr="007E02FC">
              <w:rPr>
                <w:spacing w:val="-3"/>
              </w:rPr>
              <w:t xml:space="preserve"> </w:t>
            </w:r>
            <w:r w:rsidRPr="007E02FC">
              <w:t>you</w:t>
            </w:r>
            <w:r w:rsidRPr="007E02FC">
              <w:rPr>
                <w:spacing w:val="-4"/>
              </w:rPr>
              <w:t xml:space="preserve"> </w:t>
            </w:r>
            <w:r w:rsidRPr="007E02FC">
              <w:t>feel</w:t>
            </w:r>
            <w:r w:rsidRPr="007E02FC">
              <w:rPr>
                <w:spacing w:val="-1"/>
              </w:rPr>
              <w:t xml:space="preserve"> </w:t>
            </w:r>
            <w:r w:rsidRPr="007E02FC">
              <w:t>that</w:t>
            </w:r>
            <w:r w:rsidRPr="007E02FC">
              <w:rPr>
                <w:spacing w:val="-1"/>
              </w:rPr>
              <w:t xml:space="preserve"> </w:t>
            </w:r>
            <w:r w:rsidRPr="007E02FC">
              <w:t>your</w:t>
            </w:r>
            <w:r w:rsidRPr="007E02FC">
              <w:rPr>
                <w:spacing w:val="-1"/>
              </w:rPr>
              <w:t xml:space="preserve"> </w:t>
            </w:r>
            <w:r w:rsidRPr="007E02FC">
              <w:t>teaching</w:t>
            </w:r>
            <w:r w:rsidRPr="007E02FC">
              <w:rPr>
                <w:spacing w:val="-2"/>
              </w:rPr>
              <w:t xml:space="preserve"> </w:t>
            </w:r>
            <w:r w:rsidRPr="007E02FC">
              <w:t>impacted</w:t>
            </w:r>
            <w:r w:rsidRPr="007E02FC">
              <w:rPr>
                <w:spacing w:val="-4"/>
              </w:rPr>
              <w:t xml:space="preserve"> </w:t>
            </w:r>
            <w:r w:rsidRPr="007E02FC">
              <w:t>on this.</w:t>
            </w:r>
            <w:r w:rsidRPr="007E02FC">
              <w:rPr>
                <w:spacing w:val="40"/>
              </w:rPr>
              <w:t xml:space="preserve"> </w:t>
            </w:r>
            <w:r w:rsidRPr="007E02FC">
              <w:t>This discussion should focus on a different group each week.</w:t>
            </w:r>
          </w:p>
          <w:p w14:paraId="3BEF78F8" w14:textId="77777777" w:rsidR="00B27440" w:rsidRPr="007E02FC" w:rsidRDefault="00B27440" w:rsidP="008A126D">
            <w:pPr>
              <w:pStyle w:val="TableParagraph"/>
              <w:numPr>
                <w:ilvl w:val="0"/>
                <w:numId w:val="96"/>
              </w:numPr>
              <w:tabs>
                <w:tab w:val="left" w:pos="648"/>
              </w:tabs>
            </w:pPr>
            <w:r w:rsidRPr="007E02FC">
              <w:t>You</w:t>
            </w:r>
            <w:r w:rsidRPr="007E02FC">
              <w:rPr>
                <w:spacing w:val="-4"/>
              </w:rPr>
              <w:t xml:space="preserve"> </w:t>
            </w:r>
            <w:r w:rsidRPr="007E02FC">
              <w:t>could</w:t>
            </w:r>
            <w:r w:rsidRPr="007E02FC">
              <w:rPr>
                <w:spacing w:val="-5"/>
              </w:rPr>
              <w:t xml:space="preserve"> </w:t>
            </w:r>
            <w:r w:rsidRPr="007E02FC">
              <w:t>consider</w:t>
            </w:r>
            <w:r w:rsidRPr="007E02FC">
              <w:rPr>
                <w:spacing w:val="-4"/>
              </w:rPr>
              <w:t xml:space="preserve"> </w:t>
            </w:r>
            <w:r w:rsidRPr="007E02FC">
              <w:t>the</w:t>
            </w:r>
            <w:r w:rsidRPr="007E02FC">
              <w:rPr>
                <w:spacing w:val="-3"/>
              </w:rPr>
              <w:t xml:space="preserve"> </w:t>
            </w:r>
            <w:r w:rsidRPr="007E02FC">
              <w:t>following</w:t>
            </w:r>
            <w:r w:rsidRPr="007E02FC">
              <w:rPr>
                <w:spacing w:val="-4"/>
              </w:rPr>
              <w:t xml:space="preserve"> </w:t>
            </w:r>
            <w:r w:rsidRPr="007E02FC">
              <w:rPr>
                <w:spacing w:val="-2"/>
              </w:rPr>
              <w:t>questions:</w:t>
            </w:r>
          </w:p>
          <w:p w14:paraId="6D0095A3" w14:textId="77777777" w:rsidR="00B27440" w:rsidRPr="007E02FC" w:rsidRDefault="00B27440" w:rsidP="008A126D">
            <w:pPr>
              <w:pStyle w:val="TableParagraph"/>
              <w:numPr>
                <w:ilvl w:val="1"/>
                <w:numId w:val="96"/>
              </w:numPr>
              <w:tabs>
                <w:tab w:val="left" w:pos="1547"/>
              </w:tabs>
              <w:spacing w:before="1" w:line="272" w:lineRule="exact"/>
              <w:ind w:left="1547" w:hanging="359"/>
            </w:pPr>
            <w:r w:rsidRPr="007E02FC">
              <w:t>Did</w:t>
            </w:r>
            <w:r w:rsidRPr="007E02FC">
              <w:rPr>
                <w:spacing w:val="-5"/>
              </w:rPr>
              <w:t xml:space="preserve"> </w:t>
            </w:r>
            <w:r w:rsidRPr="007E02FC">
              <w:t>they</w:t>
            </w:r>
            <w:r w:rsidRPr="007E02FC">
              <w:rPr>
                <w:spacing w:val="-3"/>
              </w:rPr>
              <w:t xml:space="preserve"> </w:t>
            </w:r>
            <w:r w:rsidRPr="007E02FC">
              <w:t>learn</w:t>
            </w:r>
            <w:r w:rsidRPr="007E02FC">
              <w:rPr>
                <w:spacing w:val="-6"/>
              </w:rPr>
              <w:t xml:space="preserve"> </w:t>
            </w:r>
            <w:r w:rsidRPr="007E02FC">
              <w:t>what</w:t>
            </w:r>
            <w:r w:rsidRPr="007E02FC">
              <w:rPr>
                <w:spacing w:val="-6"/>
              </w:rPr>
              <w:t xml:space="preserve"> </w:t>
            </w:r>
            <w:r w:rsidRPr="007E02FC">
              <w:t>you</w:t>
            </w:r>
            <w:r w:rsidRPr="007E02FC">
              <w:rPr>
                <w:spacing w:val="-3"/>
              </w:rPr>
              <w:t xml:space="preserve"> </w:t>
            </w:r>
            <w:r w:rsidRPr="007E02FC">
              <w:t>wanted</w:t>
            </w:r>
            <w:r w:rsidRPr="007E02FC">
              <w:rPr>
                <w:spacing w:val="-4"/>
              </w:rPr>
              <w:t xml:space="preserve"> </w:t>
            </w:r>
            <w:r w:rsidRPr="007E02FC">
              <w:t>them</w:t>
            </w:r>
            <w:r w:rsidRPr="007E02FC">
              <w:rPr>
                <w:spacing w:val="-2"/>
              </w:rPr>
              <w:t xml:space="preserve"> </w:t>
            </w:r>
            <w:r w:rsidRPr="007E02FC">
              <w:t>to?</w:t>
            </w:r>
            <w:r w:rsidRPr="007E02FC">
              <w:rPr>
                <w:spacing w:val="1"/>
              </w:rPr>
              <w:t xml:space="preserve"> </w:t>
            </w:r>
            <w:r w:rsidRPr="007E02FC">
              <w:t>How</w:t>
            </w:r>
            <w:r w:rsidRPr="007E02FC">
              <w:rPr>
                <w:spacing w:val="-1"/>
              </w:rPr>
              <w:t xml:space="preserve"> </w:t>
            </w:r>
            <w:r w:rsidRPr="007E02FC">
              <w:t>do</w:t>
            </w:r>
            <w:r w:rsidRPr="007E02FC">
              <w:rPr>
                <w:spacing w:val="-2"/>
              </w:rPr>
              <w:t xml:space="preserve"> </w:t>
            </w:r>
            <w:r w:rsidRPr="007E02FC">
              <w:t>you</w:t>
            </w:r>
            <w:r w:rsidRPr="007E02FC">
              <w:rPr>
                <w:spacing w:val="-5"/>
              </w:rPr>
              <w:t xml:space="preserve"> </w:t>
            </w:r>
            <w:r w:rsidRPr="007E02FC">
              <w:rPr>
                <w:spacing w:val="-2"/>
              </w:rPr>
              <w:t>know?</w:t>
            </w:r>
          </w:p>
          <w:p w14:paraId="4A797C5C" w14:textId="77777777" w:rsidR="00B27440" w:rsidRPr="007E02FC" w:rsidRDefault="00B27440" w:rsidP="008A126D">
            <w:pPr>
              <w:pStyle w:val="TableParagraph"/>
              <w:numPr>
                <w:ilvl w:val="1"/>
                <w:numId w:val="96"/>
              </w:numPr>
              <w:tabs>
                <w:tab w:val="left" w:pos="1547"/>
              </w:tabs>
              <w:spacing w:line="269" w:lineRule="exact"/>
              <w:ind w:left="1547" w:hanging="359"/>
            </w:pPr>
            <w:r w:rsidRPr="007E02FC">
              <w:t>Which</w:t>
            </w:r>
            <w:r w:rsidRPr="007E02FC">
              <w:rPr>
                <w:spacing w:val="-4"/>
              </w:rPr>
              <w:t xml:space="preserve"> </w:t>
            </w:r>
            <w:r w:rsidRPr="007E02FC">
              <w:t>parts</w:t>
            </w:r>
            <w:r w:rsidRPr="007E02FC">
              <w:rPr>
                <w:spacing w:val="-4"/>
              </w:rPr>
              <w:t xml:space="preserve"> </w:t>
            </w:r>
            <w:r w:rsidRPr="007E02FC">
              <w:t>of</w:t>
            </w:r>
            <w:r w:rsidRPr="007E02FC">
              <w:rPr>
                <w:spacing w:val="-5"/>
              </w:rPr>
              <w:t xml:space="preserve"> </w:t>
            </w:r>
            <w:r w:rsidRPr="007E02FC">
              <w:t>the</w:t>
            </w:r>
            <w:r w:rsidRPr="007E02FC">
              <w:rPr>
                <w:spacing w:val="-3"/>
              </w:rPr>
              <w:t xml:space="preserve"> </w:t>
            </w:r>
            <w:r w:rsidRPr="007E02FC">
              <w:t>lessons</w:t>
            </w:r>
            <w:r w:rsidRPr="007E02FC">
              <w:rPr>
                <w:spacing w:val="-8"/>
              </w:rPr>
              <w:t xml:space="preserve"> </w:t>
            </w:r>
            <w:r w:rsidRPr="007E02FC">
              <w:t>or</w:t>
            </w:r>
            <w:r w:rsidRPr="007E02FC">
              <w:rPr>
                <w:spacing w:val="-3"/>
              </w:rPr>
              <w:t xml:space="preserve"> </w:t>
            </w:r>
            <w:r w:rsidRPr="007E02FC">
              <w:t>activities</w:t>
            </w:r>
            <w:r w:rsidRPr="007E02FC">
              <w:rPr>
                <w:spacing w:val="-2"/>
              </w:rPr>
              <w:t xml:space="preserve"> </w:t>
            </w:r>
            <w:r w:rsidRPr="007E02FC">
              <w:t>seem</w:t>
            </w:r>
            <w:r w:rsidRPr="007E02FC">
              <w:rPr>
                <w:spacing w:val="-2"/>
              </w:rPr>
              <w:t xml:space="preserve"> </w:t>
            </w:r>
            <w:r w:rsidRPr="007E02FC">
              <w:t>to</w:t>
            </w:r>
            <w:r w:rsidRPr="007E02FC">
              <w:rPr>
                <w:spacing w:val="-2"/>
              </w:rPr>
              <w:t xml:space="preserve"> </w:t>
            </w:r>
            <w:r w:rsidRPr="007E02FC">
              <w:t>help</w:t>
            </w:r>
            <w:r w:rsidRPr="007E02FC">
              <w:rPr>
                <w:spacing w:val="-4"/>
              </w:rPr>
              <w:t xml:space="preserve"> </w:t>
            </w:r>
            <w:r w:rsidRPr="007E02FC">
              <w:t>them</w:t>
            </w:r>
            <w:r w:rsidRPr="007E02FC">
              <w:rPr>
                <w:spacing w:val="-3"/>
              </w:rPr>
              <w:t xml:space="preserve"> </w:t>
            </w:r>
            <w:r w:rsidRPr="007E02FC">
              <w:t>learn</w:t>
            </w:r>
            <w:r w:rsidRPr="007E02FC">
              <w:rPr>
                <w:spacing w:val="-3"/>
              </w:rPr>
              <w:t xml:space="preserve"> </w:t>
            </w:r>
            <w:r w:rsidRPr="007E02FC">
              <w:rPr>
                <w:spacing w:val="-2"/>
              </w:rPr>
              <w:t>well?</w:t>
            </w:r>
          </w:p>
          <w:p w14:paraId="31A4AFDD" w14:textId="77777777" w:rsidR="00B27440" w:rsidRPr="007E02FC" w:rsidRDefault="00B27440" w:rsidP="008A126D">
            <w:pPr>
              <w:pStyle w:val="TableParagraph"/>
              <w:numPr>
                <w:ilvl w:val="1"/>
                <w:numId w:val="96"/>
              </w:numPr>
              <w:tabs>
                <w:tab w:val="left" w:pos="1547"/>
              </w:tabs>
              <w:spacing w:line="269" w:lineRule="exact"/>
              <w:ind w:left="1547" w:hanging="359"/>
            </w:pPr>
            <w:r w:rsidRPr="007E02FC">
              <w:t>What</w:t>
            </w:r>
            <w:r w:rsidRPr="007E02FC">
              <w:rPr>
                <w:spacing w:val="-5"/>
              </w:rPr>
              <w:t xml:space="preserve"> </w:t>
            </w:r>
            <w:r w:rsidRPr="007E02FC">
              <w:t>did</w:t>
            </w:r>
            <w:r w:rsidRPr="007E02FC">
              <w:rPr>
                <w:spacing w:val="-3"/>
              </w:rPr>
              <w:t xml:space="preserve"> </w:t>
            </w:r>
            <w:r w:rsidRPr="007E02FC">
              <w:t>the</w:t>
            </w:r>
            <w:r w:rsidRPr="007E02FC">
              <w:rPr>
                <w:spacing w:val="-5"/>
              </w:rPr>
              <w:t xml:space="preserve"> </w:t>
            </w:r>
            <w:r w:rsidRPr="007E02FC">
              <w:t>pupils</w:t>
            </w:r>
            <w:r w:rsidRPr="007E02FC">
              <w:rPr>
                <w:spacing w:val="-2"/>
              </w:rPr>
              <w:t xml:space="preserve"> </w:t>
            </w:r>
            <w:r w:rsidRPr="007E02FC">
              <w:t>struggle</w:t>
            </w:r>
            <w:r w:rsidRPr="007E02FC">
              <w:rPr>
                <w:spacing w:val="-3"/>
              </w:rPr>
              <w:t xml:space="preserve"> </w:t>
            </w:r>
            <w:r w:rsidRPr="007E02FC">
              <w:t>with?</w:t>
            </w:r>
            <w:r w:rsidRPr="007E02FC">
              <w:rPr>
                <w:spacing w:val="-2"/>
              </w:rPr>
              <w:t xml:space="preserve"> </w:t>
            </w:r>
            <w:r w:rsidRPr="007E02FC">
              <w:t>How</w:t>
            </w:r>
            <w:r w:rsidRPr="007E02FC">
              <w:rPr>
                <w:spacing w:val="-5"/>
              </w:rPr>
              <w:t xml:space="preserve"> </w:t>
            </w:r>
            <w:r w:rsidRPr="007E02FC">
              <w:t>could</w:t>
            </w:r>
            <w:r w:rsidRPr="007E02FC">
              <w:rPr>
                <w:spacing w:val="-6"/>
              </w:rPr>
              <w:t xml:space="preserve"> </w:t>
            </w:r>
            <w:r w:rsidRPr="007E02FC">
              <w:t>you</w:t>
            </w:r>
            <w:r w:rsidRPr="007E02FC">
              <w:rPr>
                <w:spacing w:val="-4"/>
              </w:rPr>
              <w:t xml:space="preserve"> </w:t>
            </w:r>
            <w:r w:rsidRPr="007E02FC">
              <w:t>help</w:t>
            </w:r>
            <w:r w:rsidRPr="007E02FC">
              <w:rPr>
                <w:spacing w:val="-3"/>
              </w:rPr>
              <w:t xml:space="preserve"> </w:t>
            </w:r>
            <w:r w:rsidRPr="007E02FC">
              <w:t>with</w:t>
            </w:r>
            <w:r w:rsidRPr="007E02FC">
              <w:rPr>
                <w:spacing w:val="-3"/>
              </w:rPr>
              <w:t xml:space="preserve"> </w:t>
            </w:r>
            <w:r w:rsidRPr="007E02FC">
              <w:rPr>
                <w:spacing w:val="-2"/>
              </w:rPr>
              <w:t>this?</w:t>
            </w:r>
          </w:p>
          <w:p w14:paraId="15FB6DFB" w14:textId="77777777" w:rsidR="00B27440" w:rsidRPr="007E02FC" w:rsidRDefault="00B27440" w:rsidP="008A126D">
            <w:pPr>
              <w:pStyle w:val="TableParagraph"/>
              <w:numPr>
                <w:ilvl w:val="1"/>
                <w:numId w:val="96"/>
              </w:numPr>
              <w:tabs>
                <w:tab w:val="left" w:pos="1548"/>
              </w:tabs>
              <w:spacing w:before="2" w:line="232" w:lineRule="auto"/>
              <w:ind w:right="550"/>
            </w:pPr>
            <w:r w:rsidRPr="007E02FC">
              <w:t>Has</w:t>
            </w:r>
            <w:r w:rsidRPr="007E02FC">
              <w:rPr>
                <w:spacing w:val="-1"/>
              </w:rPr>
              <w:t xml:space="preserve"> </w:t>
            </w:r>
            <w:r w:rsidRPr="007E02FC">
              <w:t>their</w:t>
            </w:r>
            <w:r w:rsidRPr="007E02FC">
              <w:rPr>
                <w:spacing w:val="-1"/>
              </w:rPr>
              <w:t xml:space="preserve"> </w:t>
            </w:r>
            <w:r w:rsidRPr="007E02FC">
              <w:t>acquired</w:t>
            </w:r>
            <w:r w:rsidRPr="007E02FC">
              <w:rPr>
                <w:spacing w:val="-2"/>
              </w:rPr>
              <w:t xml:space="preserve"> </w:t>
            </w:r>
            <w:r w:rsidRPr="007E02FC">
              <w:t>learning</w:t>
            </w:r>
            <w:r w:rsidRPr="007E02FC">
              <w:rPr>
                <w:spacing w:val="-4"/>
              </w:rPr>
              <w:t xml:space="preserve"> </w:t>
            </w:r>
            <w:r w:rsidRPr="007E02FC">
              <w:t>affected</w:t>
            </w:r>
            <w:r w:rsidRPr="007E02FC">
              <w:rPr>
                <w:spacing w:val="-1"/>
              </w:rPr>
              <w:t xml:space="preserve"> </w:t>
            </w:r>
            <w:r w:rsidRPr="007E02FC">
              <w:t>what</w:t>
            </w:r>
            <w:r w:rsidRPr="007E02FC">
              <w:rPr>
                <w:spacing w:val="-1"/>
              </w:rPr>
              <w:t xml:space="preserve"> </w:t>
            </w:r>
            <w:r w:rsidRPr="007E02FC">
              <w:t>you</w:t>
            </w:r>
            <w:r w:rsidRPr="007E02FC">
              <w:rPr>
                <w:spacing w:val="-2"/>
              </w:rPr>
              <w:t xml:space="preserve"> </w:t>
            </w:r>
            <w:r w:rsidRPr="007E02FC">
              <w:t>have</w:t>
            </w:r>
            <w:r w:rsidRPr="007E02FC">
              <w:rPr>
                <w:spacing w:val="-1"/>
              </w:rPr>
              <w:t xml:space="preserve"> </w:t>
            </w:r>
            <w:r w:rsidRPr="007E02FC">
              <w:t>planned</w:t>
            </w:r>
            <w:r w:rsidRPr="007E02FC">
              <w:rPr>
                <w:spacing w:val="-1"/>
              </w:rPr>
              <w:t xml:space="preserve"> </w:t>
            </w:r>
            <w:r w:rsidRPr="007E02FC">
              <w:t>for</w:t>
            </w:r>
            <w:r w:rsidRPr="007E02FC">
              <w:rPr>
                <w:spacing w:val="-3"/>
              </w:rPr>
              <w:t xml:space="preserve"> </w:t>
            </w:r>
            <w:r w:rsidRPr="007E02FC">
              <w:t>them?</w:t>
            </w:r>
            <w:r w:rsidRPr="007E02FC">
              <w:rPr>
                <w:spacing w:val="-3"/>
              </w:rPr>
              <w:t xml:space="preserve"> </w:t>
            </w:r>
            <w:r w:rsidRPr="007E02FC">
              <w:t>When</w:t>
            </w:r>
            <w:r w:rsidRPr="007E02FC">
              <w:rPr>
                <w:spacing w:val="-4"/>
              </w:rPr>
              <w:t xml:space="preserve"> </w:t>
            </w:r>
            <w:r w:rsidRPr="007E02FC">
              <w:t>you</w:t>
            </w:r>
            <w:r w:rsidRPr="007E02FC">
              <w:rPr>
                <w:spacing w:val="-2"/>
              </w:rPr>
              <w:t xml:space="preserve"> </w:t>
            </w:r>
            <w:r w:rsidRPr="007E02FC">
              <w:t>discuss</w:t>
            </w:r>
            <w:r w:rsidRPr="007E02FC">
              <w:rPr>
                <w:spacing w:val="-1"/>
              </w:rPr>
              <w:t xml:space="preserve"> </w:t>
            </w:r>
            <w:r w:rsidRPr="007E02FC">
              <w:t>your</w:t>
            </w:r>
            <w:r w:rsidRPr="007E02FC">
              <w:rPr>
                <w:spacing w:val="-1"/>
              </w:rPr>
              <w:t xml:space="preserve"> </w:t>
            </w:r>
            <w:r w:rsidRPr="007E02FC">
              <w:t>pupils’</w:t>
            </w:r>
            <w:r w:rsidRPr="007E02FC">
              <w:rPr>
                <w:spacing w:val="-1"/>
              </w:rPr>
              <w:t xml:space="preserve"> </w:t>
            </w:r>
            <w:r w:rsidRPr="007E02FC">
              <w:t>learning,</w:t>
            </w:r>
            <w:r w:rsidRPr="007E02FC">
              <w:rPr>
                <w:spacing w:val="-1"/>
              </w:rPr>
              <w:t xml:space="preserve"> </w:t>
            </w:r>
            <w:r w:rsidRPr="007E02FC">
              <w:t>consider</w:t>
            </w:r>
            <w:r w:rsidRPr="007E02FC">
              <w:rPr>
                <w:spacing w:val="-3"/>
              </w:rPr>
              <w:t xml:space="preserve"> </w:t>
            </w:r>
            <w:r w:rsidRPr="007E02FC">
              <w:t>the</w:t>
            </w:r>
            <w:r w:rsidRPr="007E02FC">
              <w:rPr>
                <w:spacing w:val="-1"/>
              </w:rPr>
              <w:t xml:space="preserve"> </w:t>
            </w:r>
            <w:r w:rsidRPr="007E02FC">
              <w:t xml:space="preserve">following </w:t>
            </w:r>
            <w:r w:rsidRPr="007E02FC">
              <w:rPr>
                <w:spacing w:val="-2"/>
              </w:rPr>
              <w:t>questions:</w:t>
            </w:r>
          </w:p>
          <w:p w14:paraId="69B6EE9A" w14:textId="77777777" w:rsidR="00B27440" w:rsidRPr="007E02FC" w:rsidRDefault="00B27440" w:rsidP="008A126D">
            <w:pPr>
              <w:pStyle w:val="TableParagraph"/>
              <w:numPr>
                <w:ilvl w:val="1"/>
                <w:numId w:val="96"/>
              </w:numPr>
              <w:tabs>
                <w:tab w:val="left" w:pos="1547"/>
              </w:tabs>
              <w:spacing w:before="2" w:line="272" w:lineRule="exact"/>
              <w:ind w:left="1547" w:hanging="359"/>
            </w:pPr>
            <w:r w:rsidRPr="007E02FC">
              <w:t>How</w:t>
            </w:r>
            <w:r w:rsidRPr="007E02FC">
              <w:rPr>
                <w:spacing w:val="-2"/>
              </w:rPr>
              <w:t xml:space="preserve"> </w:t>
            </w:r>
            <w:r w:rsidRPr="007E02FC">
              <w:t>did</w:t>
            </w:r>
            <w:r w:rsidRPr="007E02FC">
              <w:rPr>
                <w:spacing w:val="-6"/>
              </w:rPr>
              <w:t xml:space="preserve"> </w:t>
            </w:r>
            <w:r w:rsidRPr="007E02FC">
              <w:t>you</w:t>
            </w:r>
            <w:r w:rsidRPr="007E02FC">
              <w:rPr>
                <w:spacing w:val="-5"/>
              </w:rPr>
              <w:t xml:space="preserve"> </w:t>
            </w:r>
            <w:r w:rsidRPr="007E02FC">
              <w:t>contribute</w:t>
            </w:r>
            <w:r w:rsidRPr="007E02FC">
              <w:rPr>
                <w:spacing w:val="-2"/>
              </w:rPr>
              <w:t xml:space="preserve"> </w:t>
            </w:r>
            <w:r w:rsidRPr="007E02FC">
              <w:t>to</w:t>
            </w:r>
            <w:r w:rsidRPr="007E02FC">
              <w:rPr>
                <w:spacing w:val="-3"/>
              </w:rPr>
              <w:t xml:space="preserve"> </w:t>
            </w:r>
            <w:r w:rsidRPr="007E02FC">
              <w:rPr>
                <w:spacing w:val="-2"/>
              </w:rPr>
              <w:t>this?</w:t>
            </w:r>
          </w:p>
          <w:p w14:paraId="29EC8188" w14:textId="77777777" w:rsidR="00B27440" w:rsidRPr="007E02FC" w:rsidRDefault="00B27440" w:rsidP="008A126D">
            <w:pPr>
              <w:pStyle w:val="TableParagraph"/>
              <w:numPr>
                <w:ilvl w:val="1"/>
                <w:numId w:val="96"/>
              </w:numPr>
              <w:tabs>
                <w:tab w:val="left" w:pos="1547"/>
              </w:tabs>
              <w:spacing w:line="269" w:lineRule="exact"/>
              <w:ind w:left="1547" w:hanging="359"/>
            </w:pPr>
            <w:r w:rsidRPr="007E02FC">
              <w:t>What</w:t>
            </w:r>
            <w:r w:rsidRPr="007E02FC">
              <w:rPr>
                <w:spacing w:val="-5"/>
              </w:rPr>
              <w:t xml:space="preserve"> </w:t>
            </w:r>
            <w:r w:rsidRPr="007E02FC">
              <w:t>areas</w:t>
            </w:r>
            <w:r w:rsidRPr="007E02FC">
              <w:rPr>
                <w:spacing w:val="-5"/>
              </w:rPr>
              <w:t xml:space="preserve"> </w:t>
            </w:r>
            <w:r w:rsidRPr="007E02FC">
              <w:t>of</w:t>
            </w:r>
            <w:r w:rsidRPr="007E02FC">
              <w:rPr>
                <w:spacing w:val="-3"/>
              </w:rPr>
              <w:t xml:space="preserve"> </w:t>
            </w:r>
            <w:r w:rsidRPr="007E02FC">
              <w:t>your</w:t>
            </w:r>
            <w:r w:rsidRPr="007E02FC">
              <w:rPr>
                <w:spacing w:val="-3"/>
              </w:rPr>
              <w:t xml:space="preserve"> </w:t>
            </w:r>
            <w:r w:rsidRPr="007E02FC">
              <w:t>practice</w:t>
            </w:r>
            <w:r w:rsidRPr="007E02FC">
              <w:rPr>
                <w:spacing w:val="-3"/>
              </w:rPr>
              <w:t xml:space="preserve"> </w:t>
            </w:r>
            <w:r w:rsidRPr="007E02FC">
              <w:t>need</w:t>
            </w:r>
            <w:r w:rsidRPr="007E02FC">
              <w:rPr>
                <w:spacing w:val="-6"/>
              </w:rPr>
              <w:t xml:space="preserve"> </w:t>
            </w:r>
            <w:r w:rsidRPr="007E02FC">
              <w:t>to</w:t>
            </w:r>
            <w:r w:rsidRPr="007E02FC">
              <w:rPr>
                <w:spacing w:val="-4"/>
              </w:rPr>
              <w:t xml:space="preserve"> </w:t>
            </w:r>
            <w:r w:rsidRPr="007E02FC">
              <w:t>be</w:t>
            </w:r>
            <w:r w:rsidRPr="007E02FC">
              <w:rPr>
                <w:spacing w:val="-2"/>
              </w:rPr>
              <w:t xml:space="preserve"> </w:t>
            </w:r>
            <w:r w:rsidRPr="007E02FC">
              <w:t>developed</w:t>
            </w:r>
            <w:r w:rsidRPr="007E02FC">
              <w:rPr>
                <w:spacing w:val="-6"/>
              </w:rPr>
              <w:t xml:space="preserve"> </w:t>
            </w:r>
            <w:r w:rsidRPr="007E02FC">
              <w:t>to</w:t>
            </w:r>
            <w:r w:rsidRPr="007E02FC">
              <w:rPr>
                <w:spacing w:val="-2"/>
              </w:rPr>
              <w:t xml:space="preserve"> </w:t>
            </w:r>
            <w:r w:rsidRPr="007E02FC">
              <w:t>improve</w:t>
            </w:r>
            <w:r w:rsidRPr="007E02FC">
              <w:rPr>
                <w:spacing w:val="-5"/>
              </w:rPr>
              <w:t xml:space="preserve"> </w:t>
            </w:r>
            <w:r w:rsidRPr="007E02FC">
              <w:t>the</w:t>
            </w:r>
            <w:r w:rsidRPr="007E02FC">
              <w:rPr>
                <w:spacing w:val="-3"/>
              </w:rPr>
              <w:t xml:space="preserve"> </w:t>
            </w:r>
            <w:r w:rsidRPr="007E02FC">
              <w:t>rate</w:t>
            </w:r>
            <w:r w:rsidRPr="007E02FC">
              <w:rPr>
                <w:spacing w:val="-5"/>
              </w:rPr>
              <w:t xml:space="preserve"> </w:t>
            </w:r>
            <w:r w:rsidRPr="007E02FC">
              <w:t>and</w:t>
            </w:r>
            <w:r w:rsidRPr="007E02FC">
              <w:rPr>
                <w:spacing w:val="-3"/>
              </w:rPr>
              <w:t xml:space="preserve"> </w:t>
            </w:r>
            <w:r w:rsidRPr="007E02FC">
              <w:t>quality</w:t>
            </w:r>
            <w:r w:rsidRPr="007E02FC">
              <w:rPr>
                <w:spacing w:val="-2"/>
              </w:rPr>
              <w:t xml:space="preserve"> </w:t>
            </w:r>
            <w:r w:rsidRPr="007E02FC">
              <w:t>of</w:t>
            </w:r>
            <w:r w:rsidRPr="007E02FC">
              <w:rPr>
                <w:spacing w:val="-6"/>
              </w:rPr>
              <w:t xml:space="preserve"> </w:t>
            </w:r>
            <w:r w:rsidRPr="007E02FC">
              <w:t>your</w:t>
            </w:r>
            <w:r w:rsidRPr="007E02FC">
              <w:rPr>
                <w:spacing w:val="-3"/>
              </w:rPr>
              <w:t xml:space="preserve"> </w:t>
            </w:r>
            <w:r w:rsidRPr="007E02FC">
              <w:t>pupils’</w:t>
            </w:r>
            <w:r w:rsidRPr="007E02FC">
              <w:rPr>
                <w:spacing w:val="-3"/>
              </w:rPr>
              <w:t xml:space="preserve"> </w:t>
            </w:r>
            <w:r w:rsidRPr="007E02FC">
              <w:t>knowledge,</w:t>
            </w:r>
            <w:r w:rsidRPr="007E02FC">
              <w:rPr>
                <w:spacing w:val="-3"/>
              </w:rPr>
              <w:t xml:space="preserve"> </w:t>
            </w:r>
            <w:r w:rsidRPr="007E02FC">
              <w:t>understanding</w:t>
            </w:r>
            <w:r w:rsidRPr="007E02FC">
              <w:rPr>
                <w:spacing w:val="-4"/>
              </w:rPr>
              <w:t xml:space="preserve"> </w:t>
            </w:r>
            <w:r w:rsidRPr="007E02FC">
              <w:t>and/or</w:t>
            </w:r>
            <w:r w:rsidRPr="007E02FC">
              <w:rPr>
                <w:spacing w:val="-5"/>
              </w:rPr>
              <w:t xml:space="preserve"> </w:t>
            </w:r>
            <w:r w:rsidRPr="007E02FC">
              <w:rPr>
                <w:spacing w:val="-2"/>
              </w:rPr>
              <w:t>skills</w:t>
            </w:r>
          </w:p>
          <w:p w14:paraId="71321459" w14:textId="77777777" w:rsidR="00B27440" w:rsidRPr="007E02FC" w:rsidRDefault="00B27440">
            <w:pPr>
              <w:pStyle w:val="TableParagraph"/>
              <w:spacing w:line="246" w:lineRule="exact"/>
              <w:ind w:left="1548"/>
            </w:pPr>
            <w:r w:rsidRPr="007E02FC">
              <w:rPr>
                <w:spacing w:val="-2"/>
              </w:rPr>
              <w:t>development.</w:t>
            </w:r>
          </w:p>
        </w:tc>
      </w:tr>
      <w:tr w:rsidR="007E02FC" w:rsidRPr="007E02FC" w14:paraId="484D03EF" w14:textId="77777777" w:rsidTr="1F831098">
        <w:trPr>
          <w:trHeight w:val="2171"/>
        </w:trPr>
        <w:tc>
          <w:tcPr>
            <w:tcW w:w="1260" w:type="dxa"/>
            <w:shd w:val="clear" w:color="auto" w:fill="D9D9D9" w:themeFill="background1" w:themeFillShade="D9"/>
          </w:tcPr>
          <w:p w14:paraId="1DC3972D" w14:textId="77777777" w:rsidR="00B27440" w:rsidRPr="007E02FC" w:rsidRDefault="00B27440">
            <w:pPr>
              <w:pStyle w:val="TableParagraph"/>
            </w:pPr>
          </w:p>
          <w:p w14:paraId="738B6206" w14:textId="77777777" w:rsidR="00B27440" w:rsidRPr="007E02FC" w:rsidRDefault="00B27440">
            <w:pPr>
              <w:pStyle w:val="TableParagraph"/>
              <w:spacing w:before="146"/>
            </w:pPr>
          </w:p>
          <w:p w14:paraId="453C87BA" w14:textId="77777777" w:rsidR="00B27440" w:rsidRPr="007E02FC" w:rsidRDefault="00B27440">
            <w:pPr>
              <w:pStyle w:val="TableParagraph"/>
              <w:ind w:left="254" w:right="239" w:firstLine="98"/>
            </w:pPr>
            <w:r w:rsidRPr="007E02FC">
              <w:t xml:space="preserve">At the </w:t>
            </w:r>
            <w:r w:rsidRPr="007E02FC">
              <w:rPr>
                <w:spacing w:val="-2"/>
              </w:rPr>
              <w:t>Meeting</w:t>
            </w:r>
          </w:p>
        </w:tc>
        <w:tc>
          <w:tcPr>
            <w:tcW w:w="14010" w:type="dxa"/>
          </w:tcPr>
          <w:p w14:paraId="3E2FB4AD" w14:textId="77777777" w:rsidR="00B27440" w:rsidRPr="007E02FC" w:rsidRDefault="00B27440" w:rsidP="008A126D">
            <w:pPr>
              <w:pStyle w:val="TableParagraph"/>
              <w:numPr>
                <w:ilvl w:val="0"/>
                <w:numId w:val="95"/>
              </w:numPr>
              <w:tabs>
                <w:tab w:val="left" w:pos="648"/>
              </w:tabs>
              <w:ind w:right="447"/>
            </w:pPr>
            <w:r w:rsidRPr="007E02FC">
              <w:t>Using</w:t>
            </w:r>
            <w:r w:rsidRPr="007E02FC">
              <w:rPr>
                <w:spacing w:val="-2"/>
              </w:rPr>
              <w:t xml:space="preserve"> </w:t>
            </w:r>
            <w:r w:rsidRPr="007E02FC">
              <w:t>the</w:t>
            </w:r>
            <w:r w:rsidRPr="007E02FC">
              <w:rPr>
                <w:spacing w:val="-1"/>
              </w:rPr>
              <w:t xml:space="preserve"> </w:t>
            </w:r>
            <w:r w:rsidRPr="007E02FC">
              <w:t>Core</w:t>
            </w:r>
            <w:r w:rsidRPr="007E02FC">
              <w:rPr>
                <w:spacing w:val="-3"/>
              </w:rPr>
              <w:t xml:space="preserve"> </w:t>
            </w:r>
            <w:r w:rsidRPr="007E02FC">
              <w:t>competency</w:t>
            </w:r>
            <w:r w:rsidRPr="007E02FC">
              <w:rPr>
                <w:spacing w:val="-1"/>
              </w:rPr>
              <w:t xml:space="preserve"> </w:t>
            </w:r>
            <w:r w:rsidRPr="007E02FC">
              <w:t>statements,</w:t>
            </w:r>
            <w:r w:rsidRPr="007E02FC">
              <w:rPr>
                <w:spacing w:val="-1"/>
              </w:rPr>
              <w:t xml:space="preserve"> </w:t>
            </w:r>
            <w:r w:rsidRPr="007E02FC">
              <w:t>agree</w:t>
            </w:r>
            <w:r w:rsidRPr="007E02FC">
              <w:rPr>
                <w:spacing w:val="-1"/>
              </w:rPr>
              <w:t xml:space="preserve"> </w:t>
            </w:r>
            <w:r w:rsidRPr="007E02FC">
              <w:t>a</w:t>
            </w:r>
            <w:r w:rsidRPr="007E02FC">
              <w:rPr>
                <w:spacing w:val="-3"/>
              </w:rPr>
              <w:t xml:space="preserve"> </w:t>
            </w:r>
            <w:r w:rsidRPr="007E02FC">
              <w:t>maximum</w:t>
            </w:r>
            <w:r w:rsidRPr="007E02FC">
              <w:rPr>
                <w:spacing w:val="-3"/>
              </w:rPr>
              <w:t xml:space="preserve"> </w:t>
            </w:r>
            <w:r w:rsidRPr="007E02FC">
              <w:t>of</w:t>
            </w:r>
            <w:r w:rsidRPr="007E02FC">
              <w:rPr>
                <w:spacing w:val="-4"/>
              </w:rPr>
              <w:t xml:space="preserve"> </w:t>
            </w:r>
            <w:r w:rsidRPr="007E02FC">
              <w:t>three</w:t>
            </w:r>
            <w:r w:rsidRPr="007E02FC">
              <w:rPr>
                <w:spacing w:val="-1"/>
              </w:rPr>
              <w:t xml:space="preserve"> </w:t>
            </w:r>
            <w:r w:rsidRPr="007E02FC">
              <w:t>specific</w:t>
            </w:r>
            <w:r w:rsidRPr="007E02FC">
              <w:rPr>
                <w:spacing w:val="-1"/>
              </w:rPr>
              <w:t xml:space="preserve"> </w:t>
            </w:r>
            <w:r w:rsidRPr="007E02FC">
              <w:t>focuses for</w:t>
            </w:r>
            <w:r w:rsidRPr="007E02FC">
              <w:rPr>
                <w:spacing w:val="-1"/>
              </w:rPr>
              <w:t xml:space="preserve"> </w:t>
            </w:r>
            <w:r w:rsidRPr="007E02FC">
              <w:t>the</w:t>
            </w:r>
            <w:r w:rsidRPr="007E02FC">
              <w:rPr>
                <w:spacing w:val="-3"/>
              </w:rPr>
              <w:t xml:space="preserve"> </w:t>
            </w:r>
            <w:r w:rsidRPr="007E02FC">
              <w:t>coming</w:t>
            </w:r>
            <w:r w:rsidRPr="007E02FC">
              <w:rPr>
                <w:spacing w:val="-4"/>
              </w:rPr>
              <w:t xml:space="preserve"> </w:t>
            </w:r>
            <w:r w:rsidRPr="007E02FC">
              <w:t>week to</w:t>
            </w:r>
            <w:r w:rsidRPr="007E02FC">
              <w:rPr>
                <w:spacing w:val="-2"/>
              </w:rPr>
              <w:t xml:space="preserve"> </w:t>
            </w:r>
            <w:r w:rsidRPr="007E02FC">
              <w:t>form the</w:t>
            </w:r>
            <w:r w:rsidRPr="007E02FC">
              <w:rPr>
                <w:spacing w:val="-1"/>
              </w:rPr>
              <w:t xml:space="preserve"> </w:t>
            </w:r>
            <w:r w:rsidRPr="007E02FC">
              <w:t>basis</w:t>
            </w:r>
            <w:r w:rsidRPr="007E02FC">
              <w:rPr>
                <w:spacing w:val="-4"/>
              </w:rPr>
              <w:t xml:space="preserve"> </w:t>
            </w:r>
            <w:r w:rsidRPr="007E02FC">
              <w:t>of</w:t>
            </w:r>
            <w:r w:rsidRPr="007E02FC">
              <w:rPr>
                <w:spacing w:val="-3"/>
              </w:rPr>
              <w:t xml:space="preserve"> </w:t>
            </w:r>
            <w:r w:rsidRPr="007E02FC">
              <w:t>targets.</w:t>
            </w:r>
            <w:r w:rsidRPr="007E02FC">
              <w:rPr>
                <w:spacing w:val="-4"/>
              </w:rPr>
              <w:t xml:space="preserve"> </w:t>
            </w:r>
            <w:r w:rsidRPr="007E02FC">
              <w:t>You</w:t>
            </w:r>
            <w:r w:rsidRPr="007E02FC">
              <w:rPr>
                <w:spacing w:val="-2"/>
              </w:rPr>
              <w:t xml:space="preserve"> </w:t>
            </w:r>
            <w:r w:rsidRPr="007E02FC">
              <w:t>should then identify specific activities which will enable you to meet these targets.</w:t>
            </w:r>
          </w:p>
          <w:p w14:paraId="47331CFA" w14:textId="77777777" w:rsidR="00B27440" w:rsidRPr="007E02FC" w:rsidRDefault="00B27440" w:rsidP="008A126D">
            <w:pPr>
              <w:pStyle w:val="TableParagraph"/>
              <w:numPr>
                <w:ilvl w:val="0"/>
                <w:numId w:val="95"/>
              </w:numPr>
              <w:tabs>
                <w:tab w:val="left" w:pos="648"/>
              </w:tabs>
              <w:ind w:right="241"/>
            </w:pPr>
            <w:r w:rsidRPr="007E02FC">
              <w:t>The</w:t>
            </w:r>
            <w:r w:rsidRPr="007E02FC">
              <w:rPr>
                <w:spacing w:val="-3"/>
              </w:rPr>
              <w:t xml:space="preserve"> </w:t>
            </w:r>
            <w:r w:rsidRPr="007E02FC">
              <w:t>most</w:t>
            </w:r>
            <w:r w:rsidRPr="007E02FC">
              <w:rPr>
                <w:spacing w:val="-1"/>
              </w:rPr>
              <w:t xml:space="preserve"> </w:t>
            </w:r>
            <w:r w:rsidRPr="007E02FC">
              <w:t>important</w:t>
            </w:r>
            <w:r w:rsidRPr="007E02FC">
              <w:rPr>
                <w:spacing w:val="-1"/>
              </w:rPr>
              <w:t xml:space="preserve"> </w:t>
            </w:r>
            <w:r w:rsidRPr="007E02FC">
              <w:t>thing</w:t>
            </w:r>
            <w:r w:rsidRPr="007E02FC">
              <w:rPr>
                <w:spacing w:val="-2"/>
              </w:rPr>
              <w:t xml:space="preserve"> </w:t>
            </w:r>
            <w:r w:rsidRPr="007E02FC">
              <w:t>to remember</w:t>
            </w:r>
            <w:r w:rsidRPr="007E02FC">
              <w:rPr>
                <w:spacing w:val="-1"/>
              </w:rPr>
              <w:t xml:space="preserve"> </w:t>
            </w:r>
            <w:r w:rsidRPr="007E02FC">
              <w:t>about</w:t>
            </w:r>
            <w:r w:rsidRPr="007E02FC">
              <w:rPr>
                <w:spacing w:val="-1"/>
              </w:rPr>
              <w:t xml:space="preserve"> </w:t>
            </w:r>
            <w:r w:rsidRPr="007E02FC">
              <w:t>targets</w:t>
            </w:r>
            <w:r w:rsidRPr="007E02FC">
              <w:rPr>
                <w:spacing w:val="-3"/>
              </w:rPr>
              <w:t xml:space="preserve"> </w:t>
            </w:r>
            <w:r w:rsidRPr="007E02FC">
              <w:t>is</w:t>
            </w:r>
            <w:r w:rsidRPr="007E02FC">
              <w:rPr>
                <w:spacing w:val="-1"/>
              </w:rPr>
              <w:t xml:space="preserve"> </w:t>
            </w:r>
            <w:r w:rsidRPr="007E02FC">
              <w:t>that</w:t>
            </w:r>
            <w:r w:rsidRPr="007E02FC">
              <w:rPr>
                <w:spacing w:val="-1"/>
              </w:rPr>
              <w:t xml:space="preserve"> </w:t>
            </w:r>
            <w:r w:rsidRPr="007E02FC">
              <w:t>they need</w:t>
            </w:r>
            <w:r w:rsidRPr="007E02FC">
              <w:rPr>
                <w:spacing w:val="-2"/>
              </w:rPr>
              <w:t xml:space="preserve"> </w:t>
            </w:r>
            <w:r w:rsidRPr="007E02FC">
              <w:t>to be</w:t>
            </w:r>
            <w:r w:rsidRPr="007E02FC">
              <w:rPr>
                <w:spacing w:val="-1"/>
              </w:rPr>
              <w:t xml:space="preserve"> </w:t>
            </w:r>
            <w:r w:rsidRPr="007E02FC">
              <w:t>focused</w:t>
            </w:r>
            <w:r w:rsidRPr="007E02FC">
              <w:rPr>
                <w:spacing w:val="-1"/>
              </w:rPr>
              <w:t xml:space="preserve"> </w:t>
            </w:r>
            <w:r w:rsidRPr="007E02FC">
              <w:t>on</w:t>
            </w:r>
            <w:r w:rsidRPr="007E02FC">
              <w:rPr>
                <w:spacing w:val="-2"/>
              </w:rPr>
              <w:t xml:space="preserve"> </w:t>
            </w:r>
            <w:r w:rsidRPr="007E02FC">
              <w:t>becoming</w:t>
            </w:r>
            <w:r w:rsidRPr="007E02FC">
              <w:rPr>
                <w:spacing w:val="-2"/>
              </w:rPr>
              <w:t xml:space="preserve"> </w:t>
            </w:r>
            <w:r w:rsidRPr="007E02FC">
              <w:t>a</w:t>
            </w:r>
            <w:r w:rsidRPr="007E02FC">
              <w:rPr>
                <w:spacing w:val="-3"/>
              </w:rPr>
              <w:t xml:space="preserve"> </w:t>
            </w:r>
            <w:r w:rsidRPr="007E02FC">
              <w:t>more</w:t>
            </w:r>
            <w:r w:rsidRPr="007E02FC">
              <w:rPr>
                <w:spacing w:val="-5"/>
              </w:rPr>
              <w:t xml:space="preserve"> </w:t>
            </w:r>
            <w:r w:rsidRPr="007E02FC">
              <w:t>effective</w:t>
            </w:r>
            <w:r w:rsidRPr="007E02FC">
              <w:rPr>
                <w:spacing w:val="-3"/>
              </w:rPr>
              <w:t xml:space="preserve"> </w:t>
            </w:r>
            <w:r w:rsidRPr="007E02FC">
              <w:t>teacher.</w:t>
            </w:r>
            <w:r w:rsidRPr="007E02FC">
              <w:rPr>
                <w:spacing w:val="-2"/>
              </w:rPr>
              <w:t xml:space="preserve"> </w:t>
            </w:r>
            <w:r w:rsidRPr="007E02FC">
              <w:t>To</w:t>
            </w:r>
            <w:r w:rsidRPr="007E02FC">
              <w:rPr>
                <w:spacing w:val="-2"/>
              </w:rPr>
              <w:t xml:space="preserve"> </w:t>
            </w:r>
            <w:r w:rsidRPr="007E02FC">
              <w:t>this</w:t>
            </w:r>
            <w:r w:rsidRPr="007E02FC">
              <w:rPr>
                <w:spacing w:val="-1"/>
              </w:rPr>
              <w:t xml:space="preserve"> </w:t>
            </w:r>
            <w:r w:rsidRPr="007E02FC">
              <w:t>end</w:t>
            </w:r>
            <w:r w:rsidRPr="007E02FC">
              <w:rPr>
                <w:spacing w:val="-2"/>
              </w:rPr>
              <w:t xml:space="preserve"> </w:t>
            </w:r>
            <w:r w:rsidRPr="007E02FC">
              <w:t>they need to be:</w:t>
            </w:r>
          </w:p>
          <w:p w14:paraId="0EEB6B47" w14:textId="77777777" w:rsidR="00B27440" w:rsidRPr="007E02FC" w:rsidRDefault="00B27440" w:rsidP="008A126D">
            <w:pPr>
              <w:pStyle w:val="TableParagraph"/>
              <w:numPr>
                <w:ilvl w:val="1"/>
                <w:numId w:val="95"/>
              </w:numPr>
              <w:tabs>
                <w:tab w:val="left" w:pos="1187"/>
              </w:tabs>
              <w:spacing w:line="267" w:lineRule="exact"/>
              <w:ind w:left="1187" w:hanging="359"/>
            </w:pPr>
            <w:r w:rsidRPr="007E02FC">
              <w:t>Specific</w:t>
            </w:r>
            <w:r w:rsidRPr="007E02FC">
              <w:rPr>
                <w:spacing w:val="-4"/>
              </w:rPr>
              <w:t xml:space="preserve"> </w:t>
            </w:r>
            <w:r w:rsidRPr="007E02FC">
              <w:t>–</w:t>
            </w:r>
            <w:r w:rsidRPr="007E02FC">
              <w:rPr>
                <w:spacing w:val="-2"/>
              </w:rPr>
              <w:t xml:space="preserve"> </w:t>
            </w:r>
            <w:r w:rsidRPr="007E02FC">
              <w:t>focused</w:t>
            </w:r>
            <w:r w:rsidRPr="007E02FC">
              <w:rPr>
                <w:spacing w:val="-3"/>
              </w:rPr>
              <w:t xml:space="preserve"> </w:t>
            </w:r>
            <w:r w:rsidRPr="007E02FC">
              <w:t>on</w:t>
            </w:r>
            <w:r w:rsidRPr="007E02FC">
              <w:rPr>
                <w:spacing w:val="-7"/>
              </w:rPr>
              <w:t xml:space="preserve"> </w:t>
            </w:r>
            <w:r w:rsidRPr="007E02FC">
              <w:t>improving</w:t>
            </w:r>
            <w:r w:rsidRPr="007E02FC">
              <w:rPr>
                <w:spacing w:val="-4"/>
              </w:rPr>
              <w:t xml:space="preserve"> </w:t>
            </w:r>
            <w:r w:rsidRPr="007E02FC">
              <w:t>specific</w:t>
            </w:r>
            <w:r w:rsidRPr="007E02FC">
              <w:rPr>
                <w:spacing w:val="-3"/>
              </w:rPr>
              <w:t xml:space="preserve"> </w:t>
            </w:r>
            <w:r w:rsidRPr="007E02FC">
              <w:t>aspects</w:t>
            </w:r>
            <w:r w:rsidRPr="007E02FC">
              <w:rPr>
                <w:spacing w:val="-6"/>
              </w:rPr>
              <w:t xml:space="preserve"> </w:t>
            </w:r>
            <w:r w:rsidRPr="007E02FC">
              <w:t>of</w:t>
            </w:r>
            <w:r w:rsidRPr="007E02FC">
              <w:rPr>
                <w:spacing w:val="-6"/>
              </w:rPr>
              <w:t xml:space="preserve"> </w:t>
            </w:r>
            <w:r w:rsidRPr="007E02FC">
              <w:t>your</w:t>
            </w:r>
            <w:r w:rsidRPr="007E02FC">
              <w:rPr>
                <w:spacing w:val="-3"/>
              </w:rPr>
              <w:t xml:space="preserve"> </w:t>
            </w:r>
            <w:r w:rsidRPr="007E02FC">
              <w:rPr>
                <w:spacing w:val="-2"/>
              </w:rPr>
              <w:t>practice.</w:t>
            </w:r>
          </w:p>
          <w:p w14:paraId="787F4F11" w14:textId="77777777" w:rsidR="00B27440" w:rsidRPr="007E02FC" w:rsidRDefault="00B27440" w:rsidP="008A126D">
            <w:pPr>
              <w:pStyle w:val="TableParagraph"/>
              <w:numPr>
                <w:ilvl w:val="1"/>
                <w:numId w:val="95"/>
              </w:numPr>
              <w:tabs>
                <w:tab w:val="left" w:pos="1187"/>
              </w:tabs>
              <w:spacing w:line="267" w:lineRule="exact"/>
              <w:ind w:left="1187" w:hanging="359"/>
            </w:pPr>
            <w:r w:rsidRPr="007E02FC">
              <w:t>Achievable</w:t>
            </w:r>
            <w:r w:rsidRPr="007E02FC">
              <w:rPr>
                <w:spacing w:val="-7"/>
              </w:rPr>
              <w:t xml:space="preserve"> </w:t>
            </w:r>
            <w:r w:rsidRPr="007E02FC">
              <w:t>–</w:t>
            </w:r>
            <w:r w:rsidRPr="007E02FC">
              <w:rPr>
                <w:spacing w:val="-1"/>
              </w:rPr>
              <w:t xml:space="preserve"> </w:t>
            </w:r>
            <w:r w:rsidRPr="007E02FC">
              <w:t>something</w:t>
            </w:r>
            <w:r w:rsidRPr="007E02FC">
              <w:rPr>
                <w:spacing w:val="-6"/>
              </w:rPr>
              <w:t xml:space="preserve"> </w:t>
            </w:r>
            <w:r w:rsidRPr="007E02FC">
              <w:t>you</w:t>
            </w:r>
            <w:r w:rsidRPr="007E02FC">
              <w:rPr>
                <w:spacing w:val="-3"/>
              </w:rPr>
              <w:t xml:space="preserve"> </w:t>
            </w:r>
            <w:r w:rsidRPr="007E02FC">
              <w:t>can</w:t>
            </w:r>
            <w:r w:rsidRPr="007E02FC">
              <w:rPr>
                <w:spacing w:val="-3"/>
              </w:rPr>
              <w:t xml:space="preserve"> </w:t>
            </w:r>
            <w:r w:rsidRPr="007E02FC">
              <w:t>work</w:t>
            </w:r>
            <w:r w:rsidRPr="007E02FC">
              <w:rPr>
                <w:spacing w:val="-5"/>
              </w:rPr>
              <w:t xml:space="preserve"> </w:t>
            </w:r>
            <w:r w:rsidRPr="007E02FC">
              <w:t>towards</w:t>
            </w:r>
            <w:r w:rsidRPr="007E02FC">
              <w:rPr>
                <w:spacing w:val="-2"/>
              </w:rPr>
              <w:t xml:space="preserve"> </w:t>
            </w:r>
            <w:r w:rsidRPr="007E02FC">
              <w:t>at</w:t>
            </w:r>
            <w:r w:rsidRPr="007E02FC">
              <w:rPr>
                <w:spacing w:val="-5"/>
              </w:rPr>
              <w:t xml:space="preserve"> </w:t>
            </w:r>
            <w:r w:rsidRPr="007E02FC">
              <w:t>this</w:t>
            </w:r>
            <w:r w:rsidRPr="007E02FC">
              <w:rPr>
                <w:spacing w:val="-5"/>
              </w:rPr>
              <w:t xml:space="preserve"> </w:t>
            </w:r>
            <w:r w:rsidRPr="007E02FC">
              <w:t>stage</w:t>
            </w:r>
            <w:r w:rsidRPr="007E02FC">
              <w:rPr>
                <w:spacing w:val="-5"/>
              </w:rPr>
              <w:t xml:space="preserve"> </w:t>
            </w:r>
            <w:r w:rsidRPr="007E02FC">
              <w:t>of</w:t>
            </w:r>
            <w:r w:rsidRPr="007E02FC">
              <w:rPr>
                <w:spacing w:val="-2"/>
              </w:rPr>
              <w:t xml:space="preserve"> </w:t>
            </w:r>
            <w:r w:rsidRPr="007E02FC">
              <w:t>your</w:t>
            </w:r>
            <w:r w:rsidRPr="007E02FC">
              <w:rPr>
                <w:spacing w:val="-4"/>
              </w:rPr>
              <w:t xml:space="preserve"> </w:t>
            </w:r>
            <w:r w:rsidRPr="007E02FC">
              <w:rPr>
                <w:spacing w:val="-2"/>
              </w:rPr>
              <w:t>training.</w:t>
            </w:r>
          </w:p>
          <w:p w14:paraId="47093BEE" w14:textId="77777777" w:rsidR="00B27440" w:rsidRPr="007E02FC" w:rsidRDefault="00B27440" w:rsidP="008A126D">
            <w:pPr>
              <w:pStyle w:val="TableParagraph"/>
              <w:numPr>
                <w:ilvl w:val="1"/>
                <w:numId w:val="95"/>
              </w:numPr>
              <w:tabs>
                <w:tab w:val="left" w:pos="1187"/>
              </w:tabs>
              <w:spacing w:before="1"/>
              <w:ind w:left="1187" w:hanging="359"/>
            </w:pPr>
            <w:r w:rsidRPr="007E02FC">
              <w:t>Assessable</w:t>
            </w:r>
            <w:r w:rsidRPr="007E02FC">
              <w:rPr>
                <w:spacing w:val="-6"/>
              </w:rPr>
              <w:t xml:space="preserve"> </w:t>
            </w:r>
            <w:r w:rsidRPr="007E02FC">
              <w:t>–</w:t>
            </w:r>
            <w:r w:rsidRPr="007E02FC">
              <w:rPr>
                <w:spacing w:val="-2"/>
              </w:rPr>
              <w:t xml:space="preserve"> </w:t>
            </w:r>
            <w:r w:rsidRPr="007E02FC">
              <w:t>something</w:t>
            </w:r>
            <w:r w:rsidRPr="007E02FC">
              <w:rPr>
                <w:spacing w:val="-4"/>
              </w:rPr>
              <w:t xml:space="preserve"> </w:t>
            </w:r>
            <w:r w:rsidRPr="007E02FC">
              <w:t>that</w:t>
            </w:r>
            <w:r w:rsidRPr="007E02FC">
              <w:rPr>
                <w:spacing w:val="-3"/>
              </w:rPr>
              <w:t xml:space="preserve"> </w:t>
            </w:r>
            <w:r w:rsidRPr="007E02FC">
              <w:t>will</w:t>
            </w:r>
            <w:r w:rsidRPr="007E02FC">
              <w:rPr>
                <w:spacing w:val="-6"/>
              </w:rPr>
              <w:t xml:space="preserve"> </w:t>
            </w:r>
            <w:r w:rsidRPr="007E02FC">
              <w:t>enable</w:t>
            </w:r>
            <w:r w:rsidRPr="007E02FC">
              <w:rPr>
                <w:spacing w:val="-5"/>
              </w:rPr>
              <w:t xml:space="preserve"> </w:t>
            </w:r>
            <w:r w:rsidRPr="007E02FC">
              <w:t>you</w:t>
            </w:r>
            <w:r w:rsidRPr="007E02FC">
              <w:rPr>
                <w:spacing w:val="-6"/>
              </w:rPr>
              <w:t xml:space="preserve"> </w:t>
            </w:r>
            <w:r w:rsidRPr="007E02FC">
              <w:t>to</w:t>
            </w:r>
            <w:r w:rsidRPr="007E02FC">
              <w:rPr>
                <w:spacing w:val="-4"/>
              </w:rPr>
              <w:t xml:space="preserve"> </w:t>
            </w:r>
            <w:r w:rsidRPr="007E02FC">
              <w:t>clearly</w:t>
            </w:r>
            <w:r w:rsidRPr="007E02FC">
              <w:rPr>
                <w:spacing w:val="-5"/>
              </w:rPr>
              <w:t xml:space="preserve"> </w:t>
            </w:r>
            <w:r w:rsidRPr="007E02FC">
              <w:t>show</w:t>
            </w:r>
            <w:r w:rsidRPr="007E02FC">
              <w:rPr>
                <w:spacing w:val="-5"/>
              </w:rPr>
              <w:t xml:space="preserve"> </w:t>
            </w:r>
            <w:r w:rsidRPr="007E02FC">
              <w:t>that</w:t>
            </w:r>
            <w:r w:rsidRPr="007E02FC">
              <w:rPr>
                <w:spacing w:val="-2"/>
              </w:rPr>
              <w:t xml:space="preserve"> </w:t>
            </w:r>
            <w:r w:rsidRPr="007E02FC">
              <w:t>you</w:t>
            </w:r>
            <w:r w:rsidRPr="007E02FC">
              <w:rPr>
                <w:spacing w:val="-4"/>
              </w:rPr>
              <w:t xml:space="preserve"> </w:t>
            </w:r>
            <w:r w:rsidRPr="007E02FC">
              <w:t>have</w:t>
            </w:r>
            <w:r w:rsidRPr="007E02FC">
              <w:rPr>
                <w:spacing w:val="-3"/>
              </w:rPr>
              <w:t xml:space="preserve"> </w:t>
            </w:r>
            <w:r w:rsidRPr="007E02FC">
              <w:t>achieved</w:t>
            </w:r>
            <w:r w:rsidRPr="007E02FC">
              <w:rPr>
                <w:spacing w:val="-3"/>
              </w:rPr>
              <w:t xml:space="preserve"> </w:t>
            </w:r>
            <w:r w:rsidRPr="007E02FC">
              <w:t>the</w:t>
            </w:r>
            <w:r w:rsidRPr="007E02FC">
              <w:rPr>
                <w:spacing w:val="-4"/>
              </w:rPr>
              <w:t xml:space="preserve"> </w:t>
            </w:r>
            <w:r w:rsidRPr="007E02FC">
              <w:rPr>
                <w:spacing w:val="-2"/>
              </w:rPr>
              <w:t>target.</w:t>
            </w:r>
          </w:p>
        </w:tc>
      </w:tr>
    </w:tbl>
    <w:p w14:paraId="3D28DF57" w14:textId="77777777" w:rsidR="008668D1" w:rsidRPr="007E02FC" w:rsidRDefault="008668D1" w:rsidP="000E62D9">
      <w:pPr>
        <w:jc w:val="both"/>
        <w:rPr>
          <w:rFonts w:asciiTheme="minorHAnsi" w:hAnsiTheme="minorHAnsi" w:cstheme="minorHAnsi"/>
          <w:spacing w:val="-3"/>
          <w:sz w:val="22"/>
          <w:szCs w:val="22"/>
        </w:rPr>
      </w:pPr>
    </w:p>
    <w:p w14:paraId="7F88EDF6" w14:textId="77777777" w:rsidR="008668D1" w:rsidRPr="007E02FC" w:rsidRDefault="008668D1">
      <w:pPr>
        <w:rPr>
          <w:rFonts w:asciiTheme="minorHAnsi" w:hAnsiTheme="minorHAnsi" w:cstheme="minorHAnsi"/>
          <w:spacing w:val="-3"/>
          <w:sz w:val="22"/>
          <w:szCs w:val="22"/>
        </w:rPr>
      </w:pPr>
      <w:r w:rsidRPr="007E02FC">
        <w:rPr>
          <w:rFonts w:asciiTheme="minorHAnsi" w:hAnsiTheme="minorHAnsi" w:cstheme="minorHAnsi"/>
          <w:spacing w:val="-3"/>
          <w:sz w:val="22"/>
          <w:szCs w:val="22"/>
        </w:rPr>
        <w:br w:type="page"/>
      </w:r>
    </w:p>
    <w:p w14:paraId="370ADB2E" w14:textId="77777777" w:rsidR="000E62D9" w:rsidRPr="007E02FC" w:rsidRDefault="000E62D9" w:rsidP="000E62D9">
      <w:pPr>
        <w:jc w:val="both"/>
        <w:rPr>
          <w:rFonts w:asciiTheme="minorHAnsi" w:hAnsiTheme="minorHAnsi" w:cstheme="minorHAnsi"/>
          <w:spacing w:val="-3"/>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1"/>
        <w:gridCol w:w="1185"/>
        <w:gridCol w:w="12426"/>
      </w:tblGrid>
      <w:tr w:rsidR="007E02FC" w:rsidRPr="007E02FC" w14:paraId="4C460275" w14:textId="77777777">
        <w:trPr>
          <w:trHeight w:val="806"/>
        </w:trPr>
        <w:tc>
          <w:tcPr>
            <w:tcW w:w="1241" w:type="dxa"/>
            <w:shd w:val="clear" w:color="auto" w:fill="D9D9D9"/>
          </w:tcPr>
          <w:p w14:paraId="4E52C169" w14:textId="77777777" w:rsidR="008668D1" w:rsidRPr="007E02FC" w:rsidRDefault="008668D1">
            <w:pPr>
              <w:pStyle w:val="TableParagraph"/>
              <w:rPr>
                <w:rFonts w:ascii="Times New Roman"/>
              </w:rPr>
            </w:pPr>
          </w:p>
        </w:tc>
        <w:tc>
          <w:tcPr>
            <w:tcW w:w="1185" w:type="dxa"/>
          </w:tcPr>
          <w:p w14:paraId="57D2BA07" w14:textId="77777777" w:rsidR="008668D1" w:rsidRPr="007E02FC" w:rsidRDefault="008668D1">
            <w:pPr>
              <w:pStyle w:val="TableParagraph"/>
              <w:ind w:left="230" w:right="216" w:firstLine="38"/>
            </w:pPr>
            <w:r w:rsidRPr="007E02FC">
              <w:rPr>
                <w:spacing w:val="-2"/>
              </w:rPr>
              <w:t>Review Training</w:t>
            </w:r>
          </w:p>
        </w:tc>
        <w:tc>
          <w:tcPr>
            <w:tcW w:w="12426" w:type="dxa"/>
          </w:tcPr>
          <w:p w14:paraId="4A377310" w14:textId="77777777" w:rsidR="008668D1" w:rsidRPr="007E02FC" w:rsidRDefault="008668D1" w:rsidP="008A126D">
            <w:pPr>
              <w:pStyle w:val="TableParagraph"/>
              <w:numPr>
                <w:ilvl w:val="0"/>
                <w:numId w:val="101"/>
              </w:numPr>
              <w:tabs>
                <w:tab w:val="left" w:pos="828"/>
              </w:tabs>
              <w:spacing w:before="3" w:line="235" w:lineRule="auto"/>
              <w:ind w:right="365"/>
            </w:pPr>
            <w:r w:rsidRPr="007E02FC">
              <w:t>Review</w:t>
            </w:r>
            <w:r w:rsidRPr="007E02FC">
              <w:rPr>
                <w:spacing w:val="-2"/>
              </w:rPr>
              <w:t xml:space="preserve"> </w:t>
            </w:r>
            <w:r w:rsidRPr="007E02FC">
              <w:t>how</w:t>
            </w:r>
            <w:r w:rsidRPr="007E02FC">
              <w:rPr>
                <w:spacing w:val="-3"/>
              </w:rPr>
              <w:t xml:space="preserve"> </w:t>
            </w:r>
            <w:r w:rsidRPr="007E02FC">
              <w:t>the</w:t>
            </w:r>
            <w:r w:rsidRPr="007E02FC">
              <w:rPr>
                <w:spacing w:val="-2"/>
              </w:rPr>
              <w:t xml:space="preserve"> </w:t>
            </w:r>
            <w:r w:rsidRPr="007E02FC">
              <w:t>learning</w:t>
            </w:r>
            <w:r w:rsidRPr="007E02FC">
              <w:rPr>
                <w:spacing w:val="-2"/>
              </w:rPr>
              <w:t xml:space="preserve"> </w:t>
            </w:r>
            <w:r w:rsidRPr="007E02FC">
              <w:t>from</w:t>
            </w:r>
            <w:r w:rsidRPr="007E02FC">
              <w:rPr>
                <w:spacing w:val="-3"/>
              </w:rPr>
              <w:t xml:space="preserve"> </w:t>
            </w:r>
            <w:r w:rsidRPr="007E02FC">
              <w:t>your School</w:t>
            </w:r>
            <w:r w:rsidRPr="007E02FC">
              <w:rPr>
                <w:spacing w:val="-3"/>
              </w:rPr>
              <w:t xml:space="preserve"> </w:t>
            </w:r>
            <w:r w:rsidRPr="007E02FC">
              <w:t>Experience</w:t>
            </w:r>
            <w:r w:rsidRPr="007E02FC">
              <w:rPr>
                <w:spacing w:val="-3"/>
              </w:rPr>
              <w:t xml:space="preserve"> </w:t>
            </w:r>
            <w:r w:rsidRPr="007E02FC">
              <w:t>Directed</w:t>
            </w:r>
            <w:r w:rsidRPr="007E02FC">
              <w:rPr>
                <w:spacing w:val="-4"/>
              </w:rPr>
              <w:t xml:space="preserve"> </w:t>
            </w:r>
            <w:r w:rsidRPr="007E02FC">
              <w:t>Tasks</w:t>
            </w:r>
            <w:r w:rsidRPr="007E02FC">
              <w:rPr>
                <w:spacing w:val="-3"/>
              </w:rPr>
              <w:t xml:space="preserve"> </w:t>
            </w:r>
            <w:r w:rsidRPr="007E02FC">
              <w:t>and</w:t>
            </w:r>
            <w:r w:rsidRPr="007E02FC">
              <w:rPr>
                <w:spacing w:val="-3"/>
              </w:rPr>
              <w:t xml:space="preserve"> </w:t>
            </w:r>
            <w:r w:rsidRPr="007E02FC">
              <w:t>look</w:t>
            </w:r>
            <w:r w:rsidRPr="007E02FC">
              <w:rPr>
                <w:spacing w:val="-3"/>
              </w:rPr>
              <w:t xml:space="preserve"> </w:t>
            </w:r>
            <w:r w:rsidRPr="007E02FC">
              <w:t>for</w:t>
            </w:r>
            <w:r w:rsidRPr="007E02FC">
              <w:rPr>
                <w:spacing w:val="-2"/>
              </w:rPr>
              <w:t xml:space="preserve"> </w:t>
            </w:r>
            <w:r w:rsidRPr="007E02FC">
              <w:t>opportunities</w:t>
            </w:r>
            <w:r w:rsidRPr="007E02FC">
              <w:rPr>
                <w:spacing w:val="-3"/>
              </w:rPr>
              <w:t xml:space="preserve"> </w:t>
            </w:r>
            <w:r w:rsidRPr="007E02FC">
              <w:t>to</w:t>
            </w:r>
            <w:r w:rsidRPr="007E02FC">
              <w:rPr>
                <w:spacing w:val="-2"/>
              </w:rPr>
              <w:t xml:space="preserve"> </w:t>
            </w:r>
            <w:r w:rsidRPr="007E02FC">
              <w:t>complete</w:t>
            </w:r>
            <w:r w:rsidRPr="007E02FC">
              <w:rPr>
                <w:spacing w:val="-2"/>
              </w:rPr>
              <w:t xml:space="preserve"> </w:t>
            </w:r>
            <w:r w:rsidRPr="007E02FC">
              <w:t>these</w:t>
            </w:r>
            <w:r w:rsidRPr="007E02FC">
              <w:rPr>
                <w:spacing w:val="-2"/>
              </w:rPr>
              <w:t xml:space="preserve"> </w:t>
            </w:r>
            <w:r w:rsidRPr="007E02FC">
              <w:t>during</w:t>
            </w:r>
            <w:r w:rsidRPr="007E02FC">
              <w:rPr>
                <w:spacing w:val="-2"/>
              </w:rPr>
              <w:t xml:space="preserve"> </w:t>
            </w:r>
            <w:r w:rsidRPr="007E02FC">
              <w:t>the coming week.</w:t>
            </w:r>
          </w:p>
        </w:tc>
      </w:tr>
      <w:tr w:rsidR="007E02FC" w:rsidRPr="007E02FC" w14:paraId="19848CDC" w14:textId="77777777">
        <w:trPr>
          <w:trHeight w:val="3492"/>
        </w:trPr>
        <w:tc>
          <w:tcPr>
            <w:tcW w:w="1241" w:type="dxa"/>
            <w:shd w:val="clear" w:color="auto" w:fill="D9D9D9"/>
          </w:tcPr>
          <w:p w14:paraId="34D90D95" w14:textId="77777777" w:rsidR="008668D1" w:rsidRPr="007E02FC" w:rsidRDefault="008668D1">
            <w:pPr>
              <w:pStyle w:val="TableParagraph"/>
            </w:pPr>
          </w:p>
          <w:p w14:paraId="05EAE71F" w14:textId="77777777" w:rsidR="008668D1" w:rsidRPr="007E02FC" w:rsidRDefault="008668D1">
            <w:pPr>
              <w:pStyle w:val="TableParagraph"/>
            </w:pPr>
          </w:p>
          <w:p w14:paraId="1FB14982" w14:textId="77777777" w:rsidR="008668D1" w:rsidRPr="007E02FC" w:rsidRDefault="008668D1">
            <w:pPr>
              <w:pStyle w:val="TableParagraph"/>
            </w:pPr>
          </w:p>
          <w:p w14:paraId="6F5DD15F" w14:textId="77777777" w:rsidR="008668D1" w:rsidRPr="007E02FC" w:rsidRDefault="008668D1">
            <w:pPr>
              <w:pStyle w:val="TableParagraph"/>
              <w:spacing w:before="266"/>
            </w:pPr>
          </w:p>
          <w:p w14:paraId="7D361ED9" w14:textId="77777777" w:rsidR="008668D1" w:rsidRPr="007E02FC" w:rsidRDefault="008668D1">
            <w:pPr>
              <w:pStyle w:val="TableParagraph"/>
              <w:ind w:left="244" w:right="232" w:firstLine="98"/>
            </w:pPr>
            <w:r w:rsidRPr="007E02FC">
              <w:t xml:space="preserve">At the </w:t>
            </w:r>
            <w:r w:rsidRPr="007E02FC">
              <w:rPr>
                <w:spacing w:val="-2"/>
              </w:rPr>
              <w:t>Meeting</w:t>
            </w:r>
          </w:p>
        </w:tc>
        <w:tc>
          <w:tcPr>
            <w:tcW w:w="1185" w:type="dxa"/>
          </w:tcPr>
          <w:p w14:paraId="204A560F" w14:textId="77777777" w:rsidR="008668D1" w:rsidRPr="007E02FC" w:rsidRDefault="008668D1">
            <w:pPr>
              <w:pStyle w:val="TableParagraph"/>
            </w:pPr>
          </w:p>
          <w:p w14:paraId="5ED42E3A" w14:textId="77777777" w:rsidR="008668D1" w:rsidRPr="007E02FC" w:rsidRDefault="008668D1">
            <w:pPr>
              <w:pStyle w:val="TableParagraph"/>
            </w:pPr>
          </w:p>
          <w:p w14:paraId="0CFE4A6E" w14:textId="77777777" w:rsidR="008668D1" w:rsidRPr="007E02FC" w:rsidRDefault="008668D1">
            <w:pPr>
              <w:pStyle w:val="TableParagraph"/>
            </w:pPr>
          </w:p>
          <w:p w14:paraId="127A0BE5" w14:textId="77777777" w:rsidR="008668D1" w:rsidRPr="007E02FC" w:rsidRDefault="008668D1">
            <w:pPr>
              <w:pStyle w:val="TableParagraph"/>
            </w:pPr>
          </w:p>
          <w:p w14:paraId="6F2710ED" w14:textId="77777777" w:rsidR="008668D1" w:rsidRPr="007E02FC" w:rsidRDefault="008668D1">
            <w:pPr>
              <w:pStyle w:val="TableParagraph"/>
              <w:ind w:left="129" w:right="119"/>
              <w:jc w:val="center"/>
            </w:pPr>
            <w:r w:rsidRPr="007E02FC">
              <w:rPr>
                <w:spacing w:val="-2"/>
              </w:rPr>
              <w:t xml:space="preserve">Discussing Teaching </w:t>
            </w:r>
            <w:r w:rsidRPr="007E02FC">
              <w:t xml:space="preserve">in Week </w:t>
            </w:r>
            <w:r w:rsidRPr="007E02FC">
              <w:rPr>
                <w:spacing w:val="-4"/>
              </w:rPr>
              <w:t>Ahead</w:t>
            </w:r>
          </w:p>
        </w:tc>
        <w:tc>
          <w:tcPr>
            <w:tcW w:w="12426" w:type="dxa"/>
          </w:tcPr>
          <w:p w14:paraId="48C151E7" w14:textId="77777777" w:rsidR="008668D1" w:rsidRPr="007E02FC" w:rsidRDefault="008668D1" w:rsidP="008A126D">
            <w:pPr>
              <w:pStyle w:val="TableParagraph"/>
              <w:numPr>
                <w:ilvl w:val="0"/>
                <w:numId w:val="100"/>
              </w:numPr>
              <w:tabs>
                <w:tab w:val="left" w:pos="828"/>
              </w:tabs>
              <w:spacing w:before="1" w:line="237" w:lineRule="auto"/>
              <w:ind w:right="587"/>
            </w:pPr>
            <w:r w:rsidRPr="007E02FC">
              <w:t>This</w:t>
            </w:r>
            <w:r w:rsidRPr="007E02FC">
              <w:rPr>
                <w:spacing w:val="-1"/>
              </w:rPr>
              <w:t xml:space="preserve"> </w:t>
            </w:r>
            <w:r w:rsidRPr="007E02FC">
              <w:t>is</w:t>
            </w:r>
            <w:r w:rsidRPr="007E02FC">
              <w:rPr>
                <w:spacing w:val="-1"/>
              </w:rPr>
              <w:t xml:space="preserve"> </w:t>
            </w:r>
            <w:r w:rsidRPr="007E02FC">
              <w:t>a</w:t>
            </w:r>
            <w:r w:rsidRPr="007E02FC">
              <w:rPr>
                <w:spacing w:val="-1"/>
              </w:rPr>
              <w:t xml:space="preserve"> </w:t>
            </w:r>
            <w:r w:rsidRPr="007E02FC">
              <w:t>good</w:t>
            </w:r>
            <w:r w:rsidRPr="007E02FC">
              <w:rPr>
                <w:spacing w:val="-5"/>
              </w:rPr>
              <w:t xml:space="preserve"> </w:t>
            </w:r>
            <w:r w:rsidRPr="007E02FC">
              <w:t>chance</w:t>
            </w:r>
            <w:r w:rsidRPr="007E02FC">
              <w:rPr>
                <w:spacing w:val="-3"/>
              </w:rPr>
              <w:t xml:space="preserve"> </w:t>
            </w:r>
            <w:r w:rsidRPr="007E02FC">
              <w:t>to</w:t>
            </w:r>
            <w:r w:rsidRPr="007E02FC">
              <w:rPr>
                <w:spacing w:val="-2"/>
              </w:rPr>
              <w:t xml:space="preserve"> </w:t>
            </w:r>
            <w:r w:rsidRPr="007E02FC">
              <w:t>share</w:t>
            </w:r>
            <w:r w:rsidRPr="007E02FC">
              <w:rPr>
                <w:spacing w:val="-1"/>
              </w:rPr>
              <w:t xml:space="preserve"> </w:t>
            </w:r>
            <w:r w:rsidRPr="007E02FC">
              <w:t>ideas</w:t>
            </w:r>
            <w:r w:rsidRPr="007E02FC">
              <w:rPr>
                <w:spacing w:val="-4"/>
              </w:rPr>
              <w:t xml:space="preserve"> </w:t>
            </w:r>
            <w:r w:rsidRPr="007E02FC">
              <w:t>about</w:t>
            </w:r>
            <w:r w:rsidRPr="007E02FC">
              <w:rPr>
                <w:spacing w:val="-3"/>
              </w:rPr>
              <w:t xml:space="preserve"> </w:t>
            </w:r>
            <w:r w:rsidRPr="007E02FC">
              <w:t>objectives</w:t>
            </w:r>
            <w:r w:rsidRPr="007E02FC">
              <w:rPr>
                <w:spacing w:val="-3"/>
              </w:rPr>
              <w:t xml:space="preserve"> </w:t>
            </w:r>
            <w:r w:rsidRPr="007E02FC">
              <w:t>for</w:t>
            </w:r>
            <w:r w:rsidRPr="007E02FC">
              <w:rPr>
                <w:spacing w:val="-1"/>
              </w:rPr>
              <w:t xml:space="preserve"> </w:t>
            </w:r>
            <w:r w:rsidRPr="007E02FC">
              <w:t>a</w:t>
            </w:r>
            <w:r w:rsidRPr="007E02FC">
              <w:rPr>
                <w:spacing w:val="-1"/>
              </w:rPr>
              <w:t xml:space="preserve"> </w:t>
            </w:r>
            <w:r w:rsidRPr="007E02FC">
              <w:t>lesson</w:t>
            </w:r>
            <w:r w:rsidRPr="007E02FC">
              <w:rPr>
                <w:spacing w:val="-2"/>
              </w:rPr>
              <w:t xml:space="preserve"> </w:t>
            </w:r>
            <w:r w:rsidRPr="007E02FC">
              <w:t>or</w:t>
            </w:r>
            <w:r w:rsidRPr="007E02FC">
              <w:rPr>
                <w:spacing w:val="-4"/>
              </w:rPr>
              <w:t xml:space="preserve"> </w:t>
            </w:r>
            <w:r w:rsidRPr="007E02FC">
              <w:t>sequence</w:t>
            </w:r>
            <w:r w:rsidRPr="007E02FC">
              <w:rPr>
                <w:spacing w:val="-3"/>
              </w:rPr>
              <w:t xml:space="preserve"> </w:t>
            </w:r>
            <w:r w:rsidRPr="007E02FC">
              <w:t>of</w:t>
            </w:r>
            <w:r w:rsidRPr="007E02FC">
              <w:rPr>
                <w:spacing w:val="-4"/>
              </w:rPr>
              <w:t xml:space="preserve"> </w:t>
            </w:r>
            <w:r w:rsidRPr="007E02FC">
              <w:t>lessons,</w:t>
            </w:r>
            <w:r w:rsidRPr="007E02FC">
              <w:rPr>
                <w:spacing w:val="-1"/>
              </w:rPr>
              <w:t xml:space="preserve"> </w:t>
            </w:r>
            <w:r w:rsidRPr="007E02FC">
              <w:t>review some</w:t>
            </w:r>
            <w:r w:rsidRPr="007E02FC">
              <w:rPr>
                <w:spacing w:val="-3"/>
              </w:rPr>
              <w:t xml:space="preserve"> </w:t>
            </w:r>
            <w:r w:rsidRPr="007E02FC">
              <w:t>of</w:t>
            </w:r>
            <w:r w:rsidRPr="007E02FC">
              <w:rPr>
                <w:spacing w:val="-3"/>
              </w:rPr>
              <w:t xml:space="preserve"> </w:t>
            </w:r>
            <w:r w:rsidRPr="007E02FC">
              <w:t>the</w:t>
            </w:r>
            <w:r w:rsidRPr="007E02FC">
              <w:rPr>
                <w:spacing w:val="-1"/>
              </w:rPr>
              <w:t xml:space="preserve"> </w:t>
            </w:r>
            <w:r w:rsidRPr="007E02FC">
              <w:t>materials</w:t>
            </w:r>
            <w:r w:rsidRPr="007E02FC">
              <w:rPr>
                <w:spacing w:val="-4"/>
              </w:rPr>
              <w:t xml:space="preserve"> </w:t>
            </w:r>
            <w:r w:rsidRPr="007E02FC">
              <w:t>that could be used in teaching that week, or even to start to co-plan a lesson</w:t>
            </w:r>
            <w:r w:rsidRPr="007E02FC">
              <w:rPr>
                <w:spacing w:val="-1"/>
              </w:rPr>
              <w:t xml:space="preserve"> </w:t>
            </w:r>
            <w:r w:rsidRPr="007E02FC">
              <w:t>that will be jointly taught later. This is also a good chance to plan your observations of experienced teachers in the week ahead.</w:t>
            </w:r>
          </w:p>
          <w:p w14:paraId="3B6FE3DC" w14:textId="77777777" w:rsidR="008668D1" w:rsidRPr="007E02FC" w:rsidRDefault="008668D1" w:rsidP="008A126D">
            <w:pPr>
              <w:pStyle w:val="TableParagraph"/>
              <w:numPr>
                <w:ilvl w:val="0"/>
                <w:numId w:val="100"/>
              </w:numPr>
              <w:tabs>
                <w:tab w:val="left" w:pos="828"/>
              </w:tabs>
              <w:spacing w:before="4" w:line="235" w:lineRule="auto"/>
              <w:ind w:right="245"/>
            </w:pPr>
            <w:r w:rsidRPr="007E02FC">
              <w:t>At</w:t>
            </w:r>
            <w:r w:rsidRPr="007E02FC">
              <w:rPr>
                <w:spacing w:val="-1"/>
              </w:rPr>
              <w:t xml:space="preserve"> </w:t>
            </w:r>
            <w:r w:rsidRPr="007E02FC">
              <w:t>the</w:t>
            </w:r>
            <w:r w:rsidRPr="007E02FC">
              <w:rPr>
                <w:spacing w:val="-3"/>
              </w:rPr>
              <w:t xml:space="preserve"> </w:t>
            </w:r>
            <w:r w:rsidRPr="007E02FC">
              <w:t>very</w:t>
            </w:r>
            <w:r w:rsidRPr="007E02FC">
              <w:rPr>
                <w:spacing w:val="-1"/>
              </w:rPr>
              <w:t xml:space="preserve"> </w:t>
            </w:r>
            <w:r w:rsidRPr="007E02FC">
              <w:t>start</w:t>
            </w:r>
            <w:r w:rsidRPr="007E02FC">
              <w:rPr>
                <w:spacing w:val="-3"/>
              </w:rPr>
              <w:t xml:space="preserve"> </w:t>
            </w:r>
            <w:r w:rsidRPr="007E02FC">
              <w:t>of</w:t>
            </w:r>
            <w:r w:rsidRPr="007E02FC">
              <w:rPr>
                <w:spacing w:val="-3"/>
              </w:rPr>
              <w:t xml:space="preserve"> </w:t>
            </w:r>
            <w:r w:rsidRPr="007E02FC">
              <w:t>your</w:t>
            </w:r>
            <w:r w:rsidRPr="007E02FC">
              <w:rPr>
                <w:spacing w:val="-2"/>
              </w:rPr>
              <w:t xml:space="preserve"> </w:t>
            </w:r>
            <w:r w:rsidRPr="007E02FC">
              <w:t>School</w:t>
            </w:r>
            <w:r w:rsidRPr="007E02FC">
              <w:rPr>
                <w:spacing w:val="-3"/>
              </w:rPr>
              <w:t xml:space="preserve"> </w:t>
            </w:r>
            <w:r w:rsidRPr="007E02FC">
              <w:t>Experience,</w:t>
            </w:r>
            <w:r w:rsidRPr="007E02FC">
              <w:rPr>
                <w:spacing w:val="-3"/>
              </w:rPr>
              <w:t xml:space="preserve"> </w:t>
            </w:r>
            <w:r w:rsidRPr="007E02FC">
              <w:t>you</w:t>
            </w:r>
            <w:r w:rsidRPr="007E02FC">
              <w:rPr>
                <w:spacing w:val="-2"/>
              </w:rPr>
              <w:t xml:space="preserve"> </w:t>
            </w:r>
            <w:r w:rsidRPr="007E02FC">
              <w:t>will</w:t>
            </w:r>
            <w:r w:rsidRPr="007E02FC">
              <w:rPr>
                <w:spacing w:val="-1"/>
              </w:rPr>
              <w:t xml:space="preserve"> </w:t>
            </w:r>
            <w:r w:rsidRPr="007E02FC">
              <w:t>be</w:t>
            </w:r>
            <w:r w:rsidRPr="007E02FC">
              <w:rPr>
                <w:spacing w:val="-1"/>
              </w:rPr>
              <w:t xml:space="preserve"> </w:t>
            </w:r>
            <w:r w:rsidRPr="007E02FC">
              <w:t>working</w:t>
            </w:r>
            <w:r w:rsidRPr="007E02FC">
              <w:rPr>
                <w:spacing w:val="-2"/>
              </w:rPr>
              <w:t xml:space="preserve"> </w:t>
            </w:r>
            <w:r w:rsidRPr="007E02FC">
              <w:t>alongside</w:t>
            </w:r>
            <w:r w:rsidRPr="007E02FC">
              <w:rPr>
                <w:spacing w:val="-1"/>
              </w:rPr>
              <w:t xml:space="preserve"> </w:t>
            </w:r>
            <w:r w:rsidRPr="007E02FC">
              <w:t>an</w:t>
            </w:r>
            <w:r w:rsidRPr="007E02FC">
              <w:rPr>
                <w:spacing w:val="-4"/>
              </w:rPr>
              <w:t xml:space="preserve"> </w:t>
            </w:r>
            <w:r w:rsidRPr="007E02FC">
              <w:t>experienced</w:t>
            </w:r>
            <w:r w:rsidRPr="007E02FC">
              <w:rPr>
                <w:spacing w:val="-4"/>
              </w:rPr>
              <w:t xml:space="preserve"> </w:t>
            </w:r>
            <w:r w:rsidRPr="007E02FC">
              <w:t>teacher</w:t>
            </w:r>
            <w:r w:rsidRPr="007E02FC">
              <w:rPr>
                <w:spacing w:val="-1"/>
              </w:rPr>
              <w:t xml:space="preserve"> </w:t>
            </w:r>
            <w:r w:rsidRPr="007E02FC">
              <w:t>to plan</w:t>
            </w:r>
            <w:r w:rsidRPr="007E02FC">
              <w:rPr>
                <w:spacing w:val="-2"/>
              </w:rPr>
              <w:t xml:space="preserve"> </w:t>
            </w:r>
            <w:r w:rsidRPr="007E02FC">
              <w:t>and</w:t>
            </w:r>
            <w:r w:rsidRPr="007E02FC">
              <w:rPr>
                <w:spacing w:val="-2"/>
              </w:rPr>
              <w:t xml:space="preserve"> </w:t>
            </w:r>
            <w:r w:rsidRPr="007E02FC">
              <w:t>teach</w:t>
            </w:r>
            <w:r w:rsidRPr="007E02FC">
              <w:rPr>
                <w:spacing w:val="-1"/>
              </w:rPr>
              <w:t xml:space="preserve"> </w:t>
            </w:r>
            <w:r w:rsidRPr="007E02FC">
              <w:t>lessons.</w:t>
            </w:r>
            <w:r w:rsidRPr="007E02FC">
              <w:rPr>
                <w:spacing w:val="-4"/>
              </w:rPr>
              <w:t xml:space="preserve"> </w:t>
            </w:r>
            <w:r w:rsidRPr="007E02FC">
              <w:t>By the end, you will be planning and teaching sequences of lessons for all your classes with greater independence.</w:t>
            </w:r>
          </w:p>
          <w:p w14:paraId="4E8539B3" w14:textId="77777777" w:rsidR="008668D1" w:rsidRPr="007E02FC" w:rsidRDefault="008668D1" w:rsidP="008A126D">
            <w:pPr>
              <w:pStyle w:val="TableParagraph"/>
              <w:numPr>
                <w:ilvl w:val="0"/>
                <w:numId w:val="100"/>
              </w:numPr>
              <w:tabs>
                <w:tab w:val="left" w:pos="827"/>
              </w:tabs>
              <w:spacing w:line="270" w:lineRule="exact"/>
              <w:ind w:left="827" w:hanging="359"/>
            </w:pPr>
            <w:r w:rsidRPr="007E02FC">
              <w:t>The</w:t>
            </w:r>
            <w:r w:rsidRPr="007E02FC">
              <w:rPr>
                <w:spacing w:val="-6"/>
              </w:rPr>
              <w:t xml:space="preserve"> </w:t>
            </w:r>
            <w:r w:rsidRPr="007E02FC">
              <w:t>following</w:t>
            </w:r>
            <w:r w:rsidRPr="007E02FC">
              <w:rPr>
                <w:spacing w:val="-6"/>
              </w:rPr>
              <w:t xml:space="preserve"> </w:t>
            </w:r>
            <w:r w:rsidRPr="007E02FC">
              <w:t>questions</w:t>
            </w:r>
            <w:r w:rsidRPr="007E02FC">
              <w:rPr>
                <w:spacing w:val="-3"/>
              </w:rPr>
              <w:t xml:space="preserve"> </w:t>
            </w:r>
            <w:r w:rsidRPr="007E02FC">
              <w:t>will</w:t>
            </w:r>
            <w:r w:rsidRPr="007E02FC">
              <w:rPr>
                <w:spacing w:val="-4"/>
              </w:rPr>
              <w:t xml:space="preserve"> </w:t>
            </w:r>
            <w:r w:rsidRPr="007E02FC">
              <w:t>help</w:t>
            </w:r>
            <w:r w:rsidRPr="007E02FC">
              <w:rPr>
                <w:spacing w:val="-6"/>
              </w:rPr>
              <w:t xml:space="preserve"> </w:t>
            </w:r>
            <w:r w:rsidRPr="007E02FC">
              <w:t>with</w:t>
            </w:r>
            <w:r w:rsidRPr="007E02FC">
              <w:rPr>
                <w:spacing w:val="-4"/>
              </w:rPr>
              <w:t xml:space="preserve"> </w:t>
            </w:r>
            <w:r w:rsidRPr="007E02FC">
              <w:t>discussions</w:t>
            </w:r>
            <w:r w:rsidRPr="007E02FC">
              <w:rPr>
                <w:spacing w:val="-7"/>
              </w:rPr>
              <w:t xml:space="preserve"> </w:t>
            </w:r>
            <w:r w:rsidRPr="007E02FC">
              <w:t>about</w:t>
            </w:r>
            <w:r w:rsidRPr="007E02FC">
              <w:rPr>
                <w:spacing w:val="-3"/>
              </w:rPr>
              <w:t xml:space="preserve"> </w:t>
            </w:r>
            <w:r w:rsidRPr="007E02FC">
              <w:rPr>
                <w:spacing w:val="-2"/>
              </w:rPr>
              <w:t>teaching.</w:t>
            </w:r>
          </w:p>
          <w:p w14:paraId="68036C81" w14:textId="77777777" w:rsidR="008668D1" w:rsidRPr="007E02FC" w:rsidRDefault="008668D1" w:rsidP="008A126D">
            <w:pPr>
              <w:pStyle w:val="TableParagraph"/>
              <w:numPr>
                <w:ilvl w:val="1"/>
                <w:numId w:val="100"/>
              </w:numPr>
              <w:tabs>
                <w:tab w:val="left" w:pos="1907"/>
              </w:tabs>
              <w:spacing w:line="265" w:lineRule="exact"/>
              <w:ind w:left="1907" w:hanging="359"/>
            </w:pPr>
            <w:r w:rsidRPr="007E02FC">
              <w:t>What</w:t>
            </w:r>
            <w:r w:rsidRPr="007E02FC">
              <w:rPr>
                <w:spacing w:val="-3"/>
              </w:rPr>
              <w:t xml:space="preserve"> </w:t>
            </w:r>
            <w:r w:rsidRPr="007E02FC">
              <w:t>do</w:t>
            </w:r>
            <w:r w:rsidRPr="007E02FC">
              <w:rPr>
                <w:spacing w:val="-3"/>
              </w:rPr>
              <w:t xml:space="preserve"> </w:t>
            </w:r>
            <w:r w:rsidRPr="007E02FC">
              <w:t>we</w:t>
            </w:r>
            <w:r w:rsidRPr="007E02FC">
              <w:rPr>
                <w:spacing w:val="-3"/>
              </w:rPr>
              <w:t xml:space="preserve"> </w:t>
            </w:r>
            <w:r w:rsidRPr="007E02FC">
              <w:t>want</w:t>
            </w:r>
            <w:r w:rsidRPr="007E02FC">
              <w:rPr>
                <w:spacing w:val="-2"/>
              </w:rPr>
              <w:t xml:space="preserve"> </w:t>
            </w:r>
            <w:r w:rsidRPr="007E02FC">
              <w:t>to</w:t>
            </w:r>
            <w:r w:rsidRPr="007E02FC">
              <w:rPr>
                <w:spacing w:val="-3"/>
              </w:rPr>
              <w:t xml:space="preserve"> </w:t>
            </w:r>
            <w:r w:rsidRPr="007E02FC">
              <w:rPr>
                <w:spacing w:val="-2"/>
              </w:rPr>
              <w:t>teach?</w:t>
            </w:r>
          </w:p>
          <w:p w14:paraId="666680F4" w14:textId="77777777" w:rsidR="008668D1" w:rsidRPr="007E02FC" w:rsidRDefault="008668D1" w:rsidP="008A126D">
            <w:pPr>
              <w:pStyle w:val="TableParagraph"/>
              <w:numPr>
                <w:ilvl w:val="1"/>
                <w:numId w:val="100"/>
              </w:numPr>
              <w:tabs>
                <w:tab w:val="left" w:pos="1907"/>
              </w:tabs>
              <w:ind w:left="1907" w:hanging="359"/>
            </w:pPr>
            <w:r w:rsidRPr="007E02FC">
              <w:t>What</w:t>
            </w:r>
            <w:r w:rsidRPr="007E02FC">
              <w:rPr>
                <w:spacing w:val="-6"/>
              </w:rPr>
              <w:t xml:space="preserve"> </w:t>
            </w:r>
            <w:r w:rsidRPr="007E02FC">
              <w:t>knowledge</w:t>
            </w:r>
            <w:r w:rsidRPr="007E02FC">
              <w:rPr>
                <w:spacing w:val="-2"/>
              </w:rPr>
              <w:t xml:space="preserve"> </w:t>
            </w:r>
            <w:r w:rsidRPr="007E02FC">
              <w:t>do</w:t>
            </w:r>
            <w:r w:rsidRPr="007E02FC">
              <w:rPr>
                <w:spacing w:val="-5"/>
              </w:rPr>
              <w:t xml:space="preserve"> </w:t>
            </w:r>
            <w:r w:rsidRPr="007E02FC">
              <w:t>they</w:t>
            </w:r>
            <w:r w:rsidRPr="007E02FC">
              <w:rPr>
                <w:spacing w:val="-3"/>
              </w:rPr>
              <w:t xml:space="preserve"> </w:t>
            </w:r>
            <w:r w:rsidRPr="007E02FC">
              <w:t>need</w:t>
            </w:r>
            <w:r w:rsidRPr="007E02FC">
              <w:rPr>
                <w:spacing w:val="-3"/>
              </w:rPr>
              <w:t xml:space="preserve"> </w:t>
            </w:r>
            <w:r w:rsidRPr="007E02FC">
              <w:t>before</w:t>
            </w:r>
            <w:r w:rsidRPr="007E02FC">
              <w:rPr>
                <w:spacing w:val="-5"/>
              </w:rPr>
              <w:t xml:space="preserve"> </w:t>
            </w:r>
            <w:r w:rsidRPr="007E02FC">
              <w:t>they</w:t>
            </w:r>
            <w:r w:rsidRPr="007E02FC">
              <w:rPr>
                <w:spacing w:val="-2"/>
              </w:rPr>
              <w:t xml:space="preserve"> </w:t>
            </w:r>
            <w:r w:rsidRPr="007E02FC">
              <w:t>start?</w:t>
            </w:r>
            <w:r w:rsidRPr="007E02FC">
              <w:rPr>
                <w:spacing w:val="-4"/>
              </w:rPr>
              <w:t xml:space="preserve"> </w:t>
            </w:r>
            <w:r w:rsidRPr="007E02FC">
              <w:t>What</w:t>
            </w:r>
            <w:r w:rsidRPr="007E02FC">
              <w:rPr>
                <w:spacing w:val="-3"/>
              </w:rPr>
              <w:t xml:space="preserve"> </w:t>
            </w:r>
            <w:r w:rsidRPr="007E02FC">
              <w:t>will</w:t>
            </w:r>
            <w:r w:rsidRPr="007E02FC">
              <w:rPr>
                <w:spacing w:val="-5"/>
              </w:rPr>
              <w:t xml:space="preserve"> </w:t>
            </w:r>
            <w:r w:rsidRPr="007E02FC">
              <w:t>they</w:t>
            </w:r>
            <w:r w:rsidRPr="007E02FC">
              <w:rPr>
                <w:spacing w:val="-5"/>
              </w:rPr>
              <w:t xml:space="preserve"> </w:t>
            </w:r>
            <w:r w:rsidRPr="007E02FC">
              <w:t>know</w:t>
            </w:r>
            <w:r w:rsidRPr="007E02FC">
              <w:rPr>
                <w:spacing w:val="-1"/>
              </w:rPr>
              <w:t xml:space="preserve"> </w:t>
            </w:r>
            <w:r w:rsidRPr="007E02FC">
              <w:t>at</w:t>
            </w:r>
            <w:r w:rsidRPr="007E02FC">
              <w:rPr>
                <w:spacing w:val="-3"/>
              </w:rPr>
              <w:t xml:space="preserve"> </w:t>
            </w:r>
            <w:r w:rsidRPr="007E02FC">
              <w:t>the</w:t>
            </w:r>
            <w:r w:rsidRPr="007E02FC">
              <w:rPr>
                <w:spacing w:val="-12"/>
              </w:rPr>
              <w:t xml:space="preserve"> </w:t>
            </w:r>
            <w:r w:rsidRPr="007E02FC">
              <w:rPr>
                <w:spacing w:val="-4"/>
              </w:rPr>
              <w:t>end?</w:t>
            </w:r>
          </w:p>
          <w:p w14:paraId="056E06A8" w14:textId="77777777" w:rsidR="008668D1" w:rsidRPr="007E02FC" w:rsidRDefault="008668D1" w:rsidP="008A126D">
            <w:pPr>
              <w:pStyle w:val="TableParagraph"/>
              <w:numPr>
                <w:ilvl w:val="1"/>
                <w:numId w:val="100"/>
              </w:numPr>
              <w:tabs>
                <w:tab w:val="left" w:pos="1907"/>
              </w:tabs>
              <w:spacing w:before="1"/>
              <w:ind w:left="1907" w:hanging="359"/>
            </w:pPr>
            <w:r w:rsidRPr="007E02FC">
              <w:t>What</w:t>
            </w:r>
            <w:r w:rsidRPr="007E02FC">
              <w:rPr>
                <w:spacing w:val="-3"/>
              </w:rPr>
              <w:t xml:space="preserve"> </w:t>
            </w:r>
            <w:r w:rsidRPr="007E02FC">
              <w:t>shall</w:t>
            </w:r>
            <w:r w:rsidRPr="007E02FC">
              <w:rPr>
                <w:spacing w:val="-4"/>
              </w:rPr>
              <w:t xml:space="preserve"> </w:t>
            </w:r>
            <w:r w:rsidRPr="007E02FC">
              <w:t>we</w:t>
            </w:r>
            <w:r w:rsidRPr="007E02FC">
              <w:rPr>
                <w:spacing w:val="-2"/>
              </w:rPr>
              <w:t xml:space="preserve"> </w:t>
            </w:r>
            <w:r w:rsidRPr="007E02FC">
              <w:t>ask</w:t>
            </w:r>
            <w:r w:rsidRPr="007E02FC">
              <w:rPr>
                <w:spacing w:val="-1"/>
              </w:rPr>
              <w:t xml:space="preserve"> </w:t>
            </w:r>
            <w:r w:rsidRPr="007E02FC">
              <w:t>them</w:t>
            </w:r>
            <w:r w:rsidRPr="007E02FC">
              <w:rPr>
                <w:spacing w:val="-3"/>
              </w:rPr>
              <w:t xml:space="preserve"> </w:t>
            </w:r>
            <w:r w:rsidRPr="007E02FC">
              <w:t>to</w:t>
            </w:r>
            <w:r w:rsidRPr="007E02FC">
              <w:rPr>
                <w:spacing w:val="-3"/>
              </w:rPr>
              <w:t xml:space="preserve"> </w:t>
            </w:r>
            <w:r w:rsidRPr="007E02FC">
              <w:t>read,</w:t>
            </w:r>
            <w:r w:rsidRPr="007E02FC">
              <w:rPr>
                <w:spacing w:val="-2"/>
              </w:rPr>
              <w:t xml:space="preserve"> </w:t>
            </w:r>
            <w:r w:rsidRPr="007E02FC">
              <w:t>do,</w:t>
            </w:r>
            <w:r w:rsidRPr="007E02FC">
              <w:rPr>
                <w:spacing w:val="-5"/>
              </w:rPr>
              <w:t xml:space="preserve"> </w:t>
            </w:r>
            <w:r w:rsidRPr="007E02FC">
              <w:t>think</w:t>
            </w:r>
            <w:r w:rsidRPr="007E02FC">
              <w:rPr>
                <w:spacing w:val="-6"/>
              </w:rPr>
              <w:t xml:space="preserve"> </w:t>
            </w:r>
            <w:r w:rsidRPr="007E02FC">
              <w:rPr>
                <w:spacing w:val="-2"/>
              </w:rPr>
              <w:t>about?</w:t>
            </w:r>
          </w:p>
          <w:p w14:paraId="690211BA" w14:textId="77777777" w:rsidR="008668D1" w:rsidRPr="007E02FC" w:rsidRDefault="008668D1" w:rsidP="008A126D">
            <w:pPr>
              <w:pStyle w:val="TableParagraph"/>
              <w:numPr>
                <w:ilvl w:val="1"/>
                <w:numId w:val="100"/>
              </w:numPr>
              <w:tabs>
                <w:tab w:val="left" w:pos="1907"/>
              </w:tabs>
              <w:ind w:left="1907" w:hanging="359"/>
            </w:pPr>
            <w:r w:rsidRPr="007E02FC">
              <w:t>What</w:t>
            </w:r>
            <w:r w:rsidRPr="007E02FC">
              <w:rPr>
                <w:spacing w:val="-8"/>
              </w:rPr>
              <w:t xml:space="preserve"> </w:t>
            </w:r>
            <w:r w:rsidRPr="007E02FC">
              <w:t>might</w:t>
            </w:r>
            <w:r w:rsidRPr="007E02FC">
              <w:rPr>
                <w:spacing w:val="-3"/>
              </w:rPr>
              <w:t xml:space="preserve"> </w:t>
            </w:r>
            <w:r w:rsidRPr="007E02FC">
              <w:t>they</w:t>
            </w:r>
            <w:r w:rsidRPr="007E02FC">
              <w:rPr>
                <w:spacing w:val="-3"/>
              </w:rPr>
              <w:t xml:space="preserve"> </w:t>
            </w:r>
            <w:r w:rsidRPr="007E02FC">
              <w:t>struggle</w:t>
            </w:r>
            <w:r w:rsidRPr="007E02FC">
              <w:rPr>
                <w:spacing w:val="-6"/>
              </w:rPr>
              <w:t xml:space="preserve"> </w:t>
            </w:r>
            <w:r w:rsidRPr="007E02FC">
              <w:t>with?</w:t>
            </w:r>
            <w:r w:rsidRPr="007E02FC">
              <w:rPr>
                <w:spacing w:val="-5"/>
              </w:rPr>
              <w:t xml:space="preserve"> </w:t>
            </w:r>
            <w:r w:rsidRPr="007E02FC">
              <w:t>What</w:t>
            </w:r>
            <w:r w:rsidRPr="007E02FC">
              <w:rPr>
                <w:spacing w:val="-3"/>
              </w:rPr>
              <w:t xml:space="preserve"> </w:t>
            </w:r>
            <w:r w:rsidRPr="007E02FC">
              <w:t>barriers</w:t>
            </w:r>
            <w:r w:rsidRPr="007E02FC">
              <w:rPr>
                <w:spacing w:val="-4"/>
              </w:rPr>
              <w:t xml:space="preserve"> </w:t>
            </w:r>
            <w:r w:rsidRPr="007E02FC">
              <w:t>are</w:t>
            </w:r>
            <w:r w:rsidRPr="007E02FC">
              <w:rPr>
                <w:spacing w:val="-3"/>
              </w:rPr>
              <w:t xml:space="preserve"> </w:t>
            </w:r>
            <w:r w:rsidRPr="007E02FC">
              <w:t>there</w:t>
            </w:r>
            <w:r w:rsidRPr="007E02FC">
              <w:rPr>
                <w:spacing w:val="-2"/>
              </w:rPr>
              <w:t xml:space="preserve"> </w:t>
            </w:r>
            <w:r w:rsidRPr="007E02FC">
              <w:t>to</w:t>
            </w:r>
            <w:r w:rsidRPr="007E02FC">
              <w:rPr>
                <w:spacing w:val="-5"/>
              </w:rPr>
              <w:t xml:space="preserve"> </w:t>
            </w:r>
            <w:r w:rsidRPr="007E02FC">
              <w:t>this</w:t>
            </w:r>
            <w:r w:rsidRPr="007E02FC">
              <w:rPr>
                <w:spacing w:val="-5"/>
              </w:rPr>
              <w:t xml:space="preserve"> </w:t>
            </w:r>
            <w:r w:rsidRPr="007E02FC">
              <w:t>knowledge</w:t>
            </w:r>
            <w:r w:rsidRPr="007E02FC">
              <w:rPr>
                <w:spacing w:val="-3"/>
              </w:rPr>
              <w:t xml:space="preserve"> </w:t>
            </w:r>
            <w:r w:rsidRPr="007E02FC">
              <w:t>and/or</w:t>
            </w:r>
            <w:r w:rsidRPr="007E02FC">
              <w:rPr>
                <w:spacing w:val="-3"/>
              </w:rPr>
              <w:t xml:space="preserve"> </w:t>
            </w:r>
            <w:r w:rsidRPr="007E02FC">
              <w:rPr>
                <w:spacing w:val="-2"/>
              </w:rPr>
              <w:t>skills?</w:t>
            </w:r>
          </w:p>
          <w:p w14:paraId="0F6EFD57" w14:textId="77777777" w:rsidR="008668D1" w:rsidRPr="007E02FC" w:rsidRDefault="008668D1" w:rsidP="008A126D">
            <w:pPr>
              <w:pStyle w:val="TableParagraph"/>
              <w:numPr>
                <w:ilvl w:val="1"/>
                <w:numId w:val="100"/>
              </w:numPr>
              <w:tabs>
                <w:tab w:val="left" w:pos="1907"/>
              </w:tabs>
              <w:ind w:left="1907" w:hanging="359"/>
            </w:pPr>
            <w:r w:rsidRPr="007E02FC">
              <w:t>What</w:t>
            </w:r>
            <w:r w:rsidRPr="007E02FC">
              <w:rPr>
                <w:spacing w:val="-8"/>
              </w:rPr>
              <w:t xml:space="preserve"> </w:t>
            </w:r>
            <w:r w:rsidRPr="007E02FC">
              <w:t>misconceptions</w:t>
            </w:r>
            <w:r w:rsidRPr="007E02FC">
              <w:rPr>
                <w:spacing w:val="-5"/>
              </w:rPr>
              <w:t xml:space="preserve"> </w:t>
            </w:r>
            <w:r w:rsidRPr="007E02FC">
              <w:t>do</w:t>
            </w:r>
            <w:r w:rsidRPr="007E02FC">
              <w:rPr>
                <w:spacing w:val="-3"/>
              </w:rPr>
              <w:t xml:space="preserve"> </w:t>
            </w:r>
            <w:r w:rsidRPr="007E02FC">
              <w:t>pupils</w:t>
            </w:r>
            <w:r w:rsidRPr="007E02FC">
              <w:rPr>
                <w:spacing w:val="-4"/>
              </w:rPr>
              <w:t xml:space="preserve"> </w:t>
            </w:r>
            <w:r w:rsidRPr="007E02FC">
              <w:t>sometimes</w:t>
            </w:r>
            <w:r w:rsidRPr="007E02FC">
              <w:rPr>
                <w:spacing w:val="-5"/>
              </w:rPr>
              <w:t xml:space="preserve"> </w:t>
            </w:r>
            <w:r w:rsidRPr="007E02FC">
              <w:t>have</w:t>
            </w:r>
            <w:r w:rsidRPr="007E02FC">
              <w:rPr>
                <w:spacing w:val="-4"/>
              </w:rPr>
              <w:t xml:space="preserve"> </w:t>
            </w:r>
            <w:r w:rsidRPr="007E02FC">
              <w:t>about</w:t>
            </w:r>
            <w:r w:rsidRPr="007E02FC">
              <w:rPr>
                <w:spacing w:val="-4"/>
              </w:rPr>
              <w:t xml:space="preserve"> </w:t>
            </w:r>
            <w:r w:rsidRPr="007E02FC">
              <w:t>this</w:t>
            </w:r>
            <w:r w:rsidRPr="007E02FC">
              <w:rPr>
                <w:spacing w:val="-4"/>
              </w:rPr>
              <w:t xml:space="preserve"> </w:t>
            </w:r>
            <w:r w:rsidRPr="007E02FC">
              <w:rPr>
                <w:spacing w:val="-2"/>
              </w:rPr>
              <w:t>topic?</w:t>
            </w:r>
          </w:p>
          <w:p w14:paraId="2FF9B43E" w14:textId="77777777" w:rsidR="008668D1" w:rsidRPr="007E02FC" w:rsidRDefault="008668D1" w:rsidP="008A126D">
            <w:pPr>
              <w:pStyle w:val="TableParagraph"/>
              <w:numPr>
                <w:ilvl w:val="1"/>
                <w:numId w:val="100"/>
              </w:numPr>
              <w:tabs>
                <w:tab w:val="left" w:pos="1907"/>
              </w:tabs>
              <w:spacing w:before="1"/>
              <w:ind w:left="1907" w:hanging="359"/>
            </w:pPr>
            <w:r w:rsidRPr="007E02FC">
              <w:t>How</w:t>
            </w:r>
            <w:r w:rsidRPr="007E02FC">
              <w:rPr>
                <w:spacing w:val="-4"/>
              </w:rPr>
              <w:t xml:space="preserve"> </w:t>
            </w:r>
            <w:r w:rsidRPr="007E02FC">
              <w:t>will</w:t>
            </w:r>
            <w:r w:rsidRPr="007E02FC">
              <w:rPr>
                <w:spacing w:val="-2"/>
              </w:rPr>
              <w:t xml:space="preserve"> </w:t>
            </w:r>
            <w:r w:rsidRPr="007E02FC">
              <w:t>we</w:t>
            </w:r>
            <w:r w:rsidRPr="007E02FC">
              <w:rPr>
                <w:spacing w:val="-2"/>
              </w:rPr>
              <w:t xml:space="preserve"> </w:t>
            </w:r>
            <w:r w:rsidRPr="007E02FC">
              <w:t>know</w:t>
            </w:r>
            <w:r w:rsidRPr="007E02FC">
              <w:rPr>
                <w:spacing w:val="-4"/>
              </w:rPr>
              <w:t xml:space="preserve"> </w:t>
            </w:r>
            <w:r w:rsidRPr="007E02FC">
              <w:t>that</w:t>
            </w:r>
            <w:r w:rsidRPr="007E02FC">
              <w:rPr>
                <w:spacing w:val="-4"/>
              </w:rPr>
              <w:t xml:space="preserve"> </w:t>
            </w:r>
            <w:r w:rsidRPr="007E02FC">
              <w:t>they</w:t>
            </w:r>
            <w:r w:rsidRPr="007E02FC">
              <w:rPr>
                <w:spacing w:val="-2"/>
              </w:rPr>
              <w:t xml:space="preserve"> </w:t>
            </w:r>
            <w:r w:rsidRPr="007E02FC">
              <w:t>have</w:t>
            </w:r>
            <w:r w:rsidRPr="007E02FC">
              <w:rPr>
                <w:spacing w:val="-2"/>
              </w:rPr>
              <w:t xml:space="preserve"> </w:t>
            </w:r>
            <w:r w:rsidRPr="007E02FC">
              <w:t>achieved</w:t>
            </w:r>
            <w:r w:rsidRPr="007E02FC">
              <w:rPr>
                <w:spacing w:val="-5"/>
              </w:rPr>
              <w:t xml:space="preserve"> </w:t>
            </w:r>
            <w:r w:rsidRPr="007E02FC">
              <w:t>what</w:t>
            </w:r>
            <w:r w:rsidRPr="007E02FC">
              <w:rPr>
                <w:spacing w:val="-5"/>
              </w:rPr>
              <w:t xml:space="preserve"> </w:t>
            </w:r>
            <w:r w:rsidRPr="007E02FC">
              <w:t>we</w:t>
            </w:r>
            <w:r w:rsidRPr="007E02FC">
              <w:rPr>
                <w:spacing w:val="-3"/>
              </w:rPr>
              <w:t xml:space="preserve"> </w:t>
            </w:r>
            <w:r w:rsidRPr="007E02FC">
              <w:rPr>
                <w:spacing w:val="-2"/>
              </w:rPr>
              <w:t>hoped?</w:t>
            </w:r>
          </w:p>
        </w:tc>
      </w:tr>
      <w:tr w:rsidR="007E02FC" w:rsidRPr="007E02FC" w14:paraId="0310976D" w14:textId="77777777">
        <w:trPr>
          <w:trHeight w:val="1334"/>
        </w:trPr>
        <w:tc>
          <w:tcPr>
            <w:tcW w:w="1241" w:type="dxa"/>
            <w:shd w:val="clear" w:color="auto" w:fill="D9D9D9"/>
          </w:tcPr>
          <w:p w14:paraId="0D1CA1B3" w14:textId="77777777" w:rsidR="008668D1" w:rsidRPr="007E02FC" w:rsidRDefault="008668D1">
            <w:pPr>
              <w:pStyle w:val="TableParagraph"/>
              <w:spacing w:before="128"/>
            </w:pPr>
          </w:p>
          <w:p w14:paraId="1E741856" w14:textId="77777777" w:rsidR="008668D1" w:rsidRPr="007E02FC" w:rsidRDefault="008668D1">
            <w:pPr>
              <w:pStyle w:val="TableParagraph"/>
              <w:spacing w:before="1"/>
              <w:ind w:left="244" w:right="205" w:hanging="27"/>
            </w:pPr>
            <w:r w:rsidRPr="007E02FC">
              <w:t>After</w:t>
            </w:r>
            <w:r w:rsidRPr="007E02FC">
              <w:rPr>
                <w:spacing w:val="-13"/>
              </w:rPr>
              <w:t xml:space="preserve"> </w:t>
            </w:r>
            <w:r w:rsidRPr="007E02FC">
              <w:t xml:space="preserve">the </w:t>
            </w:r>
            <w:r w:rsidRPr="007E02FC">
              <w:rPr>
                <w:spacing w:val="-2"/>
              </w:rPr>
              <w:t>Meeting</w:t>
            </w:r>
          </w:p>
        </w:tc>
        <w:tc>
          <w:tcPr>
            <w:tcW w:w="1185" w:type="dxa"/>
          </w:tcPr>
          <w:p w14:paraId="66D65995" w14:textId="77777777" w:rsidR="008668D1" w:rsidRPr="007E02FC" w:rsidRDefault="008668D1">
            <w:pPr>
              <w:pStyle w:val="TableParagraph"/>
              <w:spacing w:before="263"/>
              <w:ind w:left="129" w:right="119"/>
              <w:jc w:val="center"/>
            </w:pPr>
            <w:r w:rsidRPr="007E02FC">
              <w:rPr>
                <w:spacing w:val="-2"/>
              </w:rPr>
              <w:t xml:space="preserve">Recording </w:t>
            </w:r>
            <w:r w:rsidRPr="007E02FC">
              <w:rPr>
                <w:spacing w:val="-4"/>
              </w:rPr>
              <w:t xml:space="preserve">the </w:t>
            </w:r>
            <w:r w:rsidRPr="007E02FC">
              <w:rPr>
                <w:spacing w:val="-2"/>
              </w:rPr>
              <w:t>Meeting</w:t>
            </w:r>
          </w:p>
        </w:tc>
        <w:tc>
          <w:tcPr>
            <w:tcW w:w="12426" w:type="dxa"/>
          </w:tcPr>
          <w:p w14:paraId="483787C3" w14:textId="77777777" w:rsidR="008668D1" w:rsidRPr="007E02FC" w:rsidRDefault="008668D1" w:rsidP="008A126D">
            <w:pPr>
              <w:pStyle w:val="TableParagraph"/>
              <w:numPr>
                <w:ilvl w:val="0"/>
                <w:numId w:val="99"/>
              </w:numPr>
              <w:tabs>
                <w:tab w:val="left" w:pos="827"/>
              </w:tabs>
              <w:spacing w:before="128" w:line="272" w:lineRule="exact"/>
              <w:ind w:left="827" w:hanging="359"/>
            </w:pPr>
            <w:r w:rsidRPr="007E02FC">
              <w:t>Your</w:t>
            </w:r>
            <w:r w:rsidRPr="007E02FC">
              <w:rPr>
                <w:spacing w:val="-3"/>
              </w:rPr>
              <w:t xml:space="preserve"> </w:t>
            </w:r>
            <w:r w:rsidRPr="007E02FC">
              <w:t>School</w:t>
            </w:r>
            <w:r w:rsidRPr="007E02FC">
              <w:rPr>
                <w:spacing w:val="-5"/>
              </w:rPr>
              <w:t xml:space="preserve"> </w:t>
            </w:r>
            <w:r w:rsidRPr="007E02FC">
              <w:t>Mentor</w:t>
            </w:r>
            <w:r w:rsidRPr="007E02FC">
              <w:rPr>
                <w:spacing w:val="-3"/>
              </w:rPr>
              <w:t xml:space="preserve"> </w:t>
            </w:r>
            <w:r w:rsidRPr="007E02FC">
              <w:t>will</w:t>
            </w:r>
            <w:r w:rsidRPr="007E02FC">
              <w:rPr>
                <w:spacing w:val="-5"/>
              </w:rPr>
              <w:t xml:space="preserve"> </w:t>
            </w:r>
            <w:r w:rsidRPr="007E02FC">
              <w:t>comment</w:t>
            </w:r>
            <w:r w:rsidRPr="007E02FC">
              <w:rPr>
                <w:spacing w:val="-4"/>
              </w:rPr>
              <w:t xml:space="preserve"> </w:t>
            </w:r>
            <w:r w:rsidRPr="007E02FC">
              <w:t>on</w:t>
            </w:r>
            <w:r w:rsidRPr="007E02FC">
              <w:rPr>
                <w:spacing w:val="-3"/>
              </w:rPr>
              <w:t xml:space="preserve"> </w:t>
            </w:r>
            <w:r w:rsidRPr="007E02FC">
              <w:t>any</w:t>
            </w:r>
            <w:r w:rsidRPr="007E02FC">
              <w:rPr>
                <w:spacing w:val="-2"/>
              </w:rPr>
              <w:t xml:space="preserve"> </w:t>
            </w:r>
            <w:r w:rsidRPr="007E02FC">
              <w:t>aspect</w:t>
            </w:r>
            <w:r w:rsidRPr="007E02FC">
              <w:rPr>
                <w:spacing w:val="-4"/>
              </w:rPr>
              <w:t xml:space="preserve"> </w:t>
            </w:r>
            <w:r w:rsidRPr="007E02FC">
              <w:t>of</w:t>
            </w:r>
            <w:r w:rsidRPr="007E02FC">
              <w:rPr>
                <w:spacing w:val="-2"/>
              </w:rPr>
              <w:t xml:space="preserve"> </w:t>
            </w:r>
            <w:r w:rsidRPr="007E02FC">
              <w:t>the</w:t>
            </w:r>
            <w:r w:rsidRPr="007E02FC">
              <w:rPr>
                <w:spacing w:val="-2"/>
              </w:rPr>
              <w:t xml:space="preserve"> </w:t>
            </w:r>
            <w:r w:rsidRPr="007E02FC">
              <w:t>Development</w:t>
            </w:r>
            <w:r w:rsidRPr="007E02FC">
              <w:rPr>
                <w:spacing w:val="-5"/>
              </w:rPr>
              <w:t xml:space="preserve"> </w:t>
            </w:r>
            <w:r w:rsidRPr="007E02FC">
              <w:t>Record</w:t>
            </w:r>
            <w:r w:rsidRPr="007E02FC">
              <w:rPr>
                <w:spacing w:val="-5"/>
              </w:rPr>
              <w:t xml:space="preserve"> </w:t>
            </w:r>
            <w:r w:rsidRPr="007E02FC">
              <w:t>which</w:t>
            </w:r>
            <w:r w:rsidRPr="007E02FC">
              <w:rPr>
                <w:spacing w:val="-2"/>
              </w:rPr>
              <w:t xml:space="preserve"> </w:t>
            </w:r>
            <w:r w:rsidRPr="007E02FC">
              <w:t>they</w:t>
            </w:r>
            <w:r w:rsidRPr="007E02FC">
              <w:rPr>
                <w:spacing w:val="-4"/>
              </w:rPr>
              <w:t xml:space="preserve"> </w:t>
            </w:r>
            <w:r w:rsidRPr="007E02FC">
              <w:t>feel</w:t>
            </w:r>
            <w:r w:rsidRPr="007E02FC">
              <w:rPr>
                <w:spacing w:val="-5"/>
              </w:rPr>
              <w:t xml:space="preserve"> </w:t>
            </w:r>
            <w:r w:rsidRPr="007E02FC">
              <w:t>needs</w:t>
            </w:r>
            <w:r w:rsidRPr="007E02FC">
              <w:rPr>
                <w:spacing w:val="-5"/>
              </w:rPr>
              <w:t xml:space="preserve"> </w:t>
            </w:r>
            <w:r w:rsidRPr="007E02FC">
              <w:t>to</w:t>
            </w:r>
            <w:r w:rsidRPr="007E02FC">
              <w:rPr>
                <w:spacing w:val="-4"/>
              </w:rPr>
              <w:t xml:space="preserve"> </w:t>
            </w:r>
            <w:r w:rsidRPr="007E02FC">
              <w:t>be</w:t>
            </w:r>
            <w:r w:rsidRPr="007E02FC">
              <w:rPr>
                <w:spacing w:val="-2"/>
              </w:rPr>
              <w:t xml:space="preserve"> reviewed.</w:t>
            </w:r>
          </w:p>
          <w:p w14:paraId="15602D7E" w14:textId="77777777" w:rsidR="008668D1" w:rsidRPr="007E02FC" w:rsidRDefault="008668D1" w:rsidP="008A126D">
            <w:pPr>
              <w:pStyle w:val="TableParagraph"/>
              <w:numPr>
                <w:ilvl w:val="0"/>
                <w:numId w:val="99"/>
              </w:numPr>
              <w:tabs>
                <w:tab w:val="left" w:pos="827"/>
              </w:tabs>
              <w:spacing w:line="269" w:lineRule="exact"/>
              <w:ind w:left="827" w:hanging="359"/>
            </w:pPr>
            <w:r w:rsidRPr="007E02FC">
              <w:t>You</w:t>
            </w:r>
            <w:r w:rsidRPr="007E02FC">
              <w:rPr>
                <w:spacing w:val="-7"/>
              </w:rPr>
              <w:t xml:space="preserve"> </w:t>
            </w:r>
            <w:r w:rsidRPr="007E02FC">
              <w:t>need</w:t>
            </w:r>
            <w:r w:rsidRPr="007E02FC">
              <w:rPr>
                <w:spacing w:val="-3"/>
              </w:rPr>
              <w:t xml:space="preserve"> </w:t>
            </w:r>
            <w:r w:rsidRPr="007E02FC">
              <w:t>to</w:t>
            </w:r>
            <w:r w:rsidRPr="007E02FC">
              <w:rPr>
                <w:spacing w:val="-2"/>
              </w:rPr>
              <w:t xml:space="preserve"> </w:t>
            </w:r>
            <w:r w:rsidRPr="007E02FC">
              <w:t>record</w:t>
            </w:r>
            <w:r w:rsidRPr="007E02FC">
              <w:rPr>
                <w:spacing w:val="-7"/>
              </w:rPr>
              <w:t xml:space="preserve"> </w:t>
            </w:r>
            <w:r w:rsidRPr="007E02FC">
              <w:t>your</w:t>
            </w:r>
            <w:r w:rsidRPr="007E02FC">
              <w:rPr>
                <w:spacing w:val="-3"/>
              </w:rPr>
              <w:t xml:space="preserve"> </w:t>
            </w:r>
            <w:r w:rsidRPr="007E02FC">
              <w:t>new</w:t>
            </w:r>
            <w:r w:rsidRPr="007E02FC">
              <w:rPr>
                <w:spacing w:val="-3"/>
              </w:rPr>
              <w:t xml:space="preserve"> </w:t>
            </w:r>
            <w:r w:rsidRPr="007E02FC">
              <w:t>targets</w:t>
            </w:r>
            <w:r w:rsidRPr="007E02FC">
              <w:rPr>
                <w:spacing w:val="-2"/>
              </w:rPr>
              <w:t xml:space="preserve"> </w:t>
            </w:r>
            <w:r w:rsidRPr="007E02FC">
              <w:t>in</w:t>
            </w:r>
            <w:r w:rsidRPr="007E02FC">
              <w:rPr>
                <w:spacing w:val="-5"/>
              </w:rPr>
              <w:t xml:space="preserve"> </w:t>
            </w:r>
            <w:r w:rsidRPr="007E02FC">
              <w:t>the</w:t>
            </w:r>
            <w:r w:rsidRPr="007E02FC">
              <w:rPr>
                <w:spacing w:val="-5"/>
              </w:rPr>
              <w:t xml:space="preserve"> </w:t>
            </w:r>
            <w:r w:rsidRPr="007E02FC">
              <w:t>Development</w:t>
            </w:r>
            <w:r w:rsidRPr="007E02FC">
              <w:rPr>
                <w:spacing w:val="-4"/>
              </w:rPr>
              <w:t xml:space="preserve"> </w:t>
            </w:r>
            <w:r w:rsidRPr="007E02FC">
              <w:t>Record.</w:t>
            </w:r>
            <w:r w:rsidRPr="007E02FC">
              <w:rPr>
                <w:spacing w:val="-6"/>
              </w:rPr>
              <w:t xml:space="preserve"> </w:t>
            </w:r>
            <w:r w:rsidRPr="007E02FC">
              <w:t>Please</w:t>
            </w:r>
            <w:r w:rsidRPr="007E02FC">
              <w:rPr>
                <w:spacing w:val="-5"/>
              </w:rPr>
              <w:t xml:space="preserve"> </w:t>
            </w:r>
            <w:r w:rsidRPr="007E02FC">
              <w:t>ensure</w:t>
            </w:r>
            <w:r w:rsidRPr="007E02FC">
              <w:rPr>
                <w:spacing w:val="-3"/>
              </w:rPr>
              <w:t xml:space="preserve"> </w:t>
            </w:r>
            <w:r w:rsidRPr="007E02FC">
              <w:t>these</w:t>
            </w:r>
            <w:r w:rsidRPr="007E02FC">
              <w:rPr>
                <w:spacing w:val="-3"/>
              </w:rPr>
              <w:t xml:space="preserve"> </w:t>
            </w:r>
            <w:r w:rsidRPr="007E02FC">
              <w:t>are</w:t>
            </w:r>
            <w:r w:rsidRPr="007E02FC">
              <w:rPr>
                <w:spacing w:val="-3"/>
              </w:rPr>
              <w:t xml:space="preserve"> </w:t>
            </w:r>
            <w:r w:rsidRPr="007E02FC">
              <w:t>recorded</w:t>
            </w:r>
            <w:r w:rsidRPr="007E02FC">
              <w:rPr>
                <w:spacing w:val="-6"/>
              </w:rPr>
              <w:t xml:space="preserve"> </w:t>
            </w:r>
            <w:r w:rsidRPr="007E02FC">
              <w:rPr>
                <w:spacing w:val="-2"/>
              </w:rPr>
              <w:t>accurately.</w:t>
            </w:r>
          </w:p>
          <w:p w14:paraId="25BDF299" w14:textId="77777777" w:rsidR="008668D1" w:rsidRPr="007E02FC" w:rsidRDefault="008668D1" w:rsidP="008A126D">
            <w:pPr>
              <w:pStyle w:val="TableParagraph"/>
              <w:numPr>
                <w:ilvl w:val="0"/>
                <w:numId w:val="99"/>
              </w:numPr>
              <w:tabs>
                <w:tab w:val="left" w:pos="827"/>
              </w:tabs>
              <w:spacing w:line="272" w:lineRule="exact"/>
              <w:ind w:left="827" w:hanging="359"/>
            </w:pPr>
            <w:r w:rsidRPr="007E02FC">
              <w:t>Inform</w:t>
            </w:r>
            <w:r w:rsidRPr="007E02FC">
              <w:rPr>
                <w:spacing w:val="-7"/>
              </w:rPr>
              <w:t xml:space="preserve"> </w:t>
            </w:r>
            <w:r w:rsidRPr="007E02FC">
              <w:t>your</w:t>
            </w:r>
            <w:r w:rsidRPr="007E02FC">
              <w:rPr>
                <w:spacing w:val="-3"/>
              </w:rPr>
              <w:t xml:space="preserve"> </w:t>
            </w:r>
            <w:r w:rsidRPr="007E02FC">
              <w:t>class</w:t>
            </w:r>
            <w:r w:rsidRPr="007E02FC">
              <w:rPr>
                <w:spacing w:val="-4"/>
              </w:rPr>
              <w:t xml:space="preserve"> </w:t>
            </w:r>
            <w:r w:rsidRPr="007E02FC">
              <w:t>teacher</w:t>
            </w:r>
            <w:r w:rsidRPr="007E02FC">
              <w:rPr>
                <w:spacing w:val="-3"/>
              </w:rPr>
              <w:t xml:space="preserve"> </w:t>
            </w:r>
            <w:r w:rsidRPr="007E02FC">
              <w:t>about</w:t>
            </w:r>
            <w:r w:rsidRPr="007E02FC">
              <w:rPr>
                <w:spacing w:val="-2"/>
              </w:rPr>
              <w:t xml:space="preserve"> </w:t>
            </w:r>
            <w:r w:rsidRPr="007E02FC">
              <w:t>your</w:t>
            </w:r>
            <w:r w:rsidRPr="007E02FC">
              <w:rPr>
                <w:spacing w:val="-3"/>
              </w:rPr>
              <w:t xml:space="preserve"> </w:t>
            </w:r>
            <w:r w:rsidRPr="007E02FC">
              <w:t>targets</w:t>
            </w:r>
            <w:r w:rsidRPr="007E02FC">
              <w:rPr>
                <w:spacing w:val="-3"/>
              </w:rPr>
              <w:t xml:space="preserve"> </w:t>
            </w:r>
            <w:r w:rsidRPr="007E02FC">
              <w:t>and</w:t>
            </w:r>
            <w:r w:rsidRPr="007E02FC">
              <w:rPr>
                <w:spacing w:val="-4"/>
              </w:rPr>
              <w:t xml:space="preserve"> </w:t>
            </w:r>
            <w:r w:rsidRPr="007E02FC">
              <w:t>ask</w:t>
            </w:r>
            <w:r w:rsidRPr="007E02FC">
              <w:rPr>
                <w:spacing w:val="-5"/>
              </w:rPr>
              <w:t xml:space="preserve"> </w:t>
            </w:r>
            <w:r w:rsidRPr="007E02FC">
              <w:t>them</w:t>
            </w:r>
            <w:r w:rsidRPr="007E02FC">
              <w:rPr>
                <w:spacing w:val="-3"/>
              </w:rPr>
              <w:t xml:space="preserve"> </w:t>
            </w:r>
            <w:r w:rsidRPr="007E02FC">
              <w:t>to</w:t>
            </w:r>
            <w:r w:rsidRPr="007E02FC">
              <w:rPr>
                <w:spacing w:val="-3"/>
              </w:rPr>
              <w:t xml:space="preserve"> </w:t>
            </w:r>
            <w:r w:rsidRPr="007E02FC">
              <w:t>refer</w:t>
            </w:r>
            <w:r w:rsidRPr="007E02FC">
              <w:rPr>
                <w:spacing w:val="-4"/>
              </w:rPr>
              <w:t xml:space="preserve"> </w:t>
            </w:r>
            <w:r w:rsidRPr="007E02FC">
              <w:t>to</w:t>
            </w:r>
            <w:r w:rsidRPr="007E02FC">
              <w:rPr>
                <w:spacing w:val="-2"/>
              </w:rPr>
              <w:t xml:space="preserve"> </w:t>
            </w:r>
            <w:r w:rsidRPr="007E02FC">
              <w:t>these</w:t>
            </w:r>
            <w:r w:rsidRPr="007E02FC">
              <w:rPr>
                <w:spacing w:val="-4"/>
              </w:rPr>
              <w:t xml:space="preserve"> </w:t>
            </w:r>
            <w:r w:rsidRPr="007E02FC">
              <w:t>when</w:t>
            </w:r>
            <w:r w:rsidRPr="007E02FC">
              <w:rPr>
                <w:spacing w:val="-4"/>
              </w:rPr>
              <w:t xml:space="preserve"> </w:t>
            </w:r>
            <w:r w:rsidRPr="007E02FC">
              <w:t>commenting</w:t>
            </w:r>
            <w:r w:rsidRPr="007E02FC">
              <w:rPr>
                <w:spacing w:val="-5"/>
              </w:rPr>
              <w:t xml:space="preserve"> </w:t>
            </w:r>
            <w:r w:rsidRPr="007E02FC">
              <w:t>on</w:t>
            </w:r>
            <w:r w:rsidRPr="007E02FC">
              <w:rPr>
                <w:spacing w:val="-4"/>
              </w:rPr>
              <w:t xml:space="preserve"> </w:t>
            </w:r>
            <w:r w:rsidRPr="007E02FC">
              <w:t>your</w:t>
            </w:r>
            <w:r w:rsidRPr="007E02FC">
              <w:rPr>
                <w:spacing w:val="-2"/>
              </w:rPr>
              <w:t xml:space="preserve"> lessons.</w:t>
            </w:r>
          </w:p>
        </w:tc>
      </w:tr>
    </w:tbl>
    <w:p w14:paraId="1B8CC9EE" w14:textId="77777777" w:rsidR="00B27440" w:rsidRPr="007E02FC" w:rsidRDefault="00B27440" w:rsidP="000E62D9">
      <w:pPr>
        <w:jc w:val="both"/>
        <w:rPr>
          <w:rFonts w:asciiTheme="minorHAnsi" w:hAnsiTheme="minorHAnsi" w:cstheme="minorHAnsi"/>
          <w:spacing w:val="-3"/>
          <w:sz w:val="22"/>
          <w:szCs w:val="22"/>
        </w:rPr>
      </w:pPr>
    </w:p>
    <w:p w14:paraId="1D1C640E" w14:textId="77777777" w:rsidR="0046070D" w:rsidRPr="007E02FC" w:rsidRDefault="00B00BCA" w:rsidP="00F6288F">
      <w:pPr>
        <w:rPr>
          <w:rFonts w:asciiTheme="minorHAnsi" w:hAnsiTheme="minorHAnsi" w:cstheme="minorHAnsi"/>
          <w:b/>
          <w:bCs/>
          <w:sz w:val="22"/>
          <w:szCs w:val="22"/>
        </w:rPr>
        <w:sectPr w:rsidR="0046070D" w:rsidRPr="007E02FC" w:rsidSect="000A315D">
          <w:footerReference w:type="default" r:id="rId44"/>
          <w:footerReference w:type="first" r:id="rId45"/>
          <w:pgSz w:w="16840" w:h="11910" w:orient="landscape" w:code="9"/>
          <w:pgMar w:top="1151" w:right="578" w:bottom="1151" w:left="578" w:header="431" w:footer="431" w:gutter="0"/>
          <w:cols w:space="720"/>
          <w:noEndnote/>
          <w:titlePg/>
          <w:docGrid w:linePitch="326"/>
        </w:sectPr>
      </w:pPr>
      <w:r w:rsidRPr="007E02FC">
        <w:rPr>
          <w:rFonts w:asciiTheme="minorHAnsi" w:hAnsiTheme="minorHAnsi" w:cstheme="minorHAnsi"/>
          <w:b/>
          <w:bCs/>
          <w:sz w:val="22"/>
          <w:szCs w:val="22"/>
        </w:rPr>
        <w:br w:type="page"/>
      </w:r>
    </w:p>
    <w:p w14:paraId="5D6759DD" w14:textId="77777777" w:rsidR="008A126D" w:rsidRPr="007E02FC" w:rsidRDefault="008A126D" w:rsidP="00F6288F">
      <w:pPr>
        <w:rPr>
          <w:rFonts w:asciiTheme="minorHAnsi" w:hAnsiTheme="minorHAnsi" w:cstheme="minorHAnsi"/>
          <w:b/>
          <w:bCs/>
          <w:szCs w:val="24"/>
        </w:rPr>
      </w:pPr>
      <w:r w:rsidRPr="007E02FC">
        <w:rPr>
          <w:rFonts w:asciiTheme="minorHAnsi" w:hAnsiTheme="minorHAnsi" w:cstheme="minorHAnsi"/>
          <w:b/>
          <w:bCs/>
          <w:szCs w:val="24"/>
        </w:rPr>
        <w:lastRenderedPageBreak/>
        <w:t>Guidance</w:t>
      </w:r>
      <w:r w:rsidRPr="007E02FC">
        <w:rPr>
          <w:rFonts w:asciiTheme="minorHAnsi" w:hAnsiTheme="minorHAnsi" w:cstheme="minorHAnsi"/>
          <w:b/>
          <w:bCs/>
          <w:spacing w:val="-2"/>
          <w:szCs w:val="24"/>
        </w:rPr>
        <w:t xml:space="preserve"> </w:t>
      </w:r>
      <w:r w:rsidRPr="007E02FC">
        <w:rPr>
          <w:rFonts w:asciiTheme="minorHAnsi" w:hAnsiTheme="minorHAnsi" w:cstheme="minorHAnsi"/>
          <w:b/>
          <w:bCs/>
          <w:szCs w:val="24"/>
        </w:rPr>
        <w:t>on</w:t>
      </w:r>
      <w:r w:rsidRPr="007E02FC">
        <w:rPr>
          <w:rFonts w:asciiTheme="minorHAnsi" w:hAnsiTheme="minorHAnsi" w:cstheme="minorHAnsi"/>
          <w:b/>
          <w:bCs/>
          <w:spacing w:val="-3"/>
          <w:szCs w:val="24"/>
        </w:rPr>
        <w:t xml:space="preserve"> </w:t>
      </w:r>
      <w:r w:rsidRPr="007E02FC">
        <w:rPr>
          <w:rFonts w:asciiTheme="minorHAnsi" w:hAnsiTheme="minorHAnsi" w:cstheme="minorHAnsi"/>
          <w:b/>
          <w:bCs/>
          <w:szCs w:val="24"/>
        </w:rPr>
        <w:t>Paired</w:t>
      </w:r>
      <w:r w:rsidRPr="007E02FC">
        <w:rPr>
          <w:rFonts w:asciiTheme="minorHAnsi" w:hAnsiTheme="minorHAnsi" w:cstheme="minorHAnsi"/>
          <w:b/>
          <w:bCs/>
          <w:spacing w:val="-1"/>
          <w:szCs w:val="24"/>
        </w:rPr>
        <w:t xml:space="preserve"> </w:t>
      </w:r>
      <w:r w:rsidRPr="007E02FC">
        <w:rPr>
          <w:rFonts w:asciiTheme="minorHAnsi" w:hAnsiTheme="minorHAnsi" w:cstheme="minorHAnsi"/>
          <w:b/>
          <w:bCs/>
          <w:szCs w:val="24"/>
        </w:rPr>
        <w:t>School</w:t>
      </w:r>
      <w:r w:rsidRPr="007E02FC">
        <w:rPr>
          <w:rFonts w:asciiTheme="minorHAnsi" w:hAnsiTheme="minorHAnsi" w:cstheme="minorHAnsi"/>
          <w:b/>
          <w:bCs/>
          <w:spacing w:val="-2"/>
          <w:szCs w:val="24"/>
        </w:rPr>
        <w:t xml:space="preserve"> Experiences</w:t>
      </w:r>
    </w:p>
    <w:p w14:paraId="0989DA5A" w14:textId="77777777" w:rsidR="008A126D" w:rsidRPr="007E02FC" w:rsidRDefault="008A126D" w:rsidP="008A126D">
      <w:pPr>
        <w:pStyle w:val="BodyText"/>
        <w:spacing w:before="120"/>
        <w:ind w:left="112" w:right="167"/>
        <w:rPr>
          <w:rFonts w:asciiTheme="minorHAnsi" w:hAnsiTheme="minorHAnsi" w:cstheme="minorHAnsi"/>
          <w:sz w:val="22"/>
          <w:szCs w:val="22"/>
        </w:rPr>
      </w:pPr>
      <w:r w:rsidRPr="007E02FC">
        <w:rPr>
          <w:rFonts w:asciiTheme="minorHAnsi" w:hAnsiTheme="minorHAnsi" w:cstheme="minorHAnsi"/>
          <w:sz w:val="22"/>
          <w:szCs w:val="22"/>
        </w:rPr>
        <w:t>Schools have the option to host paired School Experiences for students in Stage 1.</w:t>
      </w:r>
      <w:r w:rsidRPr="007E02FC">
        <w:rPr>
          <w:rFonts w:asciiTheme="minorHAnsi" w:hAnsiTheme="minorHAnsi" w:cstheme="minorHAnsi"/>
          <w:spacing w:val="40"/>
          <w:sz w:val="22"/>
          <w:szCs w:val="22"/>
        </w:rPr>
        <w:t xml:space="preserve"> </w:t>
      </w:r>
      <w:r w:rsidRPr="007E02FC">
        <w:rPr>
          <w:rFonts w:asciiTheme="minorHAnsi" w:hAnsiTheme="minorHAnsi" w:cstheme="minorHAnsi"/>
          <w:sz w:val="22"/>
          <w:szCs w:val="22"/>
        </w:rPr>
        <w:t>Paired School Experience should</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not</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be</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twice</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as</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demanding on</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time</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and</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energy</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of</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Mentors.</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They enable</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flexible</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ways</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of working that many schools use to improve the overall quality of pupils’ learning.</w:t>
      </w:r>
    </w:p>
    <w:p w14:paraId="088A69BE" w14:textId="77777777" w:rsidR="00A05CAA" w:rsidRPr="007E02FC" w:rsidRDefault="008A126D" w:rsidP="00A05CAA">
      <w:pPr>
        <w:pStyle w:val="BodyText"/>
        <w:spacing w:before="268"/>
        <w:ind w:left="112" w:right="132"/>
        <w:rPr>
          <w:rFonts w:asciiTheme="minorHAnsi" w:hAnsiTheme="minorHAnsi" w:cstheme="minorHAnsi"/>
          <w:sz w:val="22"/>
          <w:szCs w:val="22"/>
        </w:rPr>
      </w:pPr>
      <w:r w:rsidRPr="007E02FC">
        <w:rPr>
          <w:rFonts w:asciiTheme="minorHAnsi" w:hAnsiTheme="minorHAnsi" w:cstheme="minorHAnsi"/>
          <w:sz w:val="22"/>
          <w:szCs w:val="22"/>
        </w:rPr>
        <w:t>Not all Mentor meetings can be held with both paired students at the same time, but we are keen to ensure</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that the</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paired</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School</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Experience</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should not double the workload</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of</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the</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School</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Mentor.</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Please see the suggested models below:</w:t>
      </w:r>
    </w:p>
    <w:p w14:paraId="4567A8F6" w14:textId="77777777" w:rsidR="00A05CAA" w:rsidRPr="007E02FC" w:rsidRDefault="00A05CAA" w:rsidP="00A05CAA">
      <w:pPr>
        <w:pStyle w:val="BodyText"/>
        <w:spacing w:before="268"/>
        <w:ind w:left="112" w:right="132"/>
        <w:rPr>
          <w:rFonts w:asciiTheme="minorHAnsi" w:hAnsiTheme="minorHAnsi" w:cstheme="minorHAnsi"/>
          <w:sz w:val="22"/>
          <w:szCs w:val="22"/>
        </w:rPr>
      </w:pPr>
    </w:p>
    <w:tbl>
      <w:tblPr>
        <w:tblW w:w="959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5"/>
      </w:tblGrid>
      <w:tr w:rsidR="007E02FC" w:rsidRPr="007E02FC" w14:paraId="0A471837" w14:textId="77777777" w:rsidTr="00867109">
        <w:trPr>
          <w:trHeight w:val="1343"/>
        </w:trPr>
        <w:tc>
          <w:tcPr>
            <w:tcW w:w="9595" w:type="dxa"/>
          </w:tcPr>
          <w:p w14:paraId="38EF7AD0" w14:textId="77777777" w:rsidR="00A05CAA" w:rsidRPr="007E02FC" w:rsidRDefault="00A05CAA">
            <w:pPr>
              <w:pStyle w:val="TableParagraph"/>
              <w:spacing w:before="268"/>
              <w:ind w:left="108"/>
              <w:rPr>
                <w:b/>
              </w:rPr>
            </w:pPr>
            <w:r w:rsidRPr="007E02FC">
              <w:rPr>
                <w:b/>
              </w:rPr>
              <w:t>Two</w:t>
            </w:r>
            <w:r w:rsidRPr="007E02FC">
              <w:rPr>
                <w:b/>
                <w:spacing w:val="-7"/>
              </w:rPr>
              <w:t xml:space="preserve"> </w:t>
            </w:r>
            <w:r w:rsidRPr="007E02FC">
              <w:rPr>
                <w:b/>
              </w:rPr>
              <w:t>School</w:t>
            </w:r>
            <w:r w:rsidRPr="007E02FC">
              <w:rPr>
                <w:b/>
                <w:spacing w:val="-3"/>
              </w:rPr>
              <w:t xml:space="preserve"> </w:t>
            </w:r>
            <w:r w:rsidRPr="007E02FC">
              <w:rPr>
                <w:b/>
              </w:rPr>
              <w:t>Mentors,</w:t>
            </w:r>
            <w:r w:rsidRPr="007E02FC">
              <w:rPr>
                <w:b/>
                <w:spacing w:val="-5"/>
              </w:rPr>
              <w:t xml:space="preserve"> </w:t>
            </w:r>
            <w:r w:rsidRPr="007E02FC">
              <w:rPr>
                <w:b/>
              </w:rPr>
              <w:t>Two</w:t>
            </w:r>
            <w:r w:rsidRPr="007E02FC">
              <w:rPr>
                <w:b/>
                <w:spacing w:val="-5"/>
              </w:rPr>
              <w:t xml:space="preserve"> </w:t>
            </w:r>
            <w:r w:rsidRPr="007E02FC">
              <w:rPr>
                <w:b/>
                <w:spacing w:val="-2"/>
              </w:rPr>
              <w:t>Students</w:t>
            </w:r>
          </w:p>
          <w:p w14:paraId="564759A6" w14:textId="77777777" w:rsidR="00A05CAA" w:rsidRPr="007E02FC" w:rsidRDefault="00A05CAA">
            <w:pPr>
              <w:pStyle w:val="TableParagraph"/>
              <w:ind w:left="108" w:right="15"/>
            </w:pPr>
            <w:proofErr w:type="gramStart"/>
            <w:r w:rsidRPr="007E02FC">
              <w:t>The</w:t>
            </w:r>
            <w:r w:rsidRPr="007E02FC">
              <w:rPr>
                <w:spacing w:val="-3"/>
              </w:rPr>
              <w:t xml:space="preserve"> </w:t>
            </w:r>
            <w:r w:rsidRPr="007E02FC">
              <w:t>majority</w:t>
            </w:r>
            <w:r w:rsidRPr="007E02FC">
              <w:rPr>
                <w:spacing w:val="-2"/>
              </w:rPr>
              <w:t xml:space="preserve"> </w:t>
            </w:r>
            <w:r w:rsidRPr="007E02FC">
              <w:t>of</w:t>
            </w:r>
            <w:proofErr w:type="gramEnd"/>
            <w:r w:rsidRPr="007E02FC">
              <w:rPr>
                <w:spacing w:val="-3"/>
              </w:rPr>
              <w:t xml:space="preserve"> </w:t>
            </w:r>
            <w:r w:rsidRPr="007E02FC">
              <w:t>our</w:t>
            </w:r>
            <w:r w:rsidRPr="007E02FC">
              <w:rPr>
                <w:spacing w:val="-1"/>
              </w:rPr>
              <w:t xml:space="preserve"> </w:t>
            </w:r>
            <w:r w:rsidRPr="007E02FC">
              <w:t>paired</w:t>
            </w:r>
            <w:r w:rsidRPr="007E02FC">
              <w:rPr>
                <w:spacing w:val="-3"/>
              </w:rPr>
              <w:t xml:space="preserve"> </w:t>
            </w:r>
            <w:r w:rsidRPr="007E02FC">
              <w:t>SE have</w:t>
            </w:r>
            <w:r w:rsidRPr="007E02FC">
              <w:rPr>
                <w:spacing w:val="-3"/>
              </w:rPr>
              <w:t xml:space="preserve"> </w:t>
            </w:r>
            <w:r w:rsidRPr="007E02FC">
              <w:t>two</w:t>
            </w:r>
            <w:r w:rsidRPr="007E02FC">
              <w:rPr>
                <w:spacing w:val="-2"/>
              </w:rPr>
              <w:t xml:space="preserve"> </w:t>
            </w:r>
            <w:r w:rsidRPr="007E02FC">
              <w:t>Mentors,</w:t>
            </w:r>
            <w:r w:rsidRPr="007E02FC">
              <w:rPr>
                <w:spacing w:val="-4"/>
              </w:rPr>
              <w:t xml:space="preserve"> </w:t>
            </w:r>
            <w:r w:rsidRPr="007E02FC">
              <w:t>one</w:t>
            </w:r>
            <w:r w:rsidRPr="007E02FC">
              <w:rPr>
                <w:spacing w:val="-3"/>
              </w:rPr>
              <w:t xml:space="preserve"> </w:t>
            </w:r>
            <w:r w:rsidRPr="007E02FC">
              <w:t>for</w:t>
            </w:r>
            <w:r w:rsidRPr="007E02FC">
              <w:rPr>
                <w:spacing w:val="-1"/>
              </w:rPr>
              <w:t xml:space="preserve"> </w:t>
            </w:r>
            <w:r w:rsidRPr="007E02FC">
              <w:t>each student.</w:t>
            </w:r>
            <w:r w:rsidRPr="007E02FC">
              <w:rPr>
                <w:spacing w:val="-4"/>
              </w:rPr>
              <w:t xml:space="preserve"> </w:t>
            </w:r>
            <w:r w:rsidRPr="007E02FC">
              <w:t>This</w:t>
            </w:r>
            <w:r w:rsidRPr="007E02FC">
              <w:rPr>
                <w:spacing w:val="-1"/>
              </w:rPr>
              <w:t xml:space="preserve"> </w:t>
            </w:r>
            <w:r w:rsidRPr="007E02FC">
              <w:t>can</w:t>
            </w:r>
            <w:r w:rsidRPr="007E02FC">
              <w:rPr>
                <w:spacing w:val="-6"/>
              </w:rPr>
              <w:t xml:space="preserve"> </w:t>
            </w:r>
            <w:r w:rsidRPr="007E02FC">
              <w:t>be</w:t>
            </w:r>
            <w:r w:rsidRPr="007E02FC">
              <w:rPr>
                <w:spacing w:val="-1"/>
              </w:rPr>
              <w:t xml:space="preserve"> </w:t>
            </w:r>
            <w:r w:rsidRPr="007E02FC">
              <w:t>particularly</w:t>
            </w:r>
            <w:r w:rsidRPr="007E02FC">
              <w:rPr>
                <w:spacing w:val="-3"/>
              </w:rPr>
              <w:t xml:space="preserve"> </w:t>
            </w:r>
            <w:r w:rsidRPr="007E02FC">
              <w:t>useful when one Mentor is less experienced.</w:t>
            </w:r>
          </w:p>
        </w:tc>
      </w:tr>
      <w:tr w:rsidR="007E02FC" w:rsidRPr="007E02FC" w14:paraId="53F657DB" w14:textId="77777777" w:rsidTr="00867109">
        <w:trPr>
          <w:trHeight w:val="1879"/>
        </w:trPr>
        <w:tc>
          <w:tcPr>
            <w:tcW w:w="9595" w:type="dxa"/>
          </w:tcPr>
          <w:p w14:paraId="6478A077" w14:textId="77777777" w:rsidR="00A05CAA" w:rsidRPr="007E02FC" w:rsidRDefault="00A05CAA">
            <w:pPr>
              <w:pStyle w:val="TableParagraph"/>
              <w:spacing w:before="268"/>
              <w:ind w:left="108"/>
              <w:rPr>
                <w:b/>
              </w:rPr>
            </w:pPr>
            <w:r w:rsidRPr="007E02FC">
              <w:rPr>
                <w:b/>
              </w:rPr>
              <w:t>One</w:t>
            </w:r>
            <w:r w:rsidRPr="007E02FC">
              <w:rPr>
                <w:b/>
                <w:spacing w:val="-5"/>
              </w:rPr>
              <w:t xml:space="preserve"> </w:t>
            </w:r>
            <w:r w:rsidRPr="007E02FC">
              <w:rPr>
                <w:b/>
              </w:rPr>
              <w:t>School</w:t>
            </w:r>
            <w:r w:rsidRPr="007E02FC">
              <w:rPr>
                <w:b/>
                <w:spacing w:val="-3"/>
              </w:rPr>
              <w:t xml:space="preserve"> </w:t>
            </w:r>
            <w:r w:rsidRPr="007E02FC">
              <w:rPr>
                <w:b/>
              </w:rPr>
              <w:t>Mentor,</w:t>
            </w:r>
            <w:r w:rsidRPr="007E02FC">
              <w:rPr>
                <w:b/>
                <w:spacing w:val="-5"/>
              </w:rPr>
              <w:t xml:space="preserve"> </w:t>
            </w:r>
            <w:r w:rsidRPr="007E02FC">
              <w:rPr>
                <w:b/>
              </w:rPr>
              <w:t>Two</w:t>
            </w:r>
            <w:r w:rsidRPr="007E02FC">
              <w:rPr>
                <w:b/>
                <w:spacing w:val="-5"/>
              </w:rPr>
              <w:t xml:space="preserve"> </w:t>
            </w:r>
            <w:r w:rsidRPr="007E02FC">
              <w:rPr>
                <w:b/>
                <w:spacing w:val="-2"/>
              </w:rPr>
              <w:t>Students</w:t>
            </w:r>
          </w:p>
          <w:p w14:paraId="02B0CEB3" w14:textId="77777777" w:rsidR="00A05CAA" w:rsidRPr="007E02FC" w:rsidRDefault="00A05CAA">
            <w:pPr>
              <w:pStyle w:val="TableParagraph"/>
              <w:ind w:left="108"/>
            </w:pPr>
            <w:r w:rsidRPr="007E02FC">
              <w:t>This</w:t>
            </w:r>
            <w:r w:rsidRPr="007E02FC">
              <w:rPr>
                <w:spacing w:val="-2"/>
              </w:rPr>
              <w:t xml:space="preserve"> </w:t>
            </w:r>
            <w:r w:rsidRPr="007E02FC">
              <w:t>enables</w:t>
            </w:r>
            <w:r w:rsidRPr="007E02FC">
              <w:rPr>
                <w:spacing w:val="-4"/>
              </w:rPr>
              <w:t xml:space="preserve"> </w:t>
            </w:r>
            <w:r w:rsidRPr="007E02FC">
              <w:t>the</w:t>
            </w:r>
            <w:r w:rsidRPr="007E02FC">
              <w:rPr>
                <w:spacing w:val="-2"/>
              </w:rPr>
              <w:t xml:space="preserve"> </w:t>
            </w:r>
            <w:r w:rsidRPr="007E02FC">
              <w:t>curriculum</w:t>
            </w:r>
            <w:r w:rsidRPr="007E02FC">
              <w:rPr>
                <w:spacing w:val="-1"/>
              </w:rPr>
              <w:t xml:space="preserve"> </w:t>
            </w:r>
            <w:r w:rsidRPr="007E02FC">
              <w:t>to</w:t>
            </w:r>
            <w:r w:rsidRPr="007E02FC">
              <w:rPr>
                <w:spacing w:val="-1"/>
              </w:rPr>
              <w:t xml:space="preserve"> </w:t>
            </w:r>
            <w:r w:rsidRPr="007E02FC">
              <w:t>be</w:t>
            </w:r>
            <w:r w:rsidRPr="007E02FC">
              <w:rPr>
                <w:spacing w:val="-4"/>
              </w:rPr>
              <w:t xml:space="preserve"> </w:t>
            </w:r>
            <w:r w:rsidRPr="007E02FC">
              <w:t>delivered</w:t>
            </w:r>
            <w:r w:rsidRPr="007E02FC">
              <w:rPr>
                <w:spacing w:val="-4"/>
              </w:rPr>
              <w:t xml:space="preserve"> </w:t>
            </w:r>
            <w:r w:rsidRPr="007E02FC">
              <w:t>once</w:t>
            </w:r>
            <w:r w:rsidRPr="007E02FC">
              <w:rPr>
                <w:spacing w:val="-2"/>
              </w:rPr>
              <w:t xml:space="preserve"> </w:t>
            </w:r>
            <w:r w:rsidRPr="007E02FC">
              <w:t>to</w:t>
            </w:r>
            <w:r w:rsidRPr="007E02FC">
              <w:rPr>
                <w:spacing w:val="-1"/>
              </w:rPr>
              <w:t xml:space="preserve"> </w:t>
            </w:r>
            <w:r w:rsidRPr="007E02FC">
              <w:t>two students.</w:t>
            </w:r>
            <w:r w:rsidRPr="007E02FC">
              <w:rPr>
                <w:spacing w:val="-5"/>
              </w:rPr>
              <w:t xml:space="preserve"> </w:t>
            </w:r>
            <w:r w:rsidRPr="007E02FC">
              <w:t>When</w:t>
            </w:r>
            <w:r w:rsidRPr="007E02FC">
              <w:rPr>
                <w:spacing w:val="-3"/>
              </w:rPr>
              <w:t xml:space="preserve"> </w:t>
            </w:r>
            <w:r w:rsidRPr="007E02FC">
              <w:t>reviewing</w:t>
            </w:r>
            <w:r w:rsidRPr="007E02FC">
              <w:rPr>
                <w:spacing w:val="-3"/>
              </w:rPr>
              <w:t xml:space="preserve"> </w:t>
            </w:r>
            <w:r w:rsidRPr="007E02FC">
              <w:t>and</w:t>
            </w:r>
            <w:r w:rsidRPr="007E02FC">
              <w:rPr>
                <w:spacing w:val="-4"/>
              </w:rPr>
              <w:t xml:space="preserve"> </w:t>
            </w:r>
            <w:r w:rsidRPr="007E02FC">
              <w:t>target</w:t>
            </w:r>
            <w:r w:rsidRPr="007E02FC">
              <w:rPr>
                <w:spacing w:val="-2"/>
              </w:rPr>
              <w:t xml:space="preserve"> </w:t>
            </w:r>
            <w:r w:rsidRPr="007E02FC">
              <w:t xml:space="preserve">setting, some issues can be discussed together allowing students to support each other. Inevitably there will situations that require a more individualised approach to ensure targets are </w:t>
            </w:r>
            <w:proofErr w:type="spellStart"/>
            <w:r w:rsidRPr="007E02FC">
              <w:t>personalised</w:t>
            </w:r>
            <w:proofErr w:type="spellEnd"/>
            <w:r w:rsidRPr="007E02FC">
              <w:t xml:space="preserve"> and where personal circumstances are involved.</w:t>
            </w:r>
          </w:p>
        </w:tc>
      </w:tr>
    </w:tbl>
    <w:p w14:paraId="4CACA468" w14:textId="77777777" w:rsidR="00867109" w:rsidRPr="007E02FC" w:rsidRDefault="00867109" w:rsidP="00867109">
      <w:pPr>
        <w:pStyle w:val="BodyText"/>
        <w:ind w:left="112"/>
        <w:rPr>
          <w:rFonts w:asciiTheme="minorHAnsi" w:hAnsiTheme="minorHAnsi" w:cstheme="minorHAnsi"/>
          <w:sz w:val="22"/>
          <w:szCs w:val="22"/>
        </w:rPr>
      </w:pPr>
      <w:r w:rsidRPr="007E02FC">
        <w:rPr>
          <w:rFonts w:asciiTheme="minorHAnsi" w:hAnsiTheme="minorHAnsi" w:cstheme="minorHAnsi"/>
          <w:sz w:val="22"/>
          <w:szCs w:val="22"/>
        </w:rPr>
        <w:t>For</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further</w:t>
      </w:r>
      <w:r w:rsidRPr="007E02FC">
        <w:rPr>
          <w:rFonts w:asciiTheme="minorHAnsi" w:hAnsiTheme="minorHAnsi" w:cstheme="minorHAnsi"/>
          <w:spacing w:val="-5"/>
          <w:sz w:val="22"/>
          <w:szCs w:val="22"/>
        </w:rPr>
        <w:t xml:space="preserve"> </w:t>
      </w:r>
      <w:r w:rsidRPr="007E02FC">
        <w:rPr>
          <w:rFonts w:asciiTheme="minorHAnsi" w:hAnsiTheme="minorHAnsi" w:cstheme="minorHAnsi"/>
          <w:sz w:val="22"/>
          <w:szCs w:val="22"/>
        </w:rPr>
        <w:t>guidance</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about</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working with</w:t>
      </w:r>
      <w:r w:rsidRPr="007E02FC">
        <w:rPr>
          <w:rFonts w:asciiTheme="minorHAnsi" w:hAnsiTheme="minorHAnsi" w:cstheme="minorHAnsi"/>
          <w:spacing w:val="-6"/>
          <w:sz w:val="22"/>
          <w:szCs w:val="22"/>
        </w:rPr>
        <w:t xml:space="preserve"> </w:t>
      </w:r>
      <w:r w:rsidRPr="007E02FC">
        <w:rPr>
          <w:rFonts w:asciiTheme="minorHAnsi" w:hAnsiTheme="minorHAnsi" w:cstheme="minorHAnsi"/>
          <w:sz w:val="22"/>
          <w:szCs w:val="22"/>
        </w:rPr>
        <w:t>paired SE,</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please</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liaise</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with</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your</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Lead</w:t>
      </w:r>
      <w:r w:rsidRPr="007E02FC">
        <w:rPr>
          <w:rFonts w:asciiTheme="minorHAnsi" w:hAnsiTheme="minorHAnsi" w:cstheme="minorHAnsi"/>
          <w:spacing w:val="-5"/>
          <w:sz w:val="22"/>
          <w:szCs w:val="22"/>
        </w:rPr>
        <w:t xml:space="preserve"> </w:t>
      </w:r>
      <w:r w:rsidRPr="007E02FC">
        <w:rPr>
          <w:rFonts w:asciiTheme="minorHAnsi" w:hAnsiTheme="minorHAnsi" w:cstheme="minorHAnsi"/>
          <w:sz w:val="22"/>
          <w:szCs w:val="22"/>
        </w:rPr>
        <w:t>Mentor</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or</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relevant Programme Leader.</w:t>
      </w:r>
    </w:p>
    <w:p w14:paraId="3234B531" w14:textId="77777777" w:rsidR="00867109" w:rsidRPr="007E02FC" w:rsidRDefault="00867109" w:rsidP="00867109">
      <w:pPr>
        <w:pStyle w:val="BodyText"/>
        <w:spacing w:before="1"/>
      </w:pPr>
    </w:p>
    <w:p w14:paraId="2B17F198" w14:textId="00BDDDFD" w:rsidR="00867109" w:rsidRPr="007E02FC" w:rsidRDefault="00867109" w:rsidP="00FE37E4">
      <w:pPr>
        <w:pStyle w:val="Heading2"/>
      </w:pPr>
      <w:bookmarkStart w:id="46" w:name="_bookmark28"/>
      <w:bookmarkStart w:id="47" w:name="_Toc216251765"/>
      <w:bookmarkEnd w:id="46"/>
      <w:r w:rsidRPr="007E02FC">
        <w:t>What if Things Do Not Go to Plan: The Support Plan</w:t>
      </w:r>
      <w:bookmarkEnd w:id="47"/>
    </w:p>
    <w:p w14:paraId="509C110F" w14:textId="77777777" w:rsidR="00867109" w:rsidRPr="007E02FC" w:rsidRDefault="00867109" w:rsidP="00867109">
      <w:pPr>
        <w:pStyle w:val="BodyText"/>
        <w:ind w:left="112" w:right="167"/>
        <w:rPr>
          <w:rFonts w:asciiTheme="minorHAnsi" w:hAnsiTheme="minorHAnsi" w:cstheme="minorHAnsi"/>
          <w:sz w:val="22"/>
          <w:szCs w:val="22"/>
        </w:rPr>
      </w:pPr>
      <w:r w:rsidRPr="007E02FC">
        <w:rPr>
          <w:rFonts w:asciiTheme="minorHAnsi" w:hAnsiTheme="minorHAnsi" w:cstheme="minorHAnsi"/>
          <w:sz w:val="22"/>
          <w:szCs w:val="22"/>
        </w:rPr>
        <w:t>The</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Support Plan process</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is our way</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of</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keeping</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track of</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any</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additional</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support</w:t>
      </w:r>
      <w:r w:rsidRPr="007E02FC">
        <w:rPr>
          <w:rFonts w:asciiTheme="minorHAnsi" w:hAnsiTheme="minorHAnsi" w:cstheme="minorHAnsi"/>
          <w:spacing w:val="-4"/>
          <w:sz w:val="22"/>
          <w:szCs w:val="22"/>
        </w:rPr>
        <w:t xml:space="preserve"> </w:t>
      </w:r>
      <w:r w:rsidRPr="007E02FC">
        <w:rPr>
          <w:rFonts w:asciiTheme="minorHAnsi" w:hAnsiTheme="minorHAnsi" w:cstheme="minorHAnsi"/>
          <w:sz w:val="22"/>
          <w:szCs w:val="22"/>
        </w:rPr>
        <w:t>or</w:t>
      </w:r>
      <w:r w:rsidRPr="007E02FC">
        <w:rPr>
          <w:rFonts w:asciiTheme="minorHAnsi" w:hAnsiTheme="minorHAnsi" w:cstheme="minorHAnsi"/>
          <w:spacing w:val="-6"/>
          <w:sz w:val="22"/>
          <w:szCs w:val="22"/>
        </w:rPr>
        <w:t xml:space="preserve"> </w:t>
      </w:r>
      <w:r w:rsidRPr="007E02FC">
        <w:rPr>
          <w:rFonts w:asciiTheme="minorHAnsi" w:hAnsiTheme="minorHAnsi" w:cstheme="minorHAnsi"/>
          <w:sz w:val="22"/>
          <w:szCs w:val="22"/>
        </w:rPr>
        <w:t>intervention</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that you might need during your School Experience. The instigation of a Support Plan should not be seen as a negative or</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final step, it is</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just a process</w:t>
      </w:r>
      <w:r w:rsidRPr="007E02FC">
        <w:rPr>
          <w:rFonts w:asciiTheme="minorHAnsi" w:hAnsiTheme="minorHAnsi" w:cstheme="minorHAnsi"/>
          <w:spacing w:val="-1"/>
          <w:sz w:val="22"/>
          <w:szCs w:val="22"/>
        </w:rPr>
        <w:t xml:space="preserve"> </w:t>
      </w:r>
      <w:r w:rsidRPr="007E02FC">
        <w:rPr>
          <w:rFonts w:asciiTheme="minorHAnsi" w:hAnsiTheme="minorHAnsi" w:cstheme="minorHAnsi"/>
          <w:sz w:val="22"/>
          <w:szCs w:val="22"/>
        </w:rPr>
        <w:t>to ensure that if at any time you need additional support, you receive it.</w:t>
      </w:r>
    </w:p>
    <w:p w14:paraId="57AC8BBD" w14:textId="77777777" w:rsidR="00AF5A1C" w:rsidRPr="007E02FC" w:rsidRDefault="00AF5A1C" w:rsidP="00867109">
      <w:pPr>
        <w:pStyle w:val="BodyText"/>
        <w:ind w:left="112" w:right="167"/>
        <w:rPr>
          <w:rFonts w:asciiTheme="minorHAnsi" w:hAnsiTheme="minorHAnsi" w:cstheme="minorHAnsi"/>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0"/>
        <w:gridCol w:w="8196"/>
      </w:tblGrid>
      <w:tr w:rsidR="007E02FC" w:rsidRPr="007E02FC" w14:paraId="3C276917" w14:textId="77777777">
        <w:trPr>
          <w:trHeight w:val="4029"/>
        </w:trPr>
        <w:tc>
          <w:tcPr>
            <w:tcW w:w="1400" w:type="dxa"/>
            <w:shd w:val="clear" w:color="auto" w:fill="D9D9D9"/>
          </w:tcPr>
          <w:p w14:paraId="5CAA469D" w14:textId="77777777" w:rsidR="00AF5A1C" w:rsidRPr="007E02FC" w:rsidRDefault="00AF5A1C">
            <w:pPr>
              <w:pStyle w:val="TableParagraph"/>
            </w:pPr>
          </w:p>
          <w:p w14:paraId="0B63DED6" w14:textId="77777777" w:rsidR="00AF5A1C" w:rsidRPr="007E02FC" w:rsidRDefault="00AF5A1C">
            <w:pPr>
              <w:pStyle w:val="TableParagraph"/>
            </w:pPr>
          </w:p>
          <w:p w14:paraId="11687D81" w14:textId="77777777" w:rsidR="00AF5A1C" w:rsidRPr="007E02FC" w:rsidRDefault="00AF5A1C">
            <w:pPr>
              <w:pStyle w:val="TableParagraph"/>
            </w:pPr>
          </w:p>
          <w:p w14:paraId="70A37575" w14:textId="77777777" w:rsidR="00AF5A1C" w:rsidRPr="007E02FC" w:rsidRDefault="00AF5A1C">
            <w:pPr>
              <w:pStyle w:val="TableParagraph"/>
            </w:pPr>
          </w:p>
          <w:p w14:paraId="49DE012A" w14:textId="77777777" w:rsidR="00AF5A1C" w:rsidRPr="007E02FC" w:rsidRDefault="00AF5A1C">
            <w:pPr>
              <w:pStyle w:val="TableParagraph"/>
            </w:pPr>
          </w:p>
          <w:p w14:paraId="64DF853E" w14:textId="77777777" w:rsidR="00AF5A1C" w:rsidRPr="007E02FC" w:rsidRDefault="00AF5A1C">
            <w:pPr>
              <w:pStyle w:val="TableParagraph"/>
              <w:spacing w:before="135"/>
            </w:pPr>
          </w:p>
          <w:p w14:paraId="6E078552" w14:textId="77777777" w:rsidR="00AF5A1C" w:rsidRPr="007E02FC" w:rsidRDefault="00AF5A1C">
            <w:pPr>
              <w:pStyle w:val="TableParagraph"/>
              <w:ind w:left="8"/>
              <w:jc w:val="center"/>
              <w:rPr>
                <w:b/>
              </w:rPr>
            </w:pPr>
            <w:r w:rsidRPr="007E02FC">
              <w:rPr>
                <w:b/>
              </w:rPr>
              <w:t>Step</w:t>
            </w:r>
            <w:r w:rsidRPr="007E02FC">
              <w:rPr>
                <w:b/>
                <w:spacing w:val="-2"/>
              </w:rPr>
              <w:t xml:space="preserve"> </w:t>
            </w:r>
            <w:r w:rsidRPr="007E02FC">
              <w:rPr>
                <w:b/>
                <w:spacing w:val="-10"/>
              </w:rPr>
              <w:t>1</w:t>
            </w:r>
          </w:p>
        </w:tc>
        <w:tc>
          <w:tcPr>
            <w:tcW w:w="8196" w:type="dxa"/>
          </w:tcPr>
          <w:p w14:paraId="319286E9" w14:textId="77777777" w:rsidR="00AF5A1C" w:rsidRPr="007E02FC" w:rsidRDefault="00AF5A1C">
            <w:pPr>
              <w:pStyle w:val="TableParagraph"/>
              <w:ind w:left="107"/>
            </w:pPr>
            <w:r w:rsidRPr="007E02FC">
              <w:t>As</w:t>
            </w:r>
            <w:r w:rsidRPr="007E02FC">
              <w:rPr>
                <w:spacing w:val="-2"/>
              </w:rPr>
              <w:t xml:space="preserve"> </w:t>
            </w:r>
            <w:r w:rsidRPr="007E02FC">
              <w:t>soon</w:t>
            </w:r>
            <w:r w:rsidRPr="007E02FC">
              <w:rPr>
                <w:spacing w:val="-3"/>
              </w:rPr>
              <w:t xml:space="preserve"> </w:t>
            </w:r>
            <w:r w:rsidRPr="007E02FC">
              <w:t>as</w:t>
            </w:r>
            <w:r w:rsidRPr="007E02FC">
              <w:rPr>
                <w:spacing w:val="-4"/>
              </w:rPr>
              <w:t xml:space="preserve"> </w:t>
            </w:r>
            <w:r w:rsidRPr="007E02FC">
              <w:t>a</w:t>
            </w:r>
            <w:r w:rsidRPr="007E02FC">
              <w:rPr>
                <w:spacing w:val="-1"/>
              </w:rPr>
              <w:t xml:space="preserve"> </w:t>
            </w:r>
            <w:r w:rsidRPr="007E02FC">
              <w:t>School</w:t>
            </w:r>
            <w:r w:rsidRPr="007E02FC">
              <w:rPr>
                <w:spacing w:val="-4"/>
              </w:rPr>
              <w:t xml:space="preserve"> </w:t>
            </w:r>
            <w:r w:rsidRPr="007E02FC">
              <w:t>Mentor</w:t>
            </w:r>
            <w:r w:rsidRPr="007E02FC">
              <w:rPr>
                <w:spacing w:val="-2"/>
              </w:rPr>
              <w:t xml:space="preserve"> </w:t>
            </w:r>
            <w:r w:rsidRPr="007E02FC">
              <w:t>notices</w:t>
            </w:r>
            <w:r w:rsidRPr="007E02FC">
              <w:rPr>
                <w:spacing w:val="-1"/>
              </w:rPr>
              <w:t xml:space="preserve"> </w:t>
            </w:r>
            <w:r w:rsidRPr="007E02FC">
              <w:t>that</w:t>
            </w:r>
            <w:r w:rsidRPr="007E02FC">
              <w:rPr>
                <w:spacing w:val="-2"/>
              </w:rPr>
              <w:t xml:space="preserve"> </w:t>
            </w:r>
            <w:r w:rsidRPr="007E02FC">
              <w:t>there</w:t>
            </w:r>
            <w:r w:rsidRPr="007E02FC">
              <w:rPr>
                <w:spacing w:val="-2"/>
              </w:rPr>
              <w:t xml:space="preserve"> </w:t>
            </w:r>
            <w:r w:rsidRPr="007E02FC">
              <w:t>is</w:t>
            </w:r>
            <w:r w:rsidRPr="007E02FC">
              <w:rPr>
                <w:spacing w:val="-5"/>
              </w:rPr>
              <w:t xml:space="preserve"> </w:t>
            </w:r>
            <w:r w:rsidRPr="007E02FC">
              <w:t>a</w:t>
            </w:r>
            <w:r w:rsidRPr="007E02FC">
              <w:rPr>
                <w:spacing w:val="-2"/>
              </w:rPr>
              <w:t xml:space="preserve"> </w:t>
            </w:r>
            <w:r w:rsidRPr="007E02FC">
              <w:t>cause</w:t>
            </w:r>
            <w:r w:rsidRPr="007E02FC">
              <w:rPr>
                <w:spacing w:val="-1"/>
              </w:rPr>
              <w:t xml:space="preserve"> </w:t>
            </w:r>
            <w:r w:rsidRPr="007E02FC">
              <w:t>for</w:t>
            </w:r>
            <w:r w:rsidRPr="007E02FC">
              <w:rPr>
                <w:spacing w:val="-2"/>
              </w:rPr>
              <w:t xml:space="preserve"> </w:t>
            </w:r>
            <w:r w:rsidRPr="007E02FC">
              <w:t>concern</w:t>
            </w:r>
            <w:r w:rsidRPr="007E02FC">
              <w:rPr>
                <w:spacing w:val="-2"/>
              </w:rPr>
              <w:t xml:space="preserve"> </w:t>
            </w:r>
            <w:r w:rsidRPr="007E02FC">
              <w:t>in</w:t>
            </w:r>
            <w:r w:rsidRPr="007E02FC">
              <w:rPr>
                <w:spacing w:val="-3"/>
              </w:rPr>
              <w:t xml:space="preserve"> </w:t>
            </w:r>
            <w:r w:rsidRPr="007E02FC">
              <w:t>any</w:t>
            </w:r>
            <w:r w:rsidRPr="007E02FC">
              <w:rPr>
                <w:spacing w:val="-2"/>
              </w:rPr>
              <w:t xml:space="preserve"> </w:t>
            </w:r>
            <w:r w:rsidRPr="007E02FC">
              <w:t>aspect of practice, it is important that they contact the relevant Lead Mentor.</w:t>
            </w:r>
          </w:p>
          <w:p w14:paraId="5D4E76AE" w14:textId="77777777" w:rsidR="00AF5A1C" w:rsidRPr="007E02FC" w:rsidRDefault="00AF5A1C">
            <w:pPr>
              <w:pStyle w:val="TableParagraph"/>
              <w:spacing w:before="268"/>
              <w:ind w:left="107"/>
            </w:pPr>
            <w:r w:rsidRPr="007E02FC">
              <w:t>The</w:t>
            </w:r>
            <w:r w:rsidRPr="007E02FC">
              <w:rPr>
                <w:spacing w:val="-2"/>
              </w:rPr>
              <w:t xml:space="preserve"> </w:t>
            </w:r>
            <w:r w:rsidRPr="007E02FC">
              <w:t>Lead</w:t>
            </w:r>
            <w:r w:rsidRPr="007E02FC">
              <w:rPr>
                <w:spacing w:val="-2"/>
              </w:rPr>
              <w:t xml:space="preserve"> </w:t>
            </w:r>
            <w:r w:rsidRPr="007E02FC">
              <w:t>Mentor</w:t>
            </w:r>
            <w:r w:rsidRPr="007E02FC">
              <w:rPr>
                <w:spacing w:val="-1"/>
              </w:rPr>
              <w:t xml:space="preserve"> </w:t>
            </w:r>
            <w:r w:rsidRPr="007E02FC">
              <w:t>will</w:t>
            </w:r>
            <w:r w:rsidRPr="007E02FC">
              <w:rPr>
                <w:spacing w:val="-5"/>
              </w:rPr>
              <w:t xml:space="preserve"> </w:t>
            </w:r>
            <w:r w:rsidRPr="007E02FC">
              <w:t>then</w:t>
            </w:r>
            <w:r w:rsidRPr="007E02FC">
              <w:rPr>
                <w:spacing w:val="-5"/>
              </w:rPr>
              <w:t xml:space="preserve"> </w:t>
            </w:r>
            <w:r w:rsidRPr="007E02FC">
              <w:t>decide</w:t>
            </w:r>
            <w:r w:rsidRPr="007E02FC">
              <w:rPr>
                <w:spacing w:val="-2"/>
              </w:rPr>
              <w:t xml:space="preserve"> </w:t>
            </w:r>
            <w:r w:rsidRPr="007E02FC">
              <w:t>whether</w:t>
            </w:r>
            <w:r w:rsidRPr="007E02FC">
              <w:rPr>
                <w:spacing w:val="-4"/>
              </w:rPr>
              <w:t xml:space="preserve"> </w:t>
            </w:r>
            <w:r w:rsidRPr="007E02FC">
              <w:t>the</w:t>
            </w:r>
            <w:r w:rsidRPr="007E02FC">
              <w:rPr>
                <w:spacing w:val="-2"/>
              </w:rPr>
              <w:t xml:space="preserve"> </w:t>
            </w:r>
            <w:r w:rsidRPr="007E02FC">
              <w:t>concerns</w:t>
            </w:r>
            <w:r w:rsidRPr="007E02FC">
              <w:rPr>
                <w:spacing w:val="-2"/>
              </w:rPr>
              <w:t xml:space="preserve"> </w:t>
            </w:r>
            <w:r w:rsidRPr="007E02FC">
              <w:t>warrant</w:t>
            </w:r>
            <w:r w:rsidRPr="007E02FC">
              <w:rPr>
                <w:spacing w:val="-2"/>
              </w:rPr>
              <w:t xml:space="preserve"> </w:t>
            </w:r>
            <w:r w:rsidRPr="007E02FC">
              <w:t>a</w:t>
            </w:r>
            <w:r w:rsidRPr="007E02FC">
              <w:rPr>
                <w:spacing w:val="-5"/>
              </w:rPr>
              <w:t xml:space="preserve"> </w:t>
            </w:r>
            <w:r w:rsidRPr="007E02FC">
              <w:t>Support</w:t>
            </w:r>
            <w:r w:rsidRPr="007E02FC">
              <w:rPr>
                <w:spacing w:val="-2"/>
              </w:rPr>
              <w:t xml:space="preserve"> </w:t>
            </w:r>
            <w:r w:rsidRPr="007E02FC">
              <w:t>Plan</w:t>
            </w:r>
            <w:r w:rsidRPr="007E02FC">
              <w:rPr>
                <w:spacing w:val="-6"/>
              </w:rPr>
              <w:t xml:space="preserve"> </w:t>
            </w:r>
            <w:r w:rsidRPr="007E02FC">
              <w:t>and</w:t>
            </w:r>
            <w:r w:rsidRPr="007E02FC">
              <w:rPr>
                <w:spacing w:val="-3"/>
              </w:rPr>
              <w:t xml:space="preserve"> </w:t>
            </w:r>
            <w:r w:rsidRPr="007E02FC">
              <w:t>will liaise with the School</w:t>
            </w:r>
            <w:r w:rsidRPr="007E02FC">
              <w:rPr>
                <w:spacing w:val="-2"/>
              </w:rPr>
              <w:t xml:space="preserve"> </w:t>
            </w:r>
            <w:r w:rsidRPr="007E02FC">
              <w:t>Mentor about the</w:t>
            </w:r>
            <w:r w:rsidRPr="007E02FC">
              <w:rPr>
                <w:spacing w:val="-2"/>
              </w:rPr>
              <w:t xml:space="preserve"> </w:t>
            </w:r>
            <w:r w:rsidRPr="007E02FC">
              <w:t>kind</w:t>
            </w:r>
            <w:r w:rsidRPr="007E02FC">
              <w:rPr>
                <w:spacing w:val="-3"/>
              </w:rPr>
              <w:t xml:space="preserve"> </w:t>
            </w:r>
            <w:r w:rsidRPr="007E02FC">
              <w:t>of interventions</w:t>
            </w:r>
            <w:r w:rsidRPr="007E02FC">
              <w:rPr>
                <w:spacing w:val="-2"/>
              </w:rPr>
              <w:t xml:space="preserve"> </w:t>
            </w:r>
            <w:r w:rsidRPr="007E02FC">
              <w:t>that could</w:t>
            </w:r>
            <w:r w:rsidRPr="007E02FC">
              <w:rPr>
                <w:spacing w:val="-2"/>
              </w:rPr>
              <w:t xml:space="preserve"> </w:t>
            </w:r>
            <w:r w:rsidRPr="007E02FC">
              <w:t>be put</w:t>
            </w:r>
            <w:r w:rsidRPr="007E02FC">
              <w:rPr>
                <w:spacing w:val="-2"/>
              </w:rPr>
              <w:t xml:space="preserve"> </w:t>
            </w:r>
            <w:r w:rsidRPr="007E02FC">
              <w:t>in</w:t>
            </w:r>
            <w:r w:rsidRPr="007E02FC">
              <w:rPr>
                <w:spacing w:val="-1"/>
              </w:rPr>
              <w:t xml:space="preserve"> </w:t>
            </w:r>
            <w:r w:rsidRPr="007E02FC">
              <w:t>place.</w:t>
            </w:r>
          </w:p>
          <w:p w14:paraId="262BC97A" w14:textId="77777777" w:rsidR="00AF5A1C" w:rsidRPr="007E02FC" w:rsidRDefault="00AF5A1C">
            <w:pPr>
              <w:pStyle w:val="TableParagraph"/>
              <w:spacing w:before="1"/>
            </w:pPr>
          </w:p>
          <w:p w14:paraId="78DD261B" w14:textId="77777777" w:rsidR="00AF5A1C" w:rsidRPr="007E02FC" w:rsidRDefault="00AF5A1C">
            <w:pPr>
              <w:pStyle w:val="TableParagraph"/>
              <w:ind w:left="107"/>
            </w:pPr>
            <w:r w:rsidRPr="007E02FC">
              <w:t>There</w:t>
            </w:r>
            <w:r w:rsidRPr="007E02FC">
              <w:rPr>
                <w:spacing w:val="-5"/>
              </w:rPr>
              <w:t xml:space="preserve"> </w:t>
            </w:r>
            <w:r w:rsidRPr="007E02FC">
              <w:t>are</w:t>
            </w:r>
            <w:r w:rsidRPr="007E02FC">
              <w:rPr>
                <w:spacing w:val="-2"/>
              </w:rPr>
              <w:t xml:space="preserve"> </w:t>
            </w:r>
            <w:r w:rsidRPr="007E02FC">
              <w:t>two</w:t>
            </w:r>
            <w:r w:rsidRPr="007E02FC">
              <w:rPr>
                <w:spacing w:val="-2"/>
              </w:rPr>
              <w:t xml:space="preserve"> </w:t>
            </w:r>
            <w:r w:rsidRPr="007E02FC">
              <w:t>possible</w:t>
            </w:r>
            <w:r w:rsidRPr="007E02FC">
              <w:rPr>
                <w:spacing w:val="-4"/>
              </w:rPr>
              <w:t xml:space="preserve"> </w:t>
            </w:r>
            <w:r w:rsidRPr="007E02FC">
              <w:t>outcomes</w:t>
            </w:r>
            <w:r w:rsidRPr="007E02FC">
              <w:rPr>
                <w:spacing w:val="-4"/>
              </w:rPr>
              <w:t xml:space="preserve"> </w:t>
            </w:r>
            <w:r w:rsidRPr="007E02FC">
              <w:t>of</w:t>
            </w:r>
            <w:r w:rsidRPr="007E02FC">
              <w:rPr>
                <w:spacing w:val="-4"/>
              </w:rPr>
              <w:t xml:space="preserve"> </w:t>
            </w:r>
            <w:r w:rsidRPr="007E02FC">
              <w:t>the</w:t>
            </w:r>
            <w:r w:rsidRPr="007E02FC">
              <w:rPr>
                <w:spacing w:val="-2"/>
              </w:rPr>
              <w:t xml:space="preserve"> </w:t>
            </w:r>
            <w:r w:rsidRPr="007E02FC">
              <w:t>flagging</w:t>
            </w:r>
            <w:r w:rsidRPr="007E02FC">
              <w:rPr>
                <w:spacing w:val="-5"/>
              </w:rPr>
              <w:t xml:space="preserve"> </w:t>
            </w:r>
            <w:r w:rsidRPr="007E02FC">
              <w:t>of</w:t>
            </w:r>
            <w:r w:rsidRPr="007E02FC">
              <w:rPr>
                <w:spacing w:val="-2"/>
              </w:rPr>
              <w:t xml:space="preserve"> </w:t>
            </w:r>
            <w:r w:rsidRPr="007E02FC">
              <w:t>an</w:t>
            </w:r>
            <w:r w:rsidRPr="007E02FC">
              <w:rPr>
                <w:spacing w:val="-5"/>
              </w:rPr>
              <w:t xml:space="preserve"> </w:t>
            </w:r>
            <w:r w:rsidRPr="007E02FC">
              <w:t>early</w:t>
            </w:r>
            <w:r w:rsidRPr="007E02FC">
              <w:rPr>
                <w:spacing w:val="-4"/>
              </w:rPr>
              <w:t xml:space="preserve"> </w:t>
            </w:r>
            <w:r w:rsidRPr="007E02FC">
              <w:rPr>
                <w:spacing w:val="-2"/>
              </w:rPr>
              <w:t>concern:</w:t>
            </w:r>
          </w:p>
          <w:p w14:paraId="570BE360" w14:textId="77777777" w:rsidR="00AF5A1C" w:rsidRPr="007E02FC" w:rsidRDefault="00AF5A1C" w:rsidP="00AF5A1C">
            <w:pPr>
              <w:pStyle w:val="TableParagraph"/>
              <w:numPr>
                <w:ilvl w:val="0"/>
                <w:numId w:val="103"/>
              </w:numPr>
              <w:tabs>
                <w:tab w:val="left" w:pos="827"/>
              </w:tabs>
              <w:spacing w:before="12" w:line="225" w:lineRule="auto"/>
              <w:ind w:right="264"/>
              <w:rPr>
                <w:rFonts w:ascii="Times New Roman"/>
                <w:position w:val="-2"/>
              </w:rPr>
            </w:pPr>
            <w:r w:rsidRPr="007E02FC">
              <w:t>The</w:t>
            </w:r>
            <w:r w:rsidRPr="007E02FC">
              <w:rPr>
                <w:spacing w:val="-2"/>
              </w:rPr>
              <w:t xml:space="preserve"> </w:t>
            </w:r>
            <w:r w:rsidRPr="007E02FC">
              <w:t>Lead</w:t>
            </w:r>
            <w:r w:rsidRPr="007E02FC">
              <w:rPr>
                <w:spacing w:val="-3"/>
              </w:rPr>
              <w:t xml:space="preserve"> </w:t>
            </w:r>
            <w:r w:rsidRPr="007E02FC">
              <w:t>Mentor</w:t>
            </w:r>
            <w:r w:rsidRPr="007E02FC">
              <w:rPr>
                <w:spacing w:val="-3"/>
              </w:rPr>
              <w:t xml:space="preserve"> </w:t>
            </w:r>
            <w:r w:rsidRPr="007E02FC">
              <w:t>feels</w:t>
            </w:r>
            <w:r w:rsidRPr="007E02FC">
              <w:rPr>
                <w:spacing w:val="-3"/>
              </w:rPr>
              <w:t xml:space="preserve"> </w:t>
            </w:r>
            <w:r w:rsidRPr="007E02FC">
              <w:t>that</w:t>
            </w:r>
            <w:r w:rsidRPr="007E02FC">
              <w:rPr>
                <w:spacing w:val="-5"/>
              </w:rPr>
              <w:t xml:space="preserve"> </w:t>
            </w:r>
            <w:r w:rsidRPr="007E02FC">
              <w:t>the</w:t>
            </w:r>
            <w:r w:rsidRPr="007E02FC">
              <w:rPr>
                <w:spacing w:val="-3"/>
              </w:rPr>
              <w:t xml:space="preserve"> </w:t>
            </w:r>
            <w:r w:rsidRPr="007E02FC">
              <w:t>concern</w:t>
            </w:r>
            <w:r w:rsidRPr="007E02FC">
              <w:rPr>
                <w:spacing w:val="-5"/>
              </w:rPr>
              <w:t xml:space="preserve"> </w:t>
            </w:r>
            <w:r w:rsidRPr="007E02FC">
              <w:t>does</w:t>
            </w:r>
            <w:r w:rsidRPr="007E02FC">
              <w:rPr>
                <w:spacing w:val="-3"/>
              </w:rPr>
              <w:t xml:space="preserve"> </w:t>
            </w:r>
            <w:r w:rsidRPr="007E02FC">
              <w:t>not</w:t>
            </w:r>
            <w:r w:rsidRPr="007E02FC">
              <w:rPr>
                <w:spacing w:val="-3"/>
              </w:rPr>
              <w:t xml:space="preserve"> </w:t>
            </w:r>
            <w:r w:rsidRPr="007E02FC">
              <w:t>warrant</w:t>
            </w:r>
            <w:r w:rsidRPr="007E02FC">
              <w:rPr>
                <w:spacing w:val="-3"/>
              </w:rPr>
              <w:t xml:space="preserve"> </w:t>
            </w:r>
            <w:r w:rsidRPr="007E02FC">
              <w:t>a</w:t>
            </w:r>
            <w:r w:rsidRPr="007E02FC">
              <w:rPr>
                <w:spacing w:val="-3"/>
              </w:rPr>
              <w:t xml:space="preserve"> </w:t>
            </w:r>
            <w:r w:rsidRPr="007E02FC">
              <w:t>Support</w:t>
            </w:r>
            <w:r w:rsidRPr="007E02FC">
              <w:rPr>
                <w:spacing w:val="-5"/>
              </w:rPr>
              <w:t xml:space="preserve"> </w:t>
            </w:r>
            <w:r w:rsidRPr="007E02FC">
              <w:t>Plan</w:t>
            </w:r>
            <w:r w:rsidRPr="007E02FC">
              <w:rPr>
                <w:spacing w:val="-5"/>
              </w:rPr>
              <w:t xml:space="preserve"> </w:t>
            </w:r>
            <w:r w:rsidRPr="007E02FC">
              <w:t>at</w:t>
            </w:r>
            <w:r w:rsidRPr="007E02FC">
              <w:rPr>
                <w:spacing w:val="-3"/>
              </w:rPr>
              <w:t xml:space="preserve"> </w:t>
            </w:r>
            <w:r w:rsidRPr="007E02FC">
              <w:t>this stage and ongoing monitoring will be put in place.</w:t>
            </w:r>
          </w:p>
          <w:p w14:paraId="7E1EC698" w14:textId="77777777" w:rsidR="00AF5A1C" w:rsidRPr="007E02FC" w:rsidRDefault="00AF5A1C" w:rsidP="00AF5A1C">
            <w:pPr>
              <w:pStyle w:val="TableParagraph"/>
              <w:numPr>
                <w:ilvl w:val="0"/>
                <w:numId w:val="103"/>
              </w:numPr>
              <w:tabs>
                <w:tab w:val="left" w:pos="825"/>
                <w:tab w:val="left" w:pos="827"/>
              </w:tabs>
              <w:spacing w:before="18" w:line="216" w:lineRule="auto"/>
              <w:ind w:right="127"/>
              <w:rPr>
                <w:position w:val="-2"/>
              </w:rPr>
            </w:pPr>
            <w:r w:rsidRPr="007E02FC">
              <w:t>The</w:t>
            </w:r>
            <w:r w:rsidRPr="007E02FC">
              <w:rPr>
                <w:spacing w:val="-1"/>
              </w:rPr>
              <w:t xml:space="preserve"> </w:t>
            </w:r>
            <w:r w:rsidRPr="007E02FC">
              <w:t>Lead</w:t>
            </w:r>
            <w:r w:rsidRPr="007E02FC">
              <w:rPr>
                <w:spacing w:val="-2"/>
              </w:rPr>
              <w:t xml:space="preserve"> </w:t>
            </w:r>
            <w:r w:rsidRPr="007E02FC">
              <w:t>Mentor</w:t>
            </w:r>
            <w:r w:rsidRPr="007E02FC">
              <w:rPr>
                <w:spacing w:val="-2"/>
              </w:rPr>
              <w:t xml:space="preserve"> </w:t>
            </w:r>
            <w:r w:rsidRPr="007E02FC">
              <w:t>will</w:t>
            </w:r>
            <w:r w:rsidRPr="007E02FC">
              <w:rPr>
                <w:spacing w:val="-5"/>
              </w:rPr>
              <w:t xml:space="preserve"> </w:t>
            </w:r>
            <w:r w:rsidRPr="007E02FC">
              <w:t>instigate</w:t>
            </w:r>
            <w:r w:rsidRPr="007E02FC">
              <w:rPr>
                <w:spacing w:val="-2"/>
              </w:rPr>
              <w:t xml:space="preserve"> </w:t>
            </w:r>
            <w:r w:rsidRPr="007E02FC">
              <w:t>a</w:t>
            </w:r>
            <w:r w:rsidRPr="007E02FC">
              <w:rPr>
                <w:spacing w:val="-2"/>
              </w:rPr>
              <w:t xml:space="preserve"> </w:t>
            </w:r>
            <w:r w:rsidRPr="007E02FC">
              <w:t>Support</w:t>
            </w:r>
            <w:r w:rsidRPr="007E02FC">
              <w:rPr>
                <w:spacing w:val="-4"/>
              </w:rPr>
              <w:t xml:space="preserve"> </w:t>
            </w:r>
            <w:r w:rsidRPr="007E02FC">
              <w:t>Plan</w:t>
            </w:r>
            <w:r w:rsidRPr="007E02FC">
              <w:rPr>
                <w:spacing w:val="-2"/>
              </w:rPr>
              <w:t xml:space="preserve"> </w:t>
            </w:r>
            <w:r w:rsidRPr="007E02FC">
              <w:t>which</w:t>
            </w:r>
            <w:r w:rsidRPr="007E02FC">
              <w:rPr>
                <w:spacing w:val="-6"/>
              </w:rPr>
              <w:t xml:space="preserve"> </w:t>
            </w:r>
            <w:r w:rsidRPr="007E02FC">
              <w:t>will</w:t>
            </w:r>
            <w:r w:rsidRPr="007E02FC">
              <w:rPr>
                <w:spacing w:val="-2"/>
              </w:rPr>
              <w:t xml:space="preserve"> </w:t>
            </w:r>
            <w:r w:rsidRPr="007E02FC">
              <w:t>be</w:t>
            </w:r>
            <w:r w:rsidRPr="007E02FC">
              <w:rPr>
                <w:spacing w:val="-2"/>
              </w:rPr>
              <w:t xml:space="preserve"> </w:t>
            </w:r>
            <w:r w:rsidRPr="007E02FC">
              <w:t>written</w:t>
            </w:r>
            <w:r w:rsidRPr="007E02FC">
              <w:rPr>
                <w:spacing w:val="-3"/>
              </w:rPr>
              <w:t xml:space="preserve"> </w:t>
            </w:r>
            <w:r w:rsidRPr="007E02FC">
              <w:t>by</w:t>
            </w:r>
            <w:r w:rsidRPr="007E02FC">
              <w:rPr>
                <w:spacing w:val="-2"/>
              </w:rPr>
              <w:t xml:space="preserve"> </w:t>
            </w:r>
            <w:r w:rsidRPr="007E02FC">
              <w:t>the</w:t>
            </w:r>
            <w:r w:rsidRPr="007E02FC">
              <w:rPr>
                <w:spacing w:val="-4"/>
              </w:rPr>
              <w:t xml:space="preserve"> </w:t>
            </w:r>
            <w:r w:rsidRPr="007E02FC">
              <w:t xml:space="preserve">school </w:t>
            </w:r>
            <w:r w:rsidRPr="007E02FC">
              <w:rPr>
                <w:spacing w:val="-2"/>
              </w:rPr>
              <w:t>mentor.</w:t>
            </w:r>
          </w:p>
          <w:p w14:paraId="7DB5A48F" w14:textId="77777777" w:rsidR="00AF5A1C" w:rsidRPr="007E02FC" w:rsidRDefault="00AF5A1C">
            <w:pPr>
              <w:pStyle w:val="TableParagraph"/>
              <w:spacing w:before="7"/>
            </w:pPr>
          </w:p>
          <w:p w14:paraId="3C76FF28" w14:textId="77777777" w:rsidR="00AF5A1C" w:rsidRPr="007E02FC" w:rsidRDefault="00AF5A1C">
            <w:pPr>
              <w:pStyle w:val="TableParagraph"/>
              <w:ind w:left="107" w:right="202"/>
            </w:pPr>
            <w:r w:rsidRPr="007E02FC">
              <w:t>If</w:t>
            </w:r>
            <w:r w:rsidRPr="007E02FC">
              <w:rPr>
                <w:spacing w:val="-2"/>
              </w:rPr>
              <w:t xml:space="preserve"> </w:t>
            </w:r>
            <w:r w:rsidRPr="007E02FC">
              <w:t>a</w:t>
            </w:r>
            <w:r w:rsidRPr="007E02FC">
              <w:rPr>
                <w:spacing w:val="-2"/>
              </w:rPr>
              <w:t xml:space="preserve"> </w:t>
            </w:r>
            <w:r w:rsidRPr="007E02FC">
              <w:t>Lead</w:t>
            </w:r>
            <w:r w:rsidRPr="007E02FC">
              <w:rPr>
                <w:spacing w:val="-4"/>
              </w:rPr>
              <w:t xml:space="preserve"> </w:t>
            </w:r>
            <w:r w:rsidRPr="007E02FC">
              <w:t>Mentor</w:t>
            </w:r>
            <w:r w:rsidRPr="007E02FC">
              <w:rPr>
                <w:spacing w:val="-3"/>
              </w:rPr>
              <w:t xml:space="preserve"> </w:t>
            </w:r>
            <w:r w:rsidRPr="007E02FC">
              <w:t>has</w:t>
            </w:r>
            <w:r w:rsidRPr="007E02FC">
              <w:rPr>
                <w:spacing w:val="-2"/>
              </w:rPr>
              <w:t xml:space="preserve"> </w:t>
            </w:r>
            <w:r w:rsidRPr="007E02FC">
              <w:t>any</w:t>
            </w:r>
            <w:r w:rsidRPr="007E02FC">
              <w:rPr>
                <w:spacing w:val="-4"/>
              </w:rPr>
              <w:t xml:space="preserve"> </w:t>
            </w:r>
            <w:r w:rsidRPr="007E02FC">
              <w:t>uncertainty</w:t>
            </w:r>
            <w:r w:rsidRPr="007E02FC">
              <w:rPr>
                <w:spacing w:val="-3"/>
              </w:rPr>
              <w:t xml:space="preserve"> </w:t>
            </w:r>
            <w:r w:rsidRPr="007E02FC">
              <w:t>about</w:t>
            </w:r>
            <w:r w:rsidRPr="007E02FC">
              <w:rPr>
                <w:spacing w:val="-4"/>
              </w:rPr>
              <w:t xml:space="preserve"> </w:t>
            </w:r>
            <w:r w:rsidRPr="007E02FC">
              <w:t>whether</w:t>
            </w:r>
            <w:r w:rsidRPr="007E02FC">
              <w:rPr>
                <w:spacing w:val="-2"/>
              </w:rPr>
              <w:t xml:space="preserve"> </w:t>
            </w:r>
            <w:r w:rsidRPr="007E02FC">
              <w:t>a</w:t>
            </w:r>
            <w:r w:rsidRPr="007E02FC">
              <w:rPr>
                <w:spacing w:val="-5"/>
              </w:rPr>
              <w:t xml:space="preserve"> </w:t>
            </w:r>
            <w:r w:rsidRPr="007E02FC">
              <w:t>Support</w:t>
            </w:r>
            <w:r w:rsidRPr="007E02FC">
              <w:rPr>
                <w:spacing w:val="-4"/>
              </w:rPr>
              <w:t xml:space="preserve"> </w:t>
            </w:r>
            <w:r w:rsidRPr="007E02FC">
              <w:t>Plan</w:t>
            </w:r>
            <w:r w:rsidRPr="007E02FC">
              <w:rPr>
                <w:spacing w:val="-4"/>
              </w:rPr>
              <w:t xml:space="preserve"> </w:t>
            </w:r>
            <w:r w:rsidRPr="007E02FC">
              <w:t>is</w:t>
            </w:r>
            <w:r w:rsidRPr="007E02FC">
              <w:rPr>
                <w:spacing w:val="-2"/>
              </w:rPr>
              <w:t xml:space="preserve"> </w:t>
            </w:r>
            <w:r w:rsidRPr="007E02FC">
              <w:t>needed, they should liaise with the relevant Cohort or Programme Lead.</w:t>
            </w:r>
          </w:p>
        </w:tc>
      </w:tr>
      <w:tr w:rsidR="007E02FC" w:rsidRPr="007E02FC" w14:paraId="049D41CA" w14:textId="77777777">
        <w:trPr>
          <w:trHeight w:val="1612"/>
        </w:trPr>
        <w:tc>
          <w:tcPr>
            <w:tcW w:w="1400" w:type="dxa"/>
            <w:shd w:val="clear" w:color="auto" w:fill="D9D9D9"/>
          </w:tcPr>
          <w:p w14:paraId="4EF75CBD" w14:textId="77777777" w:rsidR="00AF5A1C" w:rsidRPr="007E02FC" w:rsidRDefault="00AF5A1C">
            <w:pPr>
              <w:pStyle w:val="TableParagraph"/>
              <w:spacing w:before="268"/>
            </w:pPr>
          </w:p>
          <w:p w14:paraId="02ADA025" w14:textId="77777777" w:rsidR="00AF5A1C" w:rsidRPr="007E02FC" w:rsidRDefault="00AF5A1C">
            <w:pPr>
              <w:pStyle w:val="TableParagraph"/>
              <w:ind w:left="8"/>
              <w:jc w:val="center"/>
              <w:rPr>
                <w:b/>
              </w:rPr>
            </w:pPr>
            <w:r w:rsidRPr="007E02FC">
              <w:rPr>
                <w:b/>
              </w:rPr>
              <w:t>Step</w:t>
            </w:r>
            <w:r w:rsidRPr="007E02FC">
              <w:rPr>
                <w:b/>
                <w:spacing w:val="-2"/>
              </w:rPr>
              <w:t xml:space="preserve"> </w:t>
            </w:r>
            <w:r w:rsidRPr="007E02FC">
              <w:rPr>
                <w:b/>
                <w:spacing w:val="-10"/>
              </w:rPr>
              <w:t>2</w:t>
            </w:r>
          </w:p>
        </w:tc>
        <w:tc>
          <w:tcPr>
            <w:tcW w:w="8196" w:type="dxa"/>
          </w:tcPr>
          <w:p w14:paraId="59E56AFB" w14:textId="77777777" w:rsidR="00AF5A1C" w:rsidRPr="007E02FC" w:rsidRDefault="00AF5A1C">
            <w:pPr>
              <w:pStyle w:val="TableParagraph"/>
              <w:ind w:left="107"/>
            </w:pPr>
            <w:r w:rsidRPr="007E02FC">
              <w:t>If</w:t>
            </w:r>
            <w:r w:rsidRPr="007E02FC">
              <w:rPr>
                <w:spacing w:val="-2"/>
              </w:rPr>
              <w:t xml:space="preserve"> </w:t>
            </w:r>
            <w:r w:rsidRPr="007E02FC">
              <w:t>the</w:t>
            </w:r>
            <w:r w:rsidRPr="007E02FC">
              <w:rPr>
                <w:spacing w:val="-2"/>
              </w:rPr>
              <w:t xml:space="preserve"> </w:t>
            </w:r>
            <w:r w:rsidRPr="007E02FC">
              <w:t>Lead</w:t>
            </w:r>
            <w:r w:rsidRPr="007E02FC">
              <w:rPr>
                <w:spacing w:val="-5"/>
              </w:rPr>
              <w:t xml:space="preserve"> </w:t>
            </w:r>
            <w:r w:rsidRPr="007E02FC">
              <w:t>Mentor</w:t>
            </w:r>
            <w:r w:rsidRPr="007E02FC">
              <w:rPr>
                <w:spacing w:val="-1"/>
              </w:rPr>
              <w:t xml:space="preserve"> </w:t>
            </w:r>
            <w:r w:rsidRPr="007E02FC">
              <w:t>feels</w:t>
            </w:r>
            <w:r w:rsidRPr="007E02FC">
              <w:rPr>
                <w:spacing w:val="-4"/>
              </w:rPr>
              <w:t xml:space="preserve"> </w:t>
            </w:r>
            <w:r w:rsidRPr="007E02FC">
              <w:t>that</w:t>
            </w:r>
            <w:r w:rsidRPr="007E02FC">
              <w:rPr>
                <w:spacing w:val="-2"/>
              </w:rPr>
              <w:t xml:space="preserve"> </w:t>
            </w:r>
            <w:r w:rsidRPr="007E02FC">
              <w:t>a</w:t>
            </w:r>
            <w:r w:rsidRPr="007E02FC">
              <w:rPr>
                <w:spacing w:val="-2"/>
              </w:rPr>
              <w:t xml:space="preserve"> </w:t>
            </w:r>
            <w:r w:rsidRPr="007E02FC">
              <w:t>Support</w:t>
            </w:r>
            <w:r w:rsidRPr="007E02FC">
              <w:rPr>
                <w:spacing w:val="-5"/>
              </w:rPr>
              <w:t xml:space="preserve"> </w:t>
            </w:r>
            <w:r w:rsidRPr="007E02FC">
              <w:t>Plan</w:t>
            </w:r>
            <w:r w:rsidRPr="007E02FC">
              <w:rPr>
                <w:spacing w:val="-4"/>
              </w:rPr>
              <w:t xml:space="preserve"> </w:t>
            </w:r>
            <w:r w:rsidRPr="007E02FC">
              <w:t>is</w:t>
            </w:r>
            <w:r w:rsidRPr="007E02FC">
              <w:rPr>
                <w:spacing w:val="-2"/>
              </w:rPr>
              <w:t xml:space="preserve"> </w:t>
            </w:r>
            <w:r w:rsidRPr="007E02FC">
              <w:t>needed,</w:t>
            </w:r>
            <w:r w:rsidRPr="007E02FC">
              <w:rPr>
                <w:spacing w:val="-2"/>
              </w:rPr>
              <w:t xml:space="preserve"> </w:t>
            </w:r>
            <w:r w:rsidRPr="007E02FC">
              <w:t>they</w:t>
            </w:r>
            <w:r w:rsidRPr="007E02FC">
              <w:rPr>
                <w:spacing w:val="-3"/>
              </w:rPr>
              <w:t xml:space="preserve"> </w:t>
            </w:r>
            <w:r w:rsidRPr="007E02FC">
              <w:t>will</w:t>
            </w:r>
            <w:r w:rsidRPr="007E02FC">
              <w:rPr>
                <w:spacing w:val="-2"/>
              </w:rPr>
              <w:t xml:space="preserve"> </w:t>
            </w:r>
            <w:r w:rsidRPr="007E02FC">
              <w:t>liaise</w:t>
            </w:r>
            <w:r w:rsidRPr="007E02FC">
              <w:rPr>
                <w:spacing w:val="-4"/>
              </w:rPr>
              <w:t xml:space="preserve"> </w:t>
            </w:r>
            <w:r w:rsidRPr="007E02FC">
              <w:t>with the</w:t>
            </w:r>
            <w:r w:rsidRPr="007E02FC">
              <w:rPr>
                <w:spacing w:val="-4"/>
              </w:rPr>
              <w:t xml:space="preserve"> </w:t>
            </w:r>
            <w:r w:rsidRPr="007E02FC">
              <w:t>School Mentor and the student, to discuss the targets and identify possible interventions.</w:t>
            </w:r>
          </w:p>
          <w:p w14:paraId="5145FA39" w14:textId="77777777" w:rsidR="00AF5A1C" w:rsidRPr="007E02FC" w:rsidRDefault="00AF5A1C">
            <w:pPr>
              <w:pStyle w:val="TableParagraph"/>
              <w:spacing w:before="268"/>
              <w:ind w:left="107" w:right="202"/>
            </w:pPr>
            <w:r w:rsidRPr="007E02FC">
              <w:t>As</w:t>
            </w:r>
            <w:r w:rsidRPr="007E02FC">
              <w:rPr>
                <w:spacing w:val="-2"/>
              </w:rPr>
              <w:t xml:space="preserve"> </w:t>
            </w:r>
            <w:r w:rsidRPr="007E02FC">
              <w:t>part</w:t>
            </w:r>
            <w:r w:rsidRPr="007E02FC">
              <w:rPr>
                <w:spacing w:val="-4"/>
              </w:rPr>
              <w:t xml:space="preserve"> </w:t>
            </w:r>
            <w:r w:rsidRPr="007E02FC">
              <w:t>of</w:t>
            </w:r>
            <w:r w:rsidRPr="007E02FC">
              <w:rPr>
                <w:spacing w:val="-2"/>
              </w:rPr>
              <w:t xml:space="preserve"> </w:t>
            </w:r>
            <w:r w:rsidRPr="007E02FC">
              <w:t>this</w:t>
            </w:r>
            <w:r w:rsidRPr="007E02FC">
              <w:rPr>
                <w:spacing w:val="-2"/>
              </w:rPr>
              <w:t xml:space="preserve"> </w:t>
            </w:r>
            <w:proofErr w:type="gramStart"/>
            <w:r w:rsidRPr="007E02FC">
              <w:t>process</w:t>
            </w:r>
            <w:proofErr w:type="gramEnd"/>
            <w:r w:rsidRPr="007E02FC">
              <w:rPr>
                <w:spacing w:val="-1"/>
              </w:rPr>
              <w:t xml:space="preserve"> </w:t>
            </w:r>
            <w:r w:rsidRPr="007E02FC">
              <w:t>it</w:t>
            </w:r>
            <w:r w:rsidRPr="007E02FC">
              <w:rPr>
                <w:spacing w:val="-5"/>
              </w:rPr>
              <w:t xml:space="preserve"> </w:t>
            </w:r>
            <w:r w:rsidRPr="007E02FC">
              <w:t>is</w:t>
            </w:r>
            <w:r w:rsidRPr="007E02FC">
              <w:rPr>
                <w:spacing w:val="-2"/>
              </w:rPr>
              <w:t xml:space="preserve"> </w:t>
            </w:r>
            <w:r w:rsidRPr="007E02FC">
              <w:t>important</w:t>
            </w:r>
            <w:r w:rsidRPr="007E02FC">
              <w:rPr>
                <w:spacing w:val="-2"/>
              </w:rPr>
              <w:t xml:space="preserve"> </w:t>
            </w:r>
            <w:r w:rsidRPr="007E02FC">
              <w:t>to</w:t>
            </w:r>
            <w:r w:rsidRPr="007E02FC">
              <w:rPr>
                <w:spacing w:val="-3"/>
              </w:rPr>
              <w:t xml:space="preserve"> </w:t>
            </w:r>
            <w:r w:rsidRPr="007E02FC">
              <w:t>make</w:t>
            </w:r>
            <w:r w:rsidRPr="007E02FC">
              <w:rPr>
                <w:spacing w:val="-2"/>
              </w:rPr>
              <w:t xml:space="preserve"> </w:t>
            </w:r>
            <w:r w:rsidRPr="007E02FC">
              <w:t>clear</w:t>
            </w:r>
            <w:r w:rsidRPr="007E02FC">
              <w:rPr>
                <w:spacing w:val="-2"/>
              </w:rPr>
              <w:t xml:space="preserve"> </w:t>
            </w:r>
            <w:r w:rsidRPr="007E02FC">
              <w:t>to</w:t>
            </w:r>
            <w:r w:rsidRPr="007E02FC">
              <w:rPr>
                <w:spacing w:val="-3"/>
              </w:rPr>
              <w:t xml:space="preserve"> </w:t>
            </w:r>
            <w:r w:rsidRPr="007E02FC">
              <w:t>the student</w:t>
            </w:r>
            <w:r w:rsidRPr="007E02FC">
              <w:rPr>
                <w:spacing w:val="-4"/>
              </w:rPr>
              <w:t xml:space="preserve"> </w:t>
            </w:r>
            <w:r w:rsidRPr="007E02FC">
              <w:t>and</w:t>
            </w:r>
            <w:r w:rsidRPr="007E02FC">
              <w:rPr>
                <w:spacing w:val="-3"/>
              </w:rPr>
              <w:t xml:space="preserve"> </w:t>
            </w:r>
            <w:r w:rsidRPr="007E02FC">
              <w:t>the</w:t>
            </w:r>
            <w:r w:rsidRPr="007E02FC">
              <w:rPr>
                <w:spacing w:val="-3"/>
              </w:rPr>
              <w:t xml:space="preserve"> </w:t>
            </w:r>
            <w:r w:rsidRPr="007E02FC">
              <w:t>School Mentor what success will look like.</w:t>
            </w:r>
          </w:p>
        </w:tc>
      </w:tr>
    </w:tbl>
    <w:p w14:paraId="2AFDCBDB" w14:textId="77777777" w:rsidR="00A05CAA" w:rsidRPr="007E02FC" w:rsidRDefault="00A05CAA" w:rsidP="008A126D">
      <w:pPr>
        <w:pStyle w:val="BodyText"/>
        <w:spacing w:before="268"/>
        <w:ind w:left="112" w:right="132"/>
        <w:rPr>
          <w:rFonts w:asciiTheme="minorHAnsi" w:hAnsiTheme="minorHAnsi" w:cstheme="minorHAnsi"/>
          <w:sz w:val="22"/>
          <w:szCs w:val="22"/>
        </w:rPr>
      </w:pPr>
    </w:p>
    <w:p w14:paraId="3EA91AD7" w14:textId="77777777" w:rsidR="00A9070E" w:rsidRPr="007E02FC" w:rsidRDefault="00A9070E" w:rsidP="00C07A75">
      <w:pPr>
        <w:jc w:val="both"/>
        <w:rPr>
          <w:rFonts w:asciiTheme="minorHAnsi" w:hAnsiTheme="minorHAnsi" w:cstheme="minorHAnsi"/>
          <w:b/>
          <w:bCs/>
          <w:sz w:val="22"/>
          <w:szCs w:val="22"/>
        </w:rPr>
      </w:pPr>
    </w:p>
    <w:p w14:paraId="7F833DB4" w14:textId="77777777" w:rsidR="007D4567" w:rsidRPr="007E02FC" w:rsidRDefault="007D4567" w:rsidP="00C07A75">
      <w:pPr>
        <w:pStyle w:val="BodyText"/>
        <w:rPr>
          <w:rFonts w:asciiTheme="minorHAnsi" w:hAnsiTheme="minorHAnsi" w:cstheme="minorHAnsi"/>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0"/>
        <w:gridCol w:w="8196"/>
      </w:tblGrid>
      <w:tr w:rsidR="007E02FC" w:rsidRPr="007E02FC" w14:paraId="49126A95" w14:textId="77777777">
        <w:trPr>
          <w:trHeight w:val="3491"/>
        </w:trPr>
        <w:tc>
          <w:tcPr>
            <w:tcW w:w="1400" w:type="dxa"/>
            <w:shd w:val="clear" w:color="auto" w:fill="D9D9D9"/>
          </w:tcPr>
          <w:p w14:paraId="0A264EEF" w14:textId="77777777" w:rsidR="00F40A67" w:rsidRPr="007E02FC" w:rsidRDefault="00F40A67">
            <w:pPr>
              <w:pStyle w:val="TableParagraph"/>
              <w:rPr>
                <w:rFonts w:ascii="Times New Roman"/>
              </w:rPr>
            </w:pPr>
            <w:bookmarkStart w:id="48" w:name="_bookmark4"/>
            <w:bookmarkEnd w:id="48"/>
          </w:p>
        </w:tc>
        <w:tc>
          <w:tcPr>
            <w:tcW w:w="8196" w:type="dxa"/>
          </w:tcPr>
          <w:p w14:paraId="7AAEDD5E" w14:textId="77777777" w:rsidR="00F40A67" w:rsidRPr="007E02FC" w:rsidRDefault="00F40A67">
            <w:pPr>
              <w:pStyle w:val="TableParagraph"/>
              <w:ind w:left="107" w:right="212"/>
              <w:jc w:val="both"/>
            </w:pPr>
            <w:r w:rsidRPr="007E02FC">
              <w:t>The Support</w:t>
            </w:r>
            <w:r w:rsidRPr="007E02FC">
              <w:rPr>
                <w:spacing w:val="-1"/>
              </w:rPr>
              <w:t xml:space="preserve"> </w:t>
            </w:r>
            <w:r w:rsidRPr="007E02FC">
              <w:t>Plan</w:t>
            </w:r>
            <w:r w:rsidRPr="007E02FC">
              <w:rPr>
                <w:spacing w:val="-3"/>
              </w:rPr>
              <w:t xml:space="preserve"> </w:t>
            </w:r>
            <w:r w:rsidRPr="007E02FC">
              <w:t>will need</w:t>
            </w:r>
            <w:r w:rsidRPr="007E02FC">
              <w:rPr>
                <w:spacing w:val="-2"/>
              </w:rPr>
              <w:t xml:space="preserve"> </w:t>
            </w:r>
            <w:r w:rsidRPr="007E02FC">
              <w:t>to be</w:t>
            </w:r>
            <w:r w:rsidRPr="007E02FC">
              <w:rPr>
                <w:spacing w:val="-1"/>
              </w:rPr>
              <w:t xml:space="preserve"> </w:t>
            </w:r>
            <w:r w:rsidRPr="007E02FC">
              <w:t>completed</w:t>
            </w:r>
            <w:r w:rsidRPr="007E02FC">
              <w:rPr>
                <w:spacing w:val="-2"/>
              </w:rPr>
              <w:t xml:space="preserve"> </w:t>
            </w:r>
            <w:r w:rsidRPr="007E02FC">
              <w:t>on Abyasa Pro and the</w:t>
            </w:r>
            <w:r w:rsidRPr="007E02FC">
              <w:rPr>
                <w:spacing w:val="-1"/>
              </w:rPr>
              <w:t xml:space="preserve"> </w:t>
            </w:r>
            <w:r w:rsidRPr="007E02FC">
              <w:t>Lead Mentor should ensure</w:t>
            </w:r>
            <w:r w:rsidRPr="007E02FC">
              <w:rPr>
                <w:spacing w:val="-3"/>
              </w:rPr>
              <w:t xml:space="preserve"> </w:t>
            </w:r>
            <w:r w:rsidRPr="007E02FC">
              <w:t>that</w:t>
            </w:r>
            <w:r w:rsidRPr="007E02FC">
              <w:rPr>
                <w:spacing w:val="-5"/>
              </w:rPr>
              <w:t xml:space="preserve"> </w:t>
            </w:r>
            <w:r w:rsidRPr="007E02FC">
              <w:t>the</w:t>
            </w:r>
            <w:r w:rsidRPr="007E02FC">
              <w:rPr>
                <w:spacing w:val="-4"/>
              </w:rPr>
              <w:t xml:space="preserve"> </w:t>
            </w:r>
            <w:r w:rsidRPr="007E02FC">
              <w:t>relevant</w:t>
            </w:r>
            <w:r w:rsidRPr="007E02FC">
              <w:rPr>
                <w:spacing w:val="-3"/>
              </w:rPr>
              <w:t xml:space="preserve"> </w:t>
            </w:r>
            <w:r w:rsidRPr="007E02FC">
              <w:t>Cohort/Programme</w:t>
            </w:r>
            <w:r w:rsidRPr="007E02FC">
              <w:rPr>
                <w:spacing w:val="-3"/>
              </w:rPr>
              <w:t xml:space="preserve"> </w:t>
            </w:r>
            <w:r w:rsidRPr="007E02FC">
              <w:t>Lead</w:t>
            </w:r>
            <w:r w:rsidRPr="007E02FC">
              <w:rPr>
                <w:spacing w:val="-3"/>
              </w:rPr>
              <w:t xml:space="preserve"> </w:t>
            </w:r>
            <w:r w:rsidRPr="007E02FC">
              <w:t>is</w:t>
            </w:r>
            <w:r w:rsidRPr="007E02FC">
              <w:rPr>
                <w:spacing w:val="-3"/>
              </w:rPr>
              <w:t xml:space="preserve"> </w:t>
            </w:r>
            <w:r w:rsidRPr="007E02FC">
              <w:t>aware</w:t>
            </w:r>
            <w:r w:rsidRPr="007E02FC">
              <w:rPr>
                <w:spacing w:val="-4"/>
              </w:rPr>
              <w:t xml:space="preserve"> </w:t>
            </w:r>
            <w:r w:rsidRPr="007E02FC">
              <w:t>that</w:t>
            </w:r>
            <w:r w:rsidRPr="007E02FC">
              <w:rPr>
                <w:spacing w:val="-3"/>
              </w:rPr>
              <w:t xml:space="preserve"> </w:t>
            </w:r>
            <w:r w:rsidRPr="007E02FC">
              <w:t>a</w:t>
            </w:r>
            <w:r w:rsidRPr="007E02FC">
              <w:rPr>
                <w:spacing w:val="-3"/>
              </w:rPr>
              <w:t xml:space="preserve"> </w:t>
            </w:r>
            <w:r w:rsidRPr="007E02FC">
              <w:t>Support</w:t>
            </w:r>
            <w:r w:rsidRPr="007E02FC">
              <w:rPr>
                <w:spacing w:val="-4"/>
              </w:rPr>
              <w:t xml:space="preserve"> </w:t>
            </w:r>
            <w:r w:rsidRPr="007E02FC">
              <w:t>Plan</w:t>
            </w:r>
            <w:r w:rsidRPr="007E02FC">
              <w:rPr>
                <w:spacing w:val="-4"/>
              </w:rPr>
              <w:t xml:space="preserve"> </w:t>
            </w:r>
            <w:r w:rsidRPr="007E02FC">
              <w:t>has</w:t>
            </w:r>
            <w:r w:rsidRPr="007E02FC">
              <w:rPr>
                <w:spacing w:val="-3"/>
              </w:rPr>
              <w:t xml:space="preserve"> </w:t>
            </w:r>
            <w:r w:rsidRPr="007E02FC">
              <w:t xml:space="preserve">been </w:t>
            </w:r>
            <w:r w:rsidRPr="007E02FC">
              <w:rPr>
                <w:spacing w:val="-2"/>
              </w:rPr>
              <w:t>instigated.</w:t>
            </w:r>
          </w:p>
          <w:p w14:paraId="216F6858" w14:textId="77777777" w:rsidR="00F40A67" w:rsidRPr="007E02FC" w:rsidRDefault="00F40A67">
            <w:pPr>
              <w:pStyle w:val="TableParagraph"/>
              <w:spacing w:before="266"/>
              <w:ind w:left="107" w:right="202"/>
            </w:pPr>
            <w:r w:rsidRPr="007E02FC">
              <w:t xml:space="preserve">Whilst additional interventions might be needed </w:t>
            </w:r>
            <w:proofErr w:type="gramStart"/>
            <w:r w:rsidRPr="007E02FC">
              <w:t>during the course of</w:t>
            </w:r>
            <w:proofErr w:type="gramEnd"/>
            <w:r w:rsidRPr="007E02FC">
              <w:t xml:space="preserve"> the Support Plan, the School Mentor should be wary of not over scaffolding the student. Feedback and guidance</w:t>
            </w:r>
            <w:r w:rsidRPr="007E02FC">
              <w:rPr>
                <w:spacing w:val="-2"/>
              </w:rPr>
              <w:t xml:space="preserve"> </w:t>
            </w:r>
            <w:r w:rsidRPr="007E02FC">
              <w:t>during</w:t>
            </w:r>
            <w:r w:rsidRPr="007E02FC">
              <w:rPr>
                <w:spacing w:val="-4"/>
              </w:rPr>
              <w:t xml:space="preserve"> </w:t>
            </w:r>
            <w:r w:rsidRPr="007E02FC">
              <w:t>the</w:t>
            </w:r>
            <w:r w:rsidRPr="007E02FC">
              <w:rPr>
                <w:spacing w:val="-3"/>
              </w:rPr>
              <w:t xml:space="preserve"> </w:t>
            </w:r>
            <w:r w:rsidRPr="007E02FC">
              <w:t>time</w:t>
            </w:r>
            <w:r w:rsidRPr="007E02FC">
              <w:rPr>
                <w:spacing w:val="-5"/>
              </w:rPr>
              <w:t xml:space="preserve"> </w:t>
            </w:r>
            <w:r w:rsidRPr="007E02FC">
              <w:t>that</w:t>
            </w:r>
            <w:r w:rsidRPr="007E02FC">
              <w:rPr>
                <w:spacing w:val="-3"/>
              </w:rPr>
              <w:t xml:space="preserve"> </w:t>
            </w:r>
            <w:r w:rsidRPr="007E02FC">
              <w:t>the</w:t>
            </w:r>
            <w:r w:rsidRPr="007E02FC">
              <w:rPr>
                <w:spacing w:val="-3"/>
              </w:rPr>
              <w:t xml:space="preserve"> </w:t>
            </w:r>
            <w:r w:rsidRPr="007E02FC">
              <w:t>Support</w:t>
            </w:r>
            <w:r w:rsidRPr="007E02FC">
              <w:rPr>
                <w:spacing w:val="-5"/>
              </w:rPr>
              <w:t xml:space="preserve"> </w:t>
            </w:r>
            <w:r w:rsidRPr="007E02FC">
              <w:t>Plan</w:t>
            </w:r>
            <w:r w:rsidRPr="007E02FC">
              <w:rPr>
                <w:spacing w:val="-5"/>
              </w:rPr>
              <w:t xml:space="preserve"> </w:t>
            </w:r>
            <w:r w:rsidRPr="007E02FC">
              <w:t>is</w:t>
            </w:r>
            <w:r w:rsidRPr="007E02FC">
              <w:rPr>
                <w:spacing w:val="-5"/>
              </w:rPr>
              <w:t xml:space="preserve"> </w:t>
            </w:r>
            <w:r w:rsidRPr="007E02FC">
              <w:t>operating</w:t>
            </w:r>
            <w:r w:rsidRPr="007E02FC">
              <w:rPr>
                <w:spacing w:val="-4"/>
              </w:rPr>
              <w:t xml:space="preserve"> </w:t>
            </w:r>
            <w:r w:rsidRPr="007E02FC">
              <w:t>should</w:t>
            </w:r>
            <w:r w:rsidRPr="007E02FC">
              <w:rPr>
                <w:spacing w:val="-5"/>
              </w:rPr>
              <w:t xml:space="preserve"> </w:t>
            </w:r>
            <w:r w:rsidRPr="007E02FC">
              <w:t>focus</w:t>
            </w:r>
            <w:r w:rsidRPr="007E02FC">
              <w:rPr>
                <w:spacing w:val="-3"/>
              </w:rPr>
              <w:t xml:space="preserve"> </w:t>
            </w:r>
            <w:r w:rsidRPr="007E02FC">
              <w:t>predominantly on the targets that were agreed.</w:t>
            </w:r>
            <w:r w:rsidRPr="007E02FC">
              <w:rPr>
                <w:spacing w:val="40"/>
              </w:rPr>
              <w:t xml:space="preserve"> </w:t>
            </w:r>
            <w:r w:rsidRPr="007E02FC">
              <w:t xml:space="preserve">Additional targets must not be added during this </w:t>
            </w:r>
            <w:r w:rsidRPr="007E02FC">
              <w:rPr>
                <w:spacing w:val="-2"/>
              </w:rPr>
              <w:t>period.</w:t>
            </w:r>
          </w:p>
          <w:p w14:paraId="4A02C1EC" w14:textId="77777777" w:rsidR="00F40A67" w:rsidRPr="007E02FC" w:rsidRDefault="00F40A67">
            <w:pPr>
              <w:pStyle w:val="TableParagraph"/>
              <w:spacing w:before="2"/>
            </w:pPr>
          </w:p>
          <w:p w14:paraId="66D65F49" w14:textId="77777777" w:rsidR="00F40A67" w:rsidRPr="007E02FC" w:rsidRDefault="00F40A67">
            <w:pPr>
              <w:pStyle w:val="TableParagraph"/>
              <w:ind w:left="107" w:right="202"/>
            </w:pPr>
            <w:r w:rsidRPr="007E02FC">
              <w:t>Students</w:t>
            </w:r>
            <w:r w:rsidRPr="007E02FC">
              <w:rPr>
                <w:spacing w:val="-1"/>
              </w:rPr>
              <w:t xml:space="preserve"> </w:t>
            </w:r>
            <w:r w:rsidRPr="007E02FC">
              <w:t>need</w:t>
            </w:r>
            <w:r w:rsidRPr="007E02FC">
              <w:rPr>
                <w:spacing w:val="-4"/>
              </w:rPr>
              <w:t xml:space="preserve"> </w:t>
            </w:r>
            <w:r w:rsidRPr="007E02FC">
              <w:t>to</w:t>
            </w:r>
            <w:r w:rsidRPr="007E02FC">
              <w:rPr>
                <w:spacing w:val="-2"/>
              </w:rPr>
              <w:t xml:space="preserve"> </w:t>
            </w:r>
            <w:r w:rsidRPr="007E02FC">
              <w:t>be</w:t>
            </w:r>
            <w:r w:rsidRPr="007E02FC">
              <w:rPr>
                <w:spacing w:val="-3"/>
              </w:rPr>
              <w:t xml:space="preserve"> </w:t>
            </w:r>
            <w:r w:rsidRPr="007E02FC">
              <w:t>made</w:t>
            </w:r>
            <w:r w:rsidRPr="007E02FC">
              <w:rPr>
                <w:spacing w:val="-5"/>
              </w:rPr>
              <w:t xml:space="preserve"> </w:t>
            </w:r>
            <w:r w:rsidRPr="007E02FC">
              <w:t>aware</w:t>
            </w:r>
            <w:r w:rsidRPr="007E02FC">
              <w:rPr>
                <w:spacing w:val="-3"/>
              </w:rPr>
              <w:t xml:space="preserve"> </w:t>
            </w:r>
            <w:r w:rsidRPr="007E02FC">
              <w:t>of</w:t>
            </w:r>
            <w:r w:rsidRPr="007E02FC">
              <w:rPr>
                <w:spacing w:val="-3"/>
              </w:rPr>
              <w:t xml:space="preserve"> </w:t>
            </w:r>
            <w:r w:rsidRPr="007E02FC">
              <w:t>the</w:t>
            </w:r>
            <w:r w:rsidRPr="007E02FC">
              <w:rPr>
                <w:spacing w:val="-1"/>
              </w:rPr>
              <w:t xml:space="preserve"> </w:t>
            </w:r>
            <w:r w:rsidRPr="007E02FC">
              <w:t>timeline</w:t>
            </w:r>
            <w:r w:rsidRPr="007E02FC">
              <w:rPr>
                <w:spacing w:val="-1"/>
              </w:rPr>
              <w:t xml:space="preserve"> </w:t>
            </w:r>
            <w:r w:rsidRPr="007E02FC">
              <w:t>for</w:t>
            </w:r>
            <w:r w:rsidRPr="007E02FC">
              <w:rPr>
                <w:spacing w:val="-3"/>
              </w:rPr>
              <w:t xml:space="preserve"> </w:t>
            </w:r>
            <w:r w:rsidRPr="007E02FC">
              <w:t>moderating</w:t>
            </w:r>
            <w:r w:rsidRPr="007E02FC">
              <w:rPr>
                <w:spacing w:val="-5"/>
              </w:rPr>
              <w:t xml:space="preserve"> </w:t>
            </w:r>
            <w:r w:rsidRPr="007E02FC">
              <w:t>the</w:t>
            </w:r>
            <w:r w:rsidRPr="007E02FC">
              <w:rPr>
                <w:spacing w:val="-1"/>
              </w:rPr>
              <w:t xml:space="preserve"> </w:t>
            </w:r>
            <w:r w:rsidRPr="007E02FC">
              <w:t>Support</w:t>
            </w:r>
            <w:r w:rsidRPr="007E02FC">
              <w:rPr>
                <w:spacing w:val="-4"/>
              </w:rPr>
              <w:t xml:space="preserve"> </w:t>
            </w:r>
            <w:r w:rsidRPr="007E02FC">
              <w:t>Plan</w:t>
            </w:r>
            <w:r w:rsidRPr="007E02FC">
              <w:rPr>
                <w:spacing w:val="-5"/>
              </w:rPr>
              <w:t xml:space="preserve"> </w:t>
            </w:r>
            <w:r w:rsidRPr="007E02FC">
              <w:t>and the possible outcomes.</w:t>
            </w:r>
          </w:p>
        </w:tc>
      </w:tr>
      <w:tr w:rsidR="007E02FC" w:rsidRPr="007E02FC" w14:paraId="1F6CF1F8" w14:textId="77777777">
        <w:trPr>
          <w:trHeight w:val="3245"/>
        </w:trPr>
        <w:tc>
          <w:tcPr>
            <w:tcW w:w="1400" w:type="dxa"/>
            <w:shd w:val="clear" w:color="auto" w:fill="D9D9D9"/>
          </w:tcPr>
          <w:p w14:paraId="628FA1A8" w14:textId="77777777" w:rsidR="00F40A67" w:rsidRPr="007E02FC" w:rsidRDefault="00F40A67">
            <w:pPr>
              <w:pStyle w:val="TableParagraph"/>
            </w:pPr>
          </w:p>
          <w:p w14:paraId="3B398778" w14:textId="77777777" w:rsidR="00F40A67" w:rsidRPr="007E02FC" w:rsidRDefault="00F40A67">
            <w:pPr>
              <w:pStyle w:val="TableParagraph"/>
            </w:pPr>
          </w:p>
          <w:p w14:paraId="290ECD7A" w14:textId="77777777" w:rsidR="00F40A67" w:rsidRPr="007E02FC" w:rsidRDefault="00F40A67">
            <w:pPr>
              <w:pStyle w:val="TableParagraph"/>
            </w:pPr>
          </w:p>
          <w:p w14:paraId="37ED94B7" w14:textId="77777777" w:rsidR="00F40A67" w:rsidRPr="007E02FC" w:rsidRDefault="00F40A67">
            <w:pPr>
              <w:pStyle w:val="TableParagraph"/>
              <w:spacing w:before="139"/>
            </w:pPr>
          </w:p>
          <w:p w14:paraId="306F10B1" w14:textId="77777777" w:rsidR="00F40A67" w:rsidRPr="007E02FC" w:rsidRDefault="00F40A67">
            <w:pPr>
              <w:pStyle w:val="TableParagraph"/>
              <w:spacing w:before="1"/>
              <w:ind w:left="8"/>
              <w:jc w:val="center"/>
              <w:rPr>
                <w:b/>
              </w:rPr>
            </w:pPr>
            <w:r w:rsidRPr="007E02FC">
              <w:rPr>
                <w:b/>
              </w:rPr>
              <w:t>Step</w:t>
            </w:r>
            <w:r w:rsidRPr="007E02FC">
              <w:rPr>
                <w:b/>
                <w:spacing w:val="-2"/>
              </w:rPr>
              <w:t xml:space="preserve"> </w:t>
            </w:r>
            <w:r w:rsidRPr="007E02FC">
              <w:rPr>
                <w:b/>
                <w:spacing w:val="-10"/>
              </w:rPr>
              <w:t>3</w:t>
            </w:r>
          </w:p>
        </w:tc>
        <w:tc>
          <w:tcPr>
            <w:tcW w:w="8196" w:type="dxa"/>
          </w:tcPr>
          <w:p w14:paraId="2FE01278" w14:textId="77777777" w:rsidR="00F40A67" w:rsidRPr="007E02FC" w:rsidRDefault="00F40A67">
            <w:pPr>
              <w:pStyle w:val="TableParagraph"/>
              <w:ind w:left="107" w:right="202"/>
            </w:pPr>
            <w:r w:rsidRPr="007E02FC">
              <w:rPr>
                <w:i/>
              </w:rPr>
              <w:t>Typically</w:t>
            </w:r>
            <w:r w:rsidRPr="007E02FC">
              <w:t>,</w:t>
            </w:r>
            <w:r w:rsidRPr="007E02FC">
              <w:rPr>
                <w:spacing w:val="-2"/>
              </w:rPr>
              <w:t xml:space="preserve"> </w:t>
            </w:r>
            <w:r w:rsidRPr="007E02FC">
              <w:t>the Support</w:t>
            </w:r>
            <w:r w:rsidRPr="007E02FC">
              <w:rPr>
                <w:spacing w:val="-5"/>
              </w:rPr>
              <w:t xml:space="preserve"> </w:t>
            </w:r>
            <w:r w:rsidRPr="007E02FC">
              <w:t>Plan</w:t>
            </w:r>
            <w:r w:rsidRPr="007E02FC">
              <w:rPr>
                <w:spacing w:val="-6"/>
              </w:rPr>
              <w:t xml:space="preserve"> </w:t>
            </w:r>
            <w:r w:rsidRPr="007E02FC">
              <w:t>is</w:t>
            </w:r>
            <w:r w:rsidRPr="007E02FC">
              <w:rPr>
                <w:spacing w:val="-2"/>
              </w:rPr>
              <w:t xml:space="preserve"> </w:t>
            </w:r>
            <w:r w:rsidRPr="007E02FC">
              <w:t>designed</w:t>
            </w:r>
            <w:r w:rsidRPr="007E02FC">
              <w:rPr>
                <w:spacing w:val="-2"/>
              </w:rPr>
              <w:t xml:space="preserve"> </w:t>
            </w:r>
            <w:r w:rsidRPr="007E02FC">
              <w:t>to</w:t>
            </w:r>
            <w:r w:rsidRPr="007E02FC">
              <w:rPr>
                <w:spacing w:val="-1"/>
              </w:rPr>
              <w:t xml:space="preserve"> </w:t>
            </w:r>
            <w:r w:rsidRPr="007E02FC">
              <w:t>run</w:t>
            </w:r>
            <w:r w:rsidRPr="007E02FC">
              <w:rPr>
                <w:spacing w:val="-4"/>
              </w:rPr>
              <w:t xml:space="preserve"> </w:t>
            </w:r>
            <w:r w:rsidRPr="007E02FC">
              <w:t>for</w:t>
            </w:r>
            <w:r w:rsidRPr="007E02FC">
              <w:rPr>
                <w:spacing w:val="-1"/>
              </w:rPr>
              <w:t xml:space="preserve"> </w:t>
            </w:r>
            <w:r w:rsidRPr="007E02FC">
              <w:rPr>
                <w:i/>
              </w:rPr>
              <w:t>ten</w:t>
            </w:r>
            <w:r w:rsidRPr="007E02FC">
              <w:rPr>
                <w:i/>
                <w:spacing w:val="-2"/>
              </w:rPr>
              <w:t xml:space="preserve"> </w:t>
            </w:r>
            <w:r w:rsidRPr="007E02FC">
              <w:t>working</w:t>
            </w:r>
            <w:r w:rsidRPr="007E02FC">
              <w:rPr>
                <w:spacing w:val="-3"/>
              </w:rPr>
              <w:t xml:space="preserve"> </w:t>
            </w:r>
            <w:r w:rsidRPr="007E02FC">
              <w:t>days.</w:t>
            </w:r>
            <w:r w:rsidRPr="007E02FC">
              <w:rPr>
                <w:spacing w:val="-2"/>
              </w:rPr>
              <w:t xml:space="preserve"> </w:t>
            </w:r>
            <w:r w:rsidRPr="007E02FC">
              <w:t>Targets</w:t>
            </w:r>
            <w:r w:rsidRPr="007E02FC">
              <w:rPr>
                <w:spacing w:val="-1"/>
              </w:rPr>
              <w:t xml:space="preserve"> </w:t>
            </w:r>
            <w:r w:rsidRPr="007E02FC">
              <w:t>that</w:t>
            </w:r>
            <w:r w:rsidRPr="007E02FC">
              <w:rPr>
                <w:spacing w:val="-2"/>
              </w:rPr>
              <w:t xml:space="preserve"> </w:t>
            </w:r>
            <w:r w:rsidRPr="007E02FC">
              <w:t>are</w:t>
            </w:r>
            <w:r w:rsidRPr="007E02FC">
              <w:rPr>
                <w:spacing w:val="-2"/>
              </w:rPr>
              <w:t xml:space="preserve"> </w:t>
            </w:r>
            <w:r w:rsidRPr="007E02FC">
              <w:t>set need to be achievable in that time frame. Progress against each</w:t>
            </w:r>
            <w:r w:rsidRPr="007E02FC">
              <w:rPr>
                <w:spacing w:val="-1"/>
              </w:rPr>
              <w:t xml:space="preserve"> </w:t>
            </w:r>
            <w:r w:rsidRPr="007E02FC">
              <w:t>target on</w:t>
            </w:r>
            <w:r w:rsidRPr="007E02FC">
              <w:rPr>
                <w:spacing w:val="-1"/>
              </w:rPr>
              <w:t xml:space="preserve"> </w:t>
            </w:r>
            <w:r w:rsidRPr="007E02FC">
              <w:t>the Support Plan will be reviewed by the School Mentor after day 5.</w:t>
            </w:r>
          </w:p>
          <w:p w14:paraId="423159F7" w14:textId="77777777" w:rsidR="00F40A67" w:rsidRPr="007E02FC" w:rsidRDefault="00F40A67">
            <w:pPr>
              <w:pStyle w:val="TableParagraph"/>
              <w:spacing w:before="267"/>
              <w:ind w:left="107"/>
            </w:pPr>
            <w:r w:rsidRPr="007E02FC">
              <w:t>There</w:t>
            </w:r>
            <w:r w:rsidRPr="007E02FC">
              <w:rPr>
                <w:spacing w:val="-4"/>
              </w:rPr>
              <w:t xml:space="preserve"> </w:t>
            </w:r>
            <w:r w:rsidRPr="007E02FC">
              <w:t>are</w:t>
            </w:r>
            <w:r w:rsidRPr="007E02FC">
              <w:rPr>
                <w:spacing w:val="-4"/>
              </w:rPr>
              <w:t xml:space="preserve"> </w:t>
            </w:r>
            <w:r w:rsidRPr="007E02FC">
              <w:t>two</w:t>
            </w:r>
            <w:r w:rsidRPr="007E02FC">
              <w:rPr>
                <w:spacing w:val="-3"/>
              </w:rPr>
              <w:t xml:space="preserve"> </w:t>
            </w:r>
            <w:r w:rsidRPr="007E02FC">
              <w:t>possible</w:t>
            </w:r>
            <w:r w:rsidRPr="007E02FC">
              <w:rPr>
                <w:spacing w:val="-6"/>
              </w:rPr>
              <w:t xml:space="preserve"> </w:t>
            </w:r>
            <w:r w:rsidRPr="007E02FC">
              <w:t>outcomes</w:t>
            </w:r>
            <w:r w:rsidRPr="007E02FC">
              <w:rPr>
                <w:spacing w:val="-2"/>
              </w:rPr>
              <w:t xml:space="preserve"> </w:t>
            </w:r>
            <w:r w:rsidRPr="007E02FC">
              <w:t>following</w:t>
            </w:r>
            <w:r w:rsidRPr="007E02FC">
              <w:rPr>
                <w:spacing w:val="-6"/>
              </w:rPr>
              <w:t xml:space="preserve"> </w:t>
            </w:r>
            <w:r w:rsidRPr="007E02FC">
              <w:t>the</w:t>
            </w:r>
            <w:r w:rsidRPr="007E02FC">
              <w:rPr>
                <w:spacing w:val="-4"/>
              </w:rPr>
              <w:t xml:space="preserve"> </w:t>
            </w:r>
            <w:r w:rsidRPr="007E02FC">
              <w:t>review</w:t>
            </w:r>
            <w:r w:rsidRPr="007E02FC">
              <w:rPr>
                <w:spacing w:val="-5"/>
              </w:rPr>
              <w:t xml:space="preserve"> </w:t>
            </w:r>
            <w:r w:rsidRPr="007E02FC">
              <w:t>meeting</w:t>
            </w:r>
            <w:r w:rsidRPr="007E02FC">
              <w:rPr>
                <w:spacing w:val="-4"/>
              </w:rPr>
              <w:t xml:space="preserve"> </w:t>
            </w:r>
            <w:r w:rsidRPr="007E02FC">
              <w:t>on</w:t>
            </w:r>
            <w:r w:rsidRPr="007E02FC">
              <w:rPr>
                <w:spacing w:val="-5"/>
              </w:rPr>
              <w:t xml:space="preserve"> </w:t>
            </w:r>
            <w:r w:rsidRPr="007E02FC">
              <w:t>day</w:t>
            </w:r>
            <w:r w:rsidRPr="007E02FC">
              <w:rPr>
                <w:spacing w:val="-5"/>
              </w:rPr>
              <w:t xml:space="preserve"> 5:</w:t>
            </w:r>
          </w:p>
          <w:p w14:paraId="7A55206F" w14:textId="77777777" w:rsidR="00F40A67" w:rsidRPr="007E02FC" w:rsidRDefault="00F40A67" w:rsidP="00F40A67">
            <w:pPr>
              <w:pStyle w:val="TableParagraph"/>
              <w:numPr>
                <w:ilvl w:val="0"/>
                <w:numId w:val="105"/>
              </w:numPr>
              <w:tabs>
                <w:tab w:val="left" w:pos="827"/>
              </w:tabs>
              <w:ind w:right="202"/>
            </w:pPr>
            <w:r w:rsidRPr="007E02FC">
              <w:t>If there is sufficient progress against each and all the targets and the student is back</w:t>
            </w:r>
            <w:r w:rsidRPr="007E02FC">
              <w:rPr>
                <w:spacing w:val="-2"/>
              </w:rPr>
              <w:t xml:space="preserve"> </w:t>
            </w:r>
            <w:r w:rsidRPr="007E02FC">
              <w:t>on</w:t>
            </w:r>
            <w:r w:rsidRPr="007E02FC">
              <w:rPr>
                <w:spacing w:val="-5"/>
              </w:rPr>
              <w:t xml:space="preserve"> </w:t>
            </w:r>
            <w:r w:rsidRPr="007E02FC">
              <w:t>track,</w:t>
            </w:r>
            <w:r w:rsidRPr="007E02FC">
              <w:rPr>
                <w:spacing w:val="-2"/>
              </w:rPr>
              <w:t xml:space="preserve"> </w:t>
            </w:r>
            <w:r w:rsidRPr="007E02FC">
              <w:t>the</w:t>
            </w:r>
            <w:r w:rsidRPr="007E02FC">
              <w:rPr>
                <w:spacing w:val="-4"/>
              </w:rPr>
              <w:t xml:space="preserve"> </w:t>
            </w:r>
            <w:r w:rsidRPr="007E02FC">
              <w:t>Support</w:t>
            </w:r>
            <w:r w:rsidRPr="007E02FC">
              <w:rPr>
                <w:spacing w:val="-4"/>
              </w:rPr>
              <w:t xml:space="preserve"> </w:t>
            </w:r>
            <w:r w:rsidRPr="007E02FC">
              <w:t>Plan</w:t>
            </w:r>
            <w:r w:rsidRPr="007E02FC">
              <w:rPr>
                <w:spacing w:val="-4"/>
              </w:rPr>
              <w:t xml:space="preserve"> </w:t>
            </w:r>
            <w:r w:rsidRPr="007E02FC">
              <w:t>can</w:t>
            </w:r>
            <w:r w:rsidRPr="007E02FC">
              <w:rPr>
                <w:spacing w:val="-3"/>
              </w:rPr>
              <w:t xml:space="preserve"> </w:t>
            </w:r>
            <w:r w:rsidRPr="007E02FC">
              <w:t>be</w:t>
            </w:r>
            <w:r w:rsidRPr="007E02FC">
              <w:rPr>
                <w:spacing w:val="-4"/>
              </w:rPr>
              <w:t xml:space="preserve"> </w:t>
            </w:r>
            <w:r w:rsidRPr="007E02FC">
              <w:t>closed.</w:t>
            </w:r>
            <w:r w:rsidRPr="007E02FC">
              <w:rPr>
                <w:spacing w:val="40"/>
              </w:rPr>
              <w:t xml:space="preserve"> </w:t>
            </w:r>
            <w:r w:rsidRPr="007E02FC">
              <w:t>However,</w:t>
            </w:r>
            <w:r w:rsidRPr="007E02FC">
              <w:rPr>
                <w:spacing w:val="-2"/>
              </w:rPr>
              <w:t xml:space="preserve"> </w:t>
            </w:r>
            <w:r w:rsidRPr="007E02FC">
              <w:t>the</w:t>
            </w:r>
            <w:r w:rsidRPr="007E02FC">
              <w:rPr>
                <w:spacing w:val="-4"/>
              </w:rPr>
              <w:t xml:space="preserve"> </w:t>
            </w:r>
            <w:r w:rsidRPr="007E02FC">
              <w:t>School</w:t>
            </w:r>
            <w:r w:rsidRPr="007E02FC">
              <w:rPr>
                <w:spacing w:val="-4"/>
              </w:rPr>
              <w:t xml:space="preserve"> </w:t>
            </w:r>
            <w:r w:rsidRPr="007E02FC">
              <w:t>Mentor</w:t>
            </w:r>
            <w:r w:rsidRPr="007E02FC">
              <w:rPr>
                <w:spacing w:val="-4"/>
              </w:rPr>
              <w:t xml:space="preserve"> </w:t>
            </w:r>
            <w:r w:rsidRPr="007E02FC">
              <w:t xml:space="preserve">will need to keep monitoring progress in the identified areas to ensure there is no </w:t>
            </w:r>
            <w:r w:rsidRPr="007E02FC">
              <w:rPr>
                <w:spacing w:val="-2"/>
              </w:rPr>
              <w:t>slippage.</w:t>
            </w:r>
          </w:p>
          <w:p w14:paraId="2ECA3C02" w14:textId="77777777" w:rsidR="00F40A67" w:rsidRPr="007E02FC" w:rsidRDefault="00F40A67" w:rsidP="00F40A67">
            <w:pPr>
              <w:pStyle w:val="TableParagraph"/>
              <w:numPr>
                <w:ilvl w:val="0"/>
                <w:numId w:val="105"/>
              </w:numPr>
              <w:tabs>
                <w:tab w:val="left" w:pos="827"/>
              </w:tabs>
              <w:ind w:right="214"/>
            </w:pPr>
            <w:r w:rsidRPr="007E02FC">
              <w:t>If</w:t>
            </w:r>
            <w:r w:rsidRPr="007E02FC">
              <w:rPr>
                <w:spacing w:val="-2"/>
              </w:rPr>
              <w:t xml:space="preserve"> </w:t>
            </w:r>
            <w:r w:rsidRPr="007E02FC">
              <w:t>there</w:t>
            </w:r>
            <w:r w:rsidRPr="007E02FC">
              <w:rPr>
                <w:spacing w:val="-2"/>
              </w:rPr>
              <w:t xml:space="preserve"> </w:t>
            </w:r>
            <w:r w:rsidRPr="007E02FC">
              <w:t>is</w:t>
            </w:r>
            <w:r w:rsidRPr="007E02FC">
              <w:rPr>
                <w:spacing w:val="-2"/>
              </w:rPr>
              <w:t xml:space="preserve"> </w:t>
            </w:r>
            <w:r w:rsidRPr="007E02FC">
              <w:t>no</w:t>
            </w:r>
            <w:r w:rsidRPr="007E02FC">
              <w:rPr>
                <w:spacing w:val="-4"/>
              </w:rPr>
              <w:t xml:space="preserve"> </w:t>
            </w:r>
            <w:r w:rsidRPr="007E02FC">
              <w:t>evidence</w:t>
            </w:r>
            <w:r w:rsidRPr="007E02FC">
              <w:rPr>
                <w:spacing w:val="-4"/>
              </w:rPr>
              <w:t xml:space="preserve"> </w:t>
            </w:r>
            <w:r w:rsidRPr="007E02FC">
              <w:t>of</w:t>
            </w:r>
            <w:r w:rsidRPr="007E02FC">
              <w:rPr>
                <w:spacing w:val="-4"/>
              </w:rPr>
              <w:t xml:space="preserve"> </w:t>
            </w:r>
            <w:r w:rsidRPr="007E02FC">
              <w:t>sufficient</w:t>
            </w:r>
            <w:r w:rsidRPr="007E02FC">
              <w:rPr>
                <w:spacing w:val="-2"/>
              </w:rPr>
              <w:t xml:space="preserve"> </w:t>
            </w:r>
            <w:r w:rsidRPr="007E02FC">
              <w:t>progress</w:t>
            </w:r>
            <w:r w:rsidRPr="007E02FC">
              <w:rPr>
                <w:spacing w:val="-1"/>
              </w:rPr>
              <w:t xml:space="preserve"> </w:t>
            </w:r>
            <w:r w:rsidRPr="007E02FC">
              <w:t>against</w:t>
            </w:r>
            <w:r w:rsidRPr="007E02FC">
              <w:rPr>
                <w:spacing w:val="-4"/>
              </w:rPr>
              <w:t xml:space="preserve"> </w:t>
            </w:r>
            <w:r w:rsidRPr="007E02FC">
              <w:t>each</w:t>
            </w:r>
            <w:r w:rsidRPr="007E02FC">
              <w:rPr>
                <w:spacing w:val="-3"/>
              </w:rPr>
              <w:t xml:space="preserve"> </w:t>
            </w:r>
            <w:r w:rsidRPr="007E02FC">
              <w:t>and</w:t>
            </w:r>
            <w:r w:rsidRPr="007E02FC">
              <w:rPr>
                <w:spacing w:val="-4"/>
              </w:rPr>
              <w:t xml:space="preserve"> </w:t>
            </w:r>
            <w:r w:rsidRPr="007E02FC">
              <w:t>all</w:t>
            </w:r>
            <w:r w:rsidRPr="007E02FC">
              <w:rPr>
                <w:spacing w:val="-2"/>
              </w:rPr>
              <w:t xml:space="preserve"> </w:t>
            </w:r>
            <w:r w:rsidRPr="007E02FC">
              <w:t>the</w:t>
            </w:r>
            <w:r w:rsidRPr="007E02FC">
              <w:rPr>
                <w:spacing w:val="-4"/>
              </w:rPr>
              <w:t xml:space="preserve"> </w:t>
            </w:r>
            <w:r w:rsidRPr="007E02FC">
              <w:t>targets,</w:t>
            </w:r>
            <w:r w:rsidRPr="007E02FC">
              <w:rPr>
                <w:spacing w:val="-2"/>
              </w:rPr>
              <w:t xml:space="preserve"> </w:t>
            </w:r>
            <w:r w:rsidRPr="007E02FC">
              <w:t>the Support Plan will continue for an additional five days as initially agreed.</w:t>
            </w:r>
          </w:p>
        </w:tc>
      </w:tr>
      <w:tr w:rsidR="007E02FC" w:rsidRPr="007E02FC" w14:paraId="186501B5" w14:textId="77777777">
        <w:trPr>
          <w:trHeight w:val="4259"/>
        </w:trPr>
        <w:tc>
          <w:tcPr>
            <w:tcW w:w="1400" w:type="dxa"/>
            <w:shd w:val="clear" w:color="auto" w:fill="D9D9D9"/>
          </w:tcPr>
          <w:p w14:paraId="318B7762" w14:textId="77777777" w:rsidR="00F40A67" w:rsidRPr="007E02FC" w:rsidRDefault="00F40A67">
            <w:pPr>
              <w:pStyle w:val="TableParagraph"/>
            </w:pPr>
          </w:p>
          <w:p w14:paraId="4E6FBE98" w14:textId="77777777" w:rsidR="00F40A67" w:rsidRPr="007E02FC" w:rsidRDefault="00F40A67">
            <w:pPr>
              <w:pStyle w:val="TableParagraph"/>
            </w:pPr>
          </w:p>
          <w:p w14:paraId="2FEFBED0" w14:textId="77777777" w:rsidR="00F40A67" w:rsidRPr="007E02FC" w:rsidRDefault="00F40A67">
            <w:pPr>
              <w:pStyle w:val="TableParagraph"/>
            </w:pPr>
          </w:p>
          <w:p w14:paraId="1B77F321" w14:textId="77777777" w:rsidR="00F40A67" w:rsidRPr="007E02FC" w:rsidRDefault="00F40A67">
            <w:pPr>
              <w:pStyle w:val="TableParagraph"/>
            </w:pPr>
          </w:p>
          <w:p w14:paraId="63B6E9FD" w14:textId="77777777" w:rsidR="00F40A67" w:rsidRPr="007E02FC" w:rsidRDefault="00F40A67">
            <w:pPr>
              <w:pStyle w:val="TableParagraph"/>
            </w:pPr>
          </w:p>
          <w:p w14:paraId="7B3B872B" w14:textId="77777777" w:rsidR="00F40A67" w:rsidRPr="007E02FC" w:rsidRDefault="00F40A67">
            <w:pPr>
              <w:pStyle w:val="TableParagraph"/>
              <w:spacing w:before="109"/>
            </w:pPr>
          </w:p>
          <w:p w14:paraId="35BD6AEB" w14:textId="77777777" w:rsidR="00F40A67" w:rsidRPr="007E02FC" w:rsidRDefault="00F40A67">
            <w:pPr>
              <w:pStyle w:val="TableParagraph"/>
              <w:ind w:left="8"/>
              <w:jc w:val="center"/>
              <w:rPr>
                <w:b/>
              </w:rPr>
            </w:pPr>
            <w:r w:rsidRPr="007E02FC">
              <w:rPr>
                <w:b/>
              </w:rPr>
              <w:t>Step</w:t>
            </w:r>
            <w:r w:rsidRPr="007E02FC">
              <w:rPr>
                <w:b/>
                <w:spacing w:val="-2"/>
              </w:rPr>
              <w:t xml:space="preserve"> </w:t>
            </w:r>
            <w:r w:rsidRPr="007E02FC">
              <w:rPr>
                <w:b/>
                <w:spacing w:val="-10"/>
              </w:rPr>
              <w:t>4</w:t>
            </w:r>
          </w:p>
        </w:tc>
        <w:tc>
          <w:tcPr>
            <w:tcW w:w="8196" w:type="dxa"/>
          </w:tcPr>
          <w:p w14:paraId="3EBB7B3C" w14:textId="77777777" w:rsidR="00F40A67" w:rsidRPr="007E02FC" w:rsidRDefault="00F40A67">
            <w:pPr>
              <w:pStyle w:val="TableParagraph"/>
              <w:ind w:left="107" w:right="7"/>
            </w:pPr>
            <w:r w:rsidRPr="007E02FC">
              <w:t>If</w:t>
            </w:r>
            <w:r w:rsidRPr="007E02FC">
              <w:rPr>
                <w:spacing w:val="-2"/>
              </w:rPr>
              <w:t xml:space="preserve"> </w:t>
            </w:r>
            <w:r w:rsidRPr="007E02FC">
              <w:t>the</w:t>
            </w:r>
            <w:r w:rsidRPr="007E02FC">
              <w:rPr>
                <w:spacing w:val="-2"/>
              </w:rPr>
              <w:t xml:space="preserve"> </w:t>
            </w:r>
            <w:r w:rsidRPr="007E02FC">
              <w:t>Support</w:t>
            </w:r>
            <w:r w:rsidRPr="007E02FC">
              <w:rPr>
                <w:spacing w:val="-5"/>
              </w:rPr>
              <w:t xml:space="preserve"> </w:t>
            </w:r>
            <w:r w:rsidRPr="007E02FC">
              <w:t>Plan</w:t>
            </w:r>
            <w:r w:rsidRPr="007E02FC">
              <w:rPr>
                <w:spacing w:val="-4"/>
              </w:rPr>
              <w:t xml:space="preserve"> </w:t>
            </w:r>
            <w:r w:rsidRPr="007E02FC">
              <w:t>is</w:t>
            </w:r>
            <w:r w:rsidRPr="007E02FC">
              <w:rPr>
                <w:spacing w:val="-2"/>
              </w:rPr>
              <w:t xml:space="preserve"> </w:t>
            </w:r>
            <w:r w:rsidRPr="007E02FC">
              <w:t>continuing</w:t>
            </w:r>
            <w:r w:rsidRPr="007E02FC">
              <w:rPr>
                <w:spacing w:val="-3"/>
              </w:rPr>
              <w:t xml:space="preserve"> </w:t>
            </w:r>
            <w:r w:rsidRPr="007E02FC">
              <w:t>to</w:t>
            </w:r>
            <w:r w:rsidRPr="007E02FC">
              <w:rPr>
                <w:spacing w:val="-1"/>
              </w:rPr>
              <w:t xml:space="preserve"> </w:t>
            </w:r>
            <w:r w:rsidRPr="007E02FC">
              <w:t>the</w:t>
            </w:r>
            <w:r w:rsidRPr="007E02FC">
              <w:rPr>
                <w:spacing w:val="-4"/>
              </w:rPr>
              <w:t xml:space="preserve"> </w:t>
            </w:r>
            <w:r w:rsidRPr="007E02FC">
              <w:t>full</w:t>
            </w:r>
            <w:r w:rsidRPr="007E02FC">
              <w:rPr>
                <w:spacing w:val="-2"/>
              </w:rPr>
              <w:t xml:space="preserve"> </w:t>
            </w:r>
            <w:r w:rsidRPr="007E02FC">
              <w:t>ten</w:t>
            </w:r>
            <w:r w:rsidRPr="007E02FC">
              <w:rPr>
                <w:spacing w:val="-3"/>
              </w:rPr>
              <w:t xml:space="preserve"> </w:t>
            </w:r>
            <w:r w:rsidRPr="007E02FC">
              <w:t>days,</w:t>
            </w:r>
            <w:r w:rsidRPr="007E02FC">
              <w:rPr>
                <w:spacing w:val="-4"/>
              </w:rPr>
              <w:t xml:space="preserve"> </w:t>
            </w:r>
            <w:r w:rsidRPr="007E02FC">
              <w:t>a</w:t>
            </w:r>
            <w:r w:rsidRPr="007E02FC">
              <w:rPr>
                <w:spacing w:val="-5"/>
              </w:rPr>
              <w:t xml:space="preserve"> </w:t>
            </w:r>
            <w:r w:rsidRPr="007E02FC">
              <w:t>review</w:t>
            </w:r>
            <w:r w:rsidRPr="007E02FC">
              <w:rPr>
                <w:spacing w:val="-2"/>
              </w:rPr>
              <w:t xml:space="preserve"> </w:t>
            </w:r>
            <w:r w:rsidRPr="007E02FC">
              <w:t>point</w:t>
            </w:r>
            <w:r w:rsidRPr="007E02FC">
              <w:rPr>
                <w:spacing w:val="-4"/>
              </w:rPr>
              <w:t xml:space="preserve"> </w:t>
            </w:r>
            <w:r w:rsidRPr="007E02FC">
              <w:t>will</w:t>
            </w:r>
            <w:r w:rsidRPr="007E02FC">
              <w:rPr>
                <w:spacing w:val="-2"/>
              </w:rPr>
              <w:t xml:space="preserve"> </w:t>
            </w:r>
            <w:r w:rsidRPr="007E02FC">
              <w:t>be</w:t>
            </w:r>
            <w:r w:rsidRPr="007E02FC">
              <w:rPr>
                <w:spacing w:val="-2"/>
              </w:rPr>
              <w:t xml:space="preserve"> </w:t>
            </w:r>
            <w:r w:rsidRPr="007E02FC">
              <w:t xml:space="preserve">identified. This review can be led by the School Mentor but should involve representation from the University (which could be the Lead Mentor, Cohort or Programme Leader) who will moderate the decision that is made. There are three possible outcomes of this </w:t>
            </w:r>
            <w:r w:rsidRPr="007E02FC">
              <w:rPr>
                <w:spacing w:val="-2"/>
              </w:rPr>
              <w:t>moderation:</w:t>
            </w:r>
          </w:p>
          <w:p w14:paraId="397379AD" w14:textId="77777777" w:rsidR="00F40A67" w:rsidRPr="007E02FC" w:rsidRDefault="00F40A67" w:rsidP="00F40A67">
            <w:pPr>
              <w:pStyle w:val="TableParagraph"/>
              <w:numPr>
                <w:ilvl w:val="0"/>
                <w:numId w:val="104"/>
              </w:numPr>
              <w:tabs>
                <w:tab w:val="left" w:pos="827"/>
              </w:tabs>
              <w:spacing w:before="195"/>
              <w:ind w:right="97"/>
            </w:pPr>
            <w:r w:rsidRPr="007E02FC">
              <w:t>If there is sufficient progress against each and all the targets and the student is back</w:t>
            </w:r>
            <w:r w:rsidRPr="007E02FC">
              <w:rPr>
                <w:spacing w:val="-2"/>
              </w:rPr>
              <w:t xml:space="preserve"> </w:t>
            </w:r>
            <w:r w:rsidRPr="007E02FC">
              <w:t>on</w:t>
            </w:r>
            <w:r w:rsidRPr="007E02FC">
              <w:rPr>
                <w:spacing w:val="-6"/>
              </w:rPr>
              <w:t xml:space="preserve"> </w:t>
            </w:r>
            <w:r w:rsidRPr="007E02FC">
              <w:t>track,</w:t>
            </w:r>
            <w:r w:rsidRPr="007E02FC">
              <w:rPr>
                <w:spacing w:val="-2"/>
              </w:rPr>
              <w:t xml:space="preserve"> </w:t>
            </w:r>
            <w:r w:rsidRPr="007E02FC">
              <w:t>the</w:t>
            </w:r>
            <w:r w:rsidRPr="007E02FC">
              <w:rPr>
                <w:spacing w:val="-4"/>
              </w:rPr>
              <w:t xml:space="preserve"> </w:t>
            </w:r>
            <w:r w:rsidRPr="007E02FC">
              <w:t>Support</w:t>
            </w:r>
            <w:r w:rsidRPr="007E02FC">
              <w:rPr>
                <w:spacing w:val="-4"/>
              </w:rPr>
              <w:t xml:space="preserve"> </w:t>
            </w:r>
            <w:r w:rsidRPr="007E02FC">
              <w:t>Plan</w:t>
            </w:r>
            <w:r w:rsidRPr="007E02FC">
              <w:rPr>
                <w:spacing w:val="-4"/>
              </w:rPr>
              <w:t xml:space="preserve"> </w:t>
            </w:r>
            <w:r w:rsidRPr="007E02FC">
              <w:t>can</w:t>
            </w:r>
            <w:r w:rsidRPr="007E02FC">
              <w:rPr>
                <w:spacing w:val="-5"/>
              </w:rPr>
              <w:t xml:space="preserve"> </w:t>
            </w:r>
            <w:r w:rsidRPr="007E02FC">
              <w:t>then</w:t>
            </w:r>
            <w:r w:rsidRPr="007E02FC">
              <w:rPr>
                <w:spacing w:val="-2"/>
              </w:rPr>
              <w:t xml:space="preserve"> </w:t>
            </w:r>
            <w:r w:rsidRPr="007E02FC">
              <w:t>be</w:t>
            </w:r>
            <w:r w:rsidRPr="007E02FC">
              <w:rPr>
                <w:spacing w:val="-4"/>
              </w:rPr>
              <w:t xml:space="preserve"> </w:t>
            </w:r>
            <w:r w:rsidRPr="007E02FC">
              <w:t>closed.</w:t>
            </w:r>
            <w:r w:rsidRPr="007E02FC">
              <w:rPr>
                <w:spacing w:val="40"/>
              </w:rPr>
              <w:t xml:space="preserve"> </w:t>
            </w:r>
            <w:r w:rsidRPr="007E02FC">
              <w:t>However,</w:t>
            </w:r>
            <w:r w:rsidRPr="007E02FC">
              <w:rPr>
                <w:spacing w:val="-2"/>
              </w:rPr>
              <w:t xml:space="preserve"> </w:t>
            </w:r>
            <w:r w:rsidRPr="007E02FC">
              <w:t>the School</w:t>
            </w:r>
            <w:r w:rsidRPr="007E02FC">
              <w:rPr>
                <w:spacing w:val="-4"/>
              </w:rPr>
              <w:t xml:space="preserve"> </w:t>
            </w:r>
            <w:r w:rsidRPr="007E02FC">
              <w:t>Mentor will need to keep monitoring progress in the identified areas to ensure there is no slippage.</w:t>
            </w:r>
          </w:p>
          <w:p w14:paraId="1E0FA343" w14:textId="77777777" w:rsidR="00F40A67" w:rsidRPr="007E02FC" w:rsidRDefault="00F40A67" w:rsidP="00F40A67">
            <w:pPr>
              <w:pStyle w:val="TableParagraph"/>
              <w:numPr>
                <w:ilvl w:val="0"/>
                <w:numId w:val="104"/>
              </w:numPr>
              <w:tabs>
                <w:tab w:val="left" w:pos="827"/>
              </w:tabs>
              <w:spacing w:before="1"/>
              <w:ind w:right="159"/>
            </w:pPr>
            <w:r w:rsidRPr="007E02FC">
              <w:t>If the student has not made sufficient progress against all the targets, but there is</w:t>
            </w:r>
            <w:r w:rsidRPr="007E02FC">
              <w:rPr>
                <w:spacing w:val="-2"/>
              </w:rPr>
              <w:t xml:space="preserve"> </w:t>
            </w:r>
            <w:r w:rsidRPr="007E02FC">
              <w:t>evidence</w:t>
            </w:r>
            <w:r w:rsidRPr="007E02FC">
              <w:rPr>
                <w:spacing w:val="-4"/>
              </w:rPr>
              <w:t xml:space="preserve"> </w:t>
            </w:r>
            <w:r w:rsidRPr="007E02FC">
              <w:t>of</w:t>
            </w:r>
            <w:r w:rsidRPr="007E02FC">
              <w:rPr>
                <w:spacing w:val="-2"/>
              </w:rPr>
              <w:t xml:space="preserve"> </w:t>
            </w:r>
            <w:r w:rsidRPr="007E02FC">
              <w:t>some</w:t>
            </w:r>
            <w:r w:rsidRPr="007E02FC">
              <w:rPr>
                <w:spacing w:val="-2"/>
              </w:rPr>
              <w:t xml:space="preserve"> </w:t>
            </w:r>
            <w:r w:rsidRPr="007E02FC">
              <w:t>progress,</w:t>
            </w:r>
            <w:r w:rsidRPr="007E02FC">
              <w:rPr>
                <w:spacing w:val="-2"/>
              </w:rPr>
              <w:t xml:space="preserve"> </w:t>
            </w:r>
            <w:r w:rsidRPr="007E02FC">
              <w:t>the</w:t>
            </w:r>
            <w:r w:rsidRPr="007E02FC">
              <w:rPr>
                <w:spacing w:val="-2"/>
              </w:rPr>
              <w:t xml:space="preserve"> </w:t>
            </w:r>
            <w:r w:rsidRPr="007E02FC">
              <w:t>Support</w:t>
            </w:r>
            <w:r w:rsidRPr="007E02FC">
              <w:rPr>
                <w:spacing w:val="-4"/>
              </w:rPr>
              <w:t xml:space="preserve"> </w:t>
            </w:r>
            <w:r w:rsidRPr="007E02FC">
              <w:t>Plan</w:t>
            </w:r>
            <w:r w:rsidRPr="007E02FC">
              <w:rPr>
                <w:spacing w:val="-4"/>
              </w:rPr>
              <w:t xml:space="preserve"> </w:t>
            </w:r>
            <w:r w:rsidRPr="007E02FC">
              <w:t>can</w:t>
            </w:r>
            <w:r w:rsidRPr="007E02FC">
              <w:rPr>
                <w:spacing w:val="-3"/>
              </w:rPr>
              <w:t xml:space="preserve"> </w:t>
            </w:r>
            <w:r w:rsidRPr="007E02FC">
              <w:t>be</w:t>
            </w:r>
            <w:r w:rsidRPr="007E02FC">
              <w:rPr>
                <w:spacing w:val="-4"/>
              </w:rPr>
              <w:t xml:space="preserve"> </w:t>
            </w:r>
            <w:r w:rsidRPr="007E02FC">
              <w:t>extended</w:t>
            </w:r>
            <w:r w:rsidRPr="007E02FC">
              <w:rPr>
                <w:spacing w:val="-2"/>
              </w:rPr>
              <w:t xml:space="preserve"> </w:t>
            </w:r>
            <w:r w:rsidRPr="007E02FC">
              <w:t>by</w:t>
            </w:r>
            <w:r w:rsidRPr="007E02FC">
              <w:rPr>
                <w:spacing w:val="-4"/>
              </w:rPr>
              <w:t xml:space="preserve"> </w:t>
            </w:r>
            <w:r w:rsidRPr="007E02FC">
              <w:t>an</w:t>
            </w:r>
            <w:r w:rsidRPr="007E02FC">
              <w:rPr>
                <w:spacing w:val="-3"/>
              </w:rPr>
              <w:t xml:space="preserve"> </w:t>
            </w:r>
            <w:r w:rsidRPr="007E02FC">
              <w:t>additional five days, and a new moderation point will be agreed.</w:t>
            </w:r>
          </w:p>
          <w:p w14:paraId="58F70AC5" w14:textId="77777777" w:rsidR="00F40A67" w:rsidRPr="007E02FC" w:rsidRDefault="00F40A67" w:rsidP="00F40A67">
            <w:pPr>
              <w:pStyle w:val="TableParagraph"/>
              <w:numPr>
                <w:ilvl w:val="0"/>
                <w:numId w:val="104"/>
              </w:numPr>
              <w:tabs>
                <w:tab w:val="left" w:pos="827"/>
              </w:tabs>
              <w:ind w:right="245"/>
            </w:pPr>
            <w:r w:rsidRPr="007E02FC">
              <w:t>If</w:t>
            </w:r>
            <w:r w:rsidRPr="007E02FC">
              <w:rPr>
                <w:spacing w:val="-3"/>
              </w:rPr>
              <w:t xml:space="preserve"> </w:t>
            </w:r>
            <w:r w:rsidRPr="007E02FC">
              <w:t>the</w:t>
            </w:r>
            <w:r w:rsidRPr="007E02FC">
              <w:rPr>
                <w:spacing w:val="-2"/>
              </w:rPr>
              <w:t xml:space="preserve"> </w:t>
            </w:r>
            <w:r w:rsidRPr="007E02FC">
              <w:t>student</w:t>
            </w:r>
            <w:r w:rsidRPr="007E02FC">
              <w:rPr>
                <w:spacing w:val="-2"/>
              </w:rPr>
              <w:t xml:space="preserve"> </w:t>
            </w:r>
            <w:r w:rsidRPr="007E02FC">
              <w:t>has</w:t>
            </w:r>
            <w:r w:rsidRPr="007E02FC">
              <w:rPr>
                <w:spacing w:val="-3"/>
              </w:rPr>
              <w:t xml:space="preserve"> </w:t>
            </w:r>
            <w:r w:rsidRPr="007E02FC">
              <w:t>not</w:t>
            </w:r>
            <w:r w:rsidRPr="007E02FC">
              <w:rPr>
                <w:spacing w:val="-5"/>
              </w:rPr>
              <w:t xml:space="preserve"> </w:t>
            </w:r>
            <w:r w:rsidRPr="007E02FC">
              <w:t>made</w:t>
            </w:r>
            <w:r w:rsidRPr="007E02FC">
              <w:rPr>
                <w:spacing w:val="-3"/>
              </w:rPr>
              <w:t xml:space="preserve"> </w:t>
            </w:r>
            <w:r w:rsidRPr="007E02FC">
              <w:t>sufficient</w:t>
            </w:r>
            <w:r w:rsidRPr="007E02FC">
              <w:rPr>
                <w:spacing w:val="-6"/>
              </w:rPr>
              <w:t xml:space="preserve"> </w:t>
            </w:r>
            <w:r w:rsidRPr="007E02FC">
              <w:t>progress</w:t>
            </w:r>
            <w:r w:rsidRPr="007E02FC">
              <w:rPr>
                <w:spacing w:val="-3"/>
              </w:rPr>
              <w:t xml:space="preserve"> </w:t>
            </w:r>
            <w:r w:rsidRPr="007E02FC">
              <w:t>against</w:t>
            </w:r>
            <w:r w:rsidRPr="007E02FC">
              <w:rPr>
                <w:spacing w:val="-3"/>
              </w:rPr>
              <w:t xml:space="preserve"> </w:t>
            </w:r>
            <w:r w:rsidRPr="007E02FC">
              <w:t>the</w:t>
            </w:r>
            <w:r w:rsidRPr="007E02FC">
              <w:rPr>
                <w:spacing w:val="-5"/>
              </w:rPr>
              <w:t xml:space="preserve"> </w:t>
            </w:r>
            <w:r w:rsidRPr="007E02FC">
              <w:t>targets,</w:t>
            </w:r>
            <w:r w:rsidRPr="007E02FC">
              <w:rPr>
                <w:spacing w:val="-3"/>
              </w:rPr>
              <w:t xml:space="preserve"> </w:t>
            </w:r>
            <w:r w:rsidRPr="007E02FC">
              <w:t>either</w:t>
            </w:r>
            <w:r w:rsidRPr="007E02FC">
              <w:rPr>
                <w:spacing w:val="-3"/>
              </w:rPr>
              <w:t xml:space="preserve"> </w:t>
            </w:r>
            <w:r w:rsidRPr="007E02FC">
              <w:t>at</w:t>
            </w:r>
            <w:r w:rsidRPr="007E02FC">
              <w:rPr>
                <w:spacing w:val="-6"/>
              </w:rPr>
              <w:t xml:space="preserve"> </w:t>
            </w:r>
            <w:r w:rsidRPr="007E02FC">
              <w:t>the end of the 10 days or 15 days, School Experience will be stopped at that point.</w:t>
            </w:r>
          </w:p>
        </w:tc>
      </w:tr>
      <w:tr w:rsidR="007E02FC" w:rsidRPr="007E02FC" w14:paraId="69E189F3" w14:textId="77777777">
        <w:trPr>
          <w:trHeight w:val="1000"/>
        </w:trPr>
        <w:tc>
          <w:tcPr>
            <w:tcW w:w="1400" w:type="dxa"/>
            <w:shd w:val="clear" w:color="auto" w:fill="D9D9D9"/>
          </w:tcPr>
          <w:p w14:paraId="75FF43EF" w14:textId="77777777" w:rsidR="00F40A67" w:rsidRPr="007E02FC" w:rsidRDefault="00F40A67">
            <w:pPr>
              <w:pStyle w:val="TableParagraph"/>
              <w:spacing w:before="98"/>
            </w:pPr>
          </w:p>
          <w:p w14:paraId="5CDE1717" w14:textId="77777777" w:rsidR="00F40A67" w:rsidRPr="007E02FC" w:rsidRDefault="00F40A67">
            <w:pPr>
              <w:pStyle w:val="TableParagraph"/>
              <w:ind w:left="8"/>
              <w:jc w:val="center"/>
              <w:rPr>
                <w:b/>
              </w:rPr>
            </w:pPr>
            <w:r w:rsidRPr="007E02FC">
              <w:rPr>
                <w:b/>
              </w:rPr>
              <w:t>Step</w:t>
            </w:r>
            <w:r w:rsidRPr="007E02FC">
              <w:rPr>
                <w:b/>
                <w:spacing w:val="-2"/>
              </w:rPr>
              <w:t xml:space="preserve"> </w:t>
            </w:r>
            <w:r w:rsidRPr="007E02FC">
              <w:rPr>
                <w:b/>
                <w:spacing w:val="-10"/>
              </w:rPr>
              <w:t>5</w:t>
            </w:r>
          </w:p>
        </w:tc>
        <w:tc>
          <w:tcPr>
            <w:tcW w:w="8196" w:type="dxa"/>
          </w:tcPr>
          <w:p w14:paraId="4F28C384" w14:textId="77777777" w:rsidR="00F40A67" w:rsidRPr="007E02FC" w:rsidRDefault="00F40A67">
            <w:pPr>
              <w:pStyle w:val="TableParagraph"/>
              <w:ind w:left="107"/>
            </w:pPr>
            <w:r w:rsidRPr="007E02FC">
              <w:t>If the School Experience is terminated, the student will be advised to make an appointment</w:t>
            </w:r>
            <w:r w:rsidRPr="007E02FC">
              <w:rPr>
                <w:spacing w:val="-2"/>
              </w:rPr>
              <w:t xml:space="preserve"> </w:t>
            </w:r>
            <w:r w:rsidRPr="007E02FC">
              <w:t>to</w:t>
            </w:r>
            <w:r w:rsidRPr="007E02FC">
              <w:rPr>
                <w:spacing w:val="-1"/>
              </w:rPr>
              <w:t xml:space="preserve"> </w:t>
            </w:r>
            <w:r w:rsidRPr="007E02FC">
              <w:t>speak</w:t>
            </w:r>
            <w:r w:rsidRPr="007E02FC">
              <w:rPr>
                <w:spacing w:val="-4"/>
              </w:rPr>
              <w:t xml:space="preserve"> </w:t>
            </w:r>
            <w:r w:rsidRPr="007E02FC">
              <w:t>to</w:t>
            </w:r>
            <w:r w:rsidRPr="007E02FC">
              <w:rPr>
                <w:spacing w:val="-3"/>
              </w:rPr>
              <w:t xml:space="preserve"> </w:t>
            </w:r>
            <w:r w:rsidRPr="007E02FC">
              <w:t>the</w:t>
            </w:r>
            <w:r w:rsidRPr="007E02FC">
              <w:rPr>
                <w:spacing w:val="-2"/>
              </w:rPr>
              <w:t xml:space="preserve"> </w:t>
            </w:r>
            <w:r w:rsidRPr="007E02FC">
              <w:t>relevant</w:t>
            </w:r>
            <w:r w:rsidRPr="007E02FC">
              <w:rPr>
                <w:spacing w:val="-2"/>
              </w:rPr>
              <w:t xml:space="preserve"> </w:t>
            </w:r>
            <w:r w:rsidRPr="007E02FC">
              <w:t>Cohort</w:t>
            </w:r>
            <w:r w:rsidRPr="007E02FC">
              <w:rPr>
                <w:spacing w:val="-4"/>
              </w:rPr>
              <w:t xml:space="preserve"> </w:t>
            </w:r>
            <w:r w:rsidRPr="007E02FC">
              <w:t>or</w:t>
            </w:r>
            <w:r w:rsidRPr="007E02FC">
              <w:rPr>
                <w:spacing w:val="-3"/>
              </w:rPr>
              <w:t xml:space="preserve"> </w:t>
            </w:r>
            <w:r w:rsidRPr="007E02FC">
              <w:t>Programme</w:t>
            </w:r>
            <w:r w:rsidRPr="007E02FC">
              <w:rPr>
                <w:spacing w:val="-4"/>
              </w:rPr>
              <w:t xml:space="preserve"> </w:t>
            </w:r>
            <w:r w:rsidRPr="007E02FC">
              <w:t>Leader</w:t>
            </w:r>
            <w:r w:rsidRPr="007E02FC">
              <w:rPr>
                <w:spacing w:val="-4"/>
              </w:rPr>
              <w:t xml:space="preserve"> </w:t>
            </w:r>
            <w:r w:rsidRPr="007E02FC">
              <w:t>to</w:t>
            </w:r>
            <w:r w:rsidRPr="007E02FC">
              <w:rPr>
                <w:spacing w:val="-1"/>
              </w:rPr>
              <w:t xml:space="preserve"> </w:t>
            </w:r>
            <w:r w:rsidRPr="007E02FC">
              <w:t>discuss</w:t>
            </w:r>
            <w:r w:rsidRPr="007E02FC">
              <w:rPr>
                <w:spacing w:val="-4"/>
              </w:rPr>
              <w:t xml:space="preserve"> </w:t>
            </w:r>
            <w:r w:rsidRPr="007E02FC">
              <w:t>the</w:t>
            </w:r>
            <w:r w:rsidRPr="007E02FC">
              <w:rPr>
                <w:spacing w:val="-4"/>
              </w:rPr>
              <w:t xml:space="preserve"> </w:t>
            </w:r>
            <w:r w:rsidRPr="007E02FC">
              <w:t xml:space="preserve">next </w:t>
            </w:r>
            <w:r w:rsidRPr="007E02FC">
              <w:rPr>
                <w:spacing w:val="-2"/>
              </w:rPr>
              <w:t>steps.</w:t>
            </w:r>
          </w:p>
        </w:tc>
      </w:tr>
    </w:tbl>
    <w:p w14:paraId="4223ECE3" w14:textId="77777777" w:rsidR="007D4567" w:rsidRPr="007E02FC" w:rsidRDefault="007D4567" w:rsidP="00C07A75">
      <w:pPr>
        <w:rPr>
          <w:rFonts w:asciiTheme="minorHAnsi" w:hAnsiTheme="minorHAnsi" w:cstheme="minorHAnsi"/>
          <w:sz w:val="22"/>
          <w:szCs w:val="22"/>
        </w:rPr>
      </w:pPr>
    </w:p>
    <w:p w14:paraId="06CEA1F0" w14:textId="11D57BAB" w:rsidR="00337280" w:rsidRPr="007E02FC" w:rsidRDefault="00FE37E4" w:rsidP="00FE37E4">
      <w:pPr>
        <w:pStyle w:val="Heading2"/>
        <w:rPr>
          <w:sz w:val="22"/>
          <w:szCs w:val="22"/>
        </w:rPr>
      </w:pPr>
      <w:bookmarkStart w:id="49" w:name="_Toc216251766"/>
      <w:r w:rsidRPr="007E02FC">
        <w:t>4.</w:t>
      </w:r>
      <w:proofErr w:type="gramStart"/>
      <w:r w:rsidRPr="007E02FC">
        <w:t>5.</w:t>
      </w:r>
      <w:r w:rsidR="00337280" w:rsidRPr="007E02FC">
        <w:t>The</w:t>
      </w:r>
      <w:proofErr w:type="gramEnd"/>
      <w:r w:rsidR="00337280" w:rsidRPr="007E02FC">
        <w:t xml:space="preserve"> Termination of School Experience</w:t>
      </w:r>
      <w:bookmarkEnd w:id="49"/>
      <w:r w:rsidR="00337280" w:rsidRPr="007E02FC">
        <w:rPr>
          <w:sz w:val="22"/>
          <w:szCs w:val="22"/>
        </w:rPr>
        <w:t xml:space="preserve"> </w:t>
      </w:r>
    </w:p>
    <w:p w14:paraId="687927F5" w14:textId="77777777" w:rsidR="000A713B" w:rsidRPr="007E02FC" w:rsidRDefault="000A713B" w:rsidP="00337280">
      <w:pPr>
        <w:pStyle w:val="ListParagraph"/>
        <w:ind w:left="471"/>
        <w:rPr>
          <w:rFonts w:asciiTheme="minorHAnsi" w:hAnsiTheme="minorHAnsi" w:cstheme="minorHAnsi"/>
          <w:sz w:val="22"/>
          <w:szCs w:val="22"/>
        </w:rPr>
      </w:pPr>
    </w:p>
    <w:p w14:paraId="0F887EA5" w14:textId="77777777" w:rsidR="000A713B" w:rsidRPr="007E02FC" w:rsidRDefault="00337280" w:rsidP="00337280">
      <w:pPr>
        <w:pStyle w:val="ListParagraph"/>
        <w:ind w:left="471"/>
        <w:rPr>
          <w:rFonts w:asciiTheme="minorHAnsi" w:hAnsiTheme="minorHAnsi" w:cstheme="minorHAnsi"/>
          <w:sz w:val="22"/>
          <w:szCs w:val="22"/>
        </w:rPr>
      </w:pPr>
      <w:r w:rsidRPr="007E02FC">
        <w:rPr>
          <w:rFonts w:asciiTheme="minorHAnsi" w:hAnsiTheme="minorHAnsi" w:cstheme="minorHAnsi"/>
          <w:sz w:val="22"/>
          <w:szCs w:val="22"/>
        </w:rPr>
        <w:t xml:space="preserve">In certain circumstances, schools may no longer feel that they can support the student to make the required progress. This might be due to a range of reasons including, but not limited to: </w:t>
      </w:r>
    </w:p>
    <w:p w14:paraId="21E82E5F" w14:textId="77777777" w:rsidR="000A713B" w:rsidRPr="007E02FC" w:rsidRDefault="00337280" w:rsidP="000A713B">
      <w:pPr>
        <w:pStyle w:val="ListParagraph"/>
        <w:numPr>
          <w:ilvl w:val="0"/>
          <w:numId w:val="106"/>
        </w:numPr>
        <w:rPr>
          <w:rFonts w:asciiTheme="minorHAnsi" w:hAnsiTheme="minorHAnsi" w:cstheme="minorHAnsi"/>
          <w:sz w:val="22"/>
          <w:szCs w:val="22"/>
        </w:rPr>
      </w:pPr>
      <w:r w:rsidRPr="007E02FC">
        <w:rPr>
          <w:rFonts w:asciiTheme="minorHAnsi" w:hAnsiTheme="minorHAnsi" w:cstheme="minorHAnsi"/>
          <w:sz w:val="22"/>
          <w:szCs w:val="22"/>
        </w:rPr>
        <w:t xml:space="preserve">staffing changes </w:t>
      </w:r>
    </w:p>
    <w:p w14:paraId="527AD712" w14:textId="77777777" w:rsidR="000A713B" w:rsidRPr="007E02FC" w:rsidRDefault="00337280" w:rsidP="000A713B">
      <w:pPr>
        <w:pStyle w:val="ListParagraph"/>
        <w:numPr>
          <w:ilvl w:val="0"/>
          <w:numId w:val="106"/>
        </w:numPr>
        <w:rPr>
          <w:rFonts w:asciiTheme="minorHAnsi" w:hAnsiTheme="minorHAnsi" w:cstheme="minorHAnsi"/>
          <w:sz w:val="22"/>
          <w:szCs w:val="22"/>
        </w:rPr>
      </w:pPr>
      <w:r w:rsidRPr="007E02FC">
        <w:rPr>
          <w:rFonts w:asciiTheme="minorHAnsi" w:hAnsiTheme="minorHAnsi" w:cstheme="minorHAnsi"/>
          <w:sz w:val="22"/>
          <w:szCs w:val="22"/>
        </w:rPr>
        <w:t xml:space="preserve">the specific requirements of individual students </w:t>
      </w:r>
    </w:p>
    <w:p w14:paraId="06B431DD" w14:textId="77777777" w:rsidR="000A713B" w:rsidRPr="007E02FC" w:rsidRDefault="00337280" w:rsidP="000A713B">
      <w:pPr>
        <w:pStyle w:val="ListParagraph"/>
        <w:numPr>
          <w:ilvl w:val="0"/>
          <w:numId w:val="106"/>
        </w:numPr>
        <w:rPr>
          <w:rFonts w:asciiTheme="minorHAnsi" w:hAnsiTheme="minorHAnsi" w:cstheme="minorHAnsi"/>
          <w:sz w:val="22"/>
          <w:szCs w:val="22"/>
        </w:rPr>
      </w:pPr>
      <w:r w:rsidRPr="007E02FC">
        <w:rPr>
          <w:rFonts w:asciiTheme="minorHAnsi" w:hAnsiTheme="minorHAnsi" w:cstheme="minorHAnsi"/>
          <w:sz w:val="22"/>
          <w:szCs w:val="22"/>
        </w:rPr>
        <w:t xml:space="preserve">breakdown in the relationships between the School Mentor and Student </w:t>
      </w:r>
    </w:p>
    <w:p w14:paraId="76CED061" w14:textId="5A86F6BA" w:rsidR="00F40A67" w:rsidRPr="007E02FC" w:rsidRDefault="00337280" w:rsidP="000A713B">
      <w:pPr>
        <w:pStyle w:val="ListParagraph"/>
        <w:numPr>
          <w:ilvl w:val="0"/>
          <w:numId w:val="106"/>
        </w:numPr>
        <w:rPr>
          <w:rFonts w:asciiTheme="minorHAnsi" w:hAnsiTheme="minorHAnsi" w:cstheme="minorHAnsi"/>
          <w:sz w:val="22"/>
          <w:szCs w:val="22"/>
        </w:rPr>
      </w:pPr>
      <w:r w:rsidRPr="007E02FC">
        <w:rPr>
          <w:rFonts w:asciiTheme="minorHAnsi" w:hAnsiTheme="minorHAnsi" w:cstheme="minorHAnsi"/>
          <w:sz w:val="22"/>
          <w:szCs w:val="22"/>
        </w:rPr>
        <w:t>serious professional concerns relating to child protection</w:t>
      </w:r>
    </w:p>
    <w:p w14:paraId="04FD2F9E" w14:textId="77777777" w:rsidR="00F93157" w:rsidRPr="007E02FC" w:rsidRDefault="00F93157" w:rsidP="00F93157">
      <w:pPr>
        <w:rPr>
          <w:rFonts w:asciiTheme="minorHAnsi" w:hAnsiTheme="minorHAnsi" w:cstheme="minorHAnsi"/>
          <w:sz w:val="22"/>
          <w:szCs w:val="22"/>
        </w:rPr>
      </w:pPr>
    </w:p>
    <w:p w14:paraId="1D74F1BF" w14:textId="77777777" w:rsidR="00077FBA" w:rsidRPr="007E02FC" w:rsidRDefault="00F93157" w:rsidP="00F93157">
      <w:pPr>
        <w:rPr>
          <w:rFonts w:asciiTheme="minorHAnsi" w:hAnsiTheme="minorHAnsi" w:cstheme="minorHAnsi"/>
          <w:sz w:val="22"/>
          <w:szCs w:val="22"/>
        </w:rPr>
      </w:pPr>
      <w:r w:rsidRPr="007E02FC">
        <w:rPr>
          <w:rFonts w:asciiTheme="minorHAnsi" w:hAnsiTheme="minorHAnsi" w:cstheme="minorHAnsi"/>
          <w:sz w:val="22"/>
          <w:szCs w:val="22"/>
        </w:rPr>
        <w:lastRenderedPageBreak/>
        <w:t xml:space="preserve">If this is the case, it may result in School Experience being terminated without following the steps listed in the Support Plan section above. Should this rare situation occur, the school will inform the Student and Leeds Trinity University in writing, outlining the reasons for the termination of School Experience. </w:t>
      </w:r>
    </w:p>
    <w:p w14:paraId="62710391" w14:textId="77777777" w:rsidR="00077FBA" w:rsidRPr="007E02FC" w:rsidRDefault="00077FBA" w:rsidP="00F93157">
      <w:pPr>
        <w:rPr>
          <w:rFonts w:asciiTheme="minorHAnsi" w:hAnsiTheme="minorHAnsi" w:cstheme="minorHAnsi"/>
          <w:sz w:val="22"/>
          <w:szCs w:val="22"/>
        </w:rPr>
      </w:pPr>
    </w:p>
    <w:p w14:paraId="0B729A79" w14:textId="77777777" w:rsidR="00A210C8" w:rsidRPr="007E02FC" w:rsidRDefault="00F93157" w:rsidP="00F93157">
      <w:pPr>
        <w:rPr>
          <w:rFonts w:asciiTheme="minorHAnsi" w:hAnsiTheme="minorHAnsi" w:cstheme="minorHAnsi"/>
          <w:sz w:val="22"/>
          <w:szCs w:val="22"/>
        </w:rPr>
      </w:pPr>
      <w:r w:rsidRPr="007E02FC">
        <w:rPr>
          <w:rFonts w:asciiTheme="minorHAnsi" w:hAnsiTheme="minorHAnsi" w:cstheme="minorHAnsi"/>
          <w:sz w:val="22"/>
          <w:szCs w:val="22"/>
        </w:rPr>
        <w:t xml:space="preserve">Once this written communication is received, it will be forwarded to the student who will then meet with either the Programme Lead or Head of School of Teacher Education. This meeting is to find out further details about why the School Experience was terminated and is an opportunity for the student to present their perspective of the situation. They may bring a friend, family member or representative from the Student Union into this meeting. </w:t>
      </w:r>
    </w:p>
    <w:p w14:paraId="0795FF42" w14:textId="77777777" w:rsidR="00A210C8" w:rsidRPr="007E02FC" w:rsidRDefault="00A210C8" w:rsidP="00F93157">
      <w:pPr>
        <w:rPr>
          <w:rFonts w:asciiTheme="minorHAnsi" w:hAnsiTheme="minorHAnsi" w:cstheme="minorHAnsi"/>
          <w:sz w:val="22"/>
          <w:szCs w:val="22"/>
        </w:rPr>
      </w:pPr>
    </w:p>
    <w:p w14:paraId="0A9B94F5" w14:textId="77777777" w:rsidR="00A210C8" w:rsidRPr="007E02FC" w:rsidRDefault="00F93157" w:rsidP="00F93157">
      <w:pPr>
        <w:rPr>
          <w:rFonts w:asciiTheme="minorHAnsi" w:hAnsiTheme="minorHAnsi" w:cstheme="minorHAnsi"/>
          <w:sz w:val="22"/>
          <w:szCs w:val="22"/>
        </w:rPr>
      </w:pPr>
      <w:r w:rsidRPr="007E02FC">
        <w:rPr>
          <w:rFonts w:asciiTheme="minorHAnsi" w:hAnsiTheme="minorHAnsi" w:cstheme="minorHAnsi"/>
          <w:sz w:val="22"/>
          <w:szCs w:val="22"/>
        </w:rPr>
        <w:t xml:space="preserve">Possible outcomes may include: </w:t>
      </w:r>
    </w:p>
    <w:p w14:paraId="106F7E46" w14:textId="77777777" w:rsidR="00A210C8" w:rsidRPr="007E02FC" w:rsidRDefault="00F93157" w:rsidP="00A210C8">
      <w:pPr>
        <w:pStyle w:val="ListParagraph"/>
        <w:numPr>
          <w:ilvl w:val="0"/>
          <w:numId w:val="107"/>
        </w:numPr>
        <w:rPr>
          <w:rFonts w:asciiTheme="minorHAnsi" w:hAnsiTheme="minorHAnsi" w:cstheme="minorHAnsi"/>
          <w:sz w:val="22"/>
          <w:szCs w:val="22"/>
        </w:rPr>
      </w:pPr>
      <w:r w:rsidRPr="007E02FC">
        <w:rPr>
          <w:rFonts w:asciiTheme="minorHAnsi" w:hAnsiTheme="minorHAnsi" w:cstheme="minorHAnsi"/>
          <w:sz w:val="22"/>
          <w:szCs w:val="22"/>
        </w:rPr>
        <w:t xml:space="preserve">The recommendation of a new School Experience to complete the assessment phase. </w:t>
      </w:r>
    </w:p>
    <w:p w14:paraId="3A6ACEED" w14:textId="77777777" w:rsidR="00A210C8" w:rsidRPr="007E02FC" w:rsidRDefault="00F93157" w:rsidP="00A210C8">
      <w:pPr>
        <w:pStyle w:val="ListParagraph"/>
        <w:numPr>
          <w:ilvl w:val="0"/>
          <w:numId w:val="107"/>
        </w:numPr>
        <w:rPr>
          <w:rFonts w:asciiTheme="minorHAnsi" w:hAnsiTheme="minorHAnsi" w:cstheme="minorHAnsi"/>
          <w:sz w:val="22"/>
          <w:szCs w:val="22"/>
        </w:rPr>
      </w:pPr>
      <w:r w:rsidRPr="007E02FC">
        <w:rPr>
          <w:rFonts w:asciiTheme="minorHAnsi" w:hAnsiTheme="minorHAnsi" w:cstheme="minorHAnsi"/>
          <w:sz w:val="22"/>
          <w:szCs w:val="22"/>
        </w:rPr>
        <w:t xml:space="preserve">Progress to be referred to the relevant Assessment Panel for further consideration. </w:t>
      </w:r>
    </w:p>
    <w:p w14:paraId="352CD44C" w14:textId="2E91216E" w:rsidR="00F93157" w:rsidRPr="007E02FC" w:rsidRDefault="00F93157" w:rsidP="00A210C8">
      <w:pPr>
        <w:pStyle w:val="ListParagraph"/>
        <w:numPr>
          <w:ilvl w:val="0"/>
          <w:numId w:val="107"/>
        </w:numPr>
        <w:rPr>
          <w:rFonts w:asciiTheme="minorHAnsi" w:hAnsiTheme="minorHAnsi" w:cstheme="minorHAnsi"/>
          <w:sz w:val="22"/>
          <w:szCs w:val="22"/>
        </w:rPr>
      </w:pPr>
      <w:r w:rsidRPr="007E02FC">
        <w:rPr>
          <w:rFonts w:asciiTheme="minorHAnsi" w:hAnsiTheme="minorHAnsi" w:cstheme="minorHAnsi"/>
          <w:sz w:val="22"/>
          <w:szCs w:val="22"/>
        </w:rPr>
        <w:t>In the most severe cases, it could lead to the start of the process of dismissal from the programme</w:t>
      </w:r>
      <w:r w:rsidR="00A210C8" w:rsidRPr="007E02FC">
        <w:rPr>
          <w:rFonts w:asciiTheme="minorHAnsi" w:hAnsiTheme="minorHAnsi" w:cstheme="minorHAnsi"/>
          <w:sz w:val="22"/>
          <w:szCs w:val="22"/>
        </w:rPr>
        <w:t>.</w:t>
      </w:r>
    </w:p>
    <w:p w14:paraId="695A524B" w14:textId="2802F213" w:rsidR="003B1EEE" w:rsidRPr="007E02FC" w:rsidRDefault="003B1EEE" w:rsidP="003B1EEE">
      <w:pPr>
        <w:rPr>
          <w:rFonts w:asciiTheme="minorHAnsi" w:hAnsiTheme="minorHAnsi" w:cstheme="minorBidi"/>
          <w:sz w:val="22"/>
          <w:szCs w:val="22"/>
        </w:rPr>
      </w:pPr>
    </w:p>
    <w:p w14:paraId="5358CF6C" w14:textId="77777777" w:rsidR="005B70C5" w:rsidRPr="007E02FC" w:rsidRDefault="005B70C5" w:rsidP="003B1EEE">
      <w:pPr>
        <w:rPr>
          <w:rFonts w:asciiTheme="minorHAnsi" w:hAnsiTheme="minorHAnsi" w:cstheme="minorHAnsi"/>
          <w:sz w:val="22"/>
          <w:szCs w:val="22"/>
        </w:rPr>
      </w:pPr>
    </w:p>
    <w:p w14:paraId="555D61A5" w14:textId="77777777" w:rsidR="00FD36A7" w:rsidRPr="007E02FC" w:rsidRDefault="005B70C5" w:rsidP="003B1EEE">
      <w:pPr>
        <w:rPr>
          <w:rFonts w:asciiTheme="minorHAnsi" w:hAnsiTheme="minorHAnsi" w:cstheme="minorHAnsi"/>
          <w:sz w:val="22"/>
          <w:szCs w:val="22"/>
        </w:rPr>
        <w:sectPr w:rsidR="00FD36A7" w:rsidRPr="007E02FC" w:rsidSect="0046070D">
          <w:footerReference w:type="default" r:id="rId46"/>
          <w:footerReference w:type="first" r:id="rId47"/>
          <w:pgSz w:w="11910" w:h="16840" w:code="9"/>
          <w:pgMar w:top="578" w:right="1151" w:bottom="578" w:left="1151" w:header="431" w:footer="431" w:gutter="0"/>
          <w:cols w:space="720"/>
          <w:noEndnote/>
          <w:titlePg/>
          <w:docGrid w:linePitch="326"/>
        </w:sectPr>
      </w:pPr>
      <w:r w:rsidRPr="007E02FC">
        <w:rPr>
          <w:rFonts w:asciiTheme="minorHAnsi" w:hAnsiTheme="minorHAnsi" w:cstheme="minorHAnsi"/>
          <w:sz w:val="22"/>
          <w:szCs w:val="22"/>
        </w:rPr>
        <w:br w:type="page"/>
      </w:r>
    </w:p>
    <w:p w14:paraId="38F7823C" w14:textId="3C973EA1" w:rsidR="00970A88" w:rsidRPr="007E02FC" w:rsidRDefault="00970A88" w:rsidP="00FE37E4">
      <w:pPr>
        <w:pStyle w:val="Heading1"/>
        <w:rPr>
          <w:sz w:val="22"/>
          <w:szCs w:val="22"/>
        </w:rPr>
      </w:pPr>
      <w:bookmarkStart w:id="50" w:name="_Toc216251767"/>
      <w:r w:rsidRPr="007E02FC">
        <w:lastRenderedPageBreak/>
        <w:t>5. Assessment of School Experience</w:t>
      </w:r>
      <w:bookmarkEnd w:id="50"/>
    </w:p>
    <w:p w14:paraId="0A4C0474" w14:textId="7D43D81E" w:rsidR="00970A88" w:rsidRPr="007E02FC" w:rsidRDefault="00970A88" w:rsidP="00970A88">
      <w:pPr>
        <w:rPr>
          <w:rFonts w:asciiTheme="minorHAnsi" w:hAnsiTheme="minorHAnsi" w:cstheme="minorBidi"/>
          <w:sz w:val="22"/>
          <w:szCs w:val="22"/>
        </w:rPr>
      </w:pPr>
    </w:p>
    <w:p w14:paraId="085A2258" w14:textId="4158B9F8" w:rsidR="00970A88" w:rsidRPr="007E02FC" w:rsidRDefault="00970A88" w:rsidP="003B1EEE">
      <w:pPr>
        <w:rPr>
          <w:rFonts w:asciiTheme="minorHAnsi" w:hAnsiTheme="minorHAnsi" w:cstheme="minorBidi"/>
          <w:sz w:val="22"/>
          <w:szCs w:val="22"/>
        </w:rPr>
      </w:pPr>
      <w:r w:rsidRPr="007E02FC">
        <w:rPr>
          <w:rFonts w:asciiTheme="minorHAnsi" w:hAnsiTheme="minorHAnsi" w:cstheme="minorBidi"/>
          <w:sz w:val="22"/>
          <w:szCs w:val="22"/>
        </w:rPr>
        <w:t>Assessment of whether your practice has reached the expected level that is needed to progress, and to meet the Teachers’ Standards at the end of the course, is undertaken by School Mentors in schools, with the support of, and moderated by, Lead Mentors.</w:t>
      </w:r>
    </w:p>
    <w:p w14:paraId="40BD4B1E" w14:textId="0F533F48" w:rsidR="00970A88" w:rsidRPr="007E02FC" w:rsidRDefault="00970A88" w:rsidP="003B1EEE">
      <w:pPr>
        <w:rPr>
          <w:rFonts w:asciiTheme="minorHAnsi" w:hAnsiTheme="minorHAnsi" w:cstheme="minorBidi"/>
          <w:b/>
        </w:rPr>
      </w:pPr>
    </w:p>
    <w:p w14:paraId="5E6ADC7D" w14:textId="2EF497CE" w:rsidR="005B70C5" w:rsidRPr="007E02FC" w:rsidRDefault="00D43686" w:rsidP="002678E9">
      <w:pPr>
        <w:pStyle w:val="Heading2"/>
        <w:spacing w:after="240"/>
      </w:pPr>
      <w:bookmarkStart w:id="51" w:name="_Toc216251768"/>
      <w:r w:rsidRPr="007E02FC">
        <w:t>5.1 Assessment Processes Overview</w:t>
      </w:r>
      <w:bookmarkEnd w:id="51"/>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26"/>
        <w:gridCol w:w="2177"/>
        <w:gridCol w:w="1890"/>
        <w:gridCol w:w="7259"/>
        <w:gridCol w:w="2036"/>
      </w:tblGrid>
      <w:tr w:rsidR="007E02FC" w:rsidRPr="007E02FC" w14:paraId="3E69309A" w14:textId="77777777">
        <w:trPr>
          <w:trHeight w:val="299"/>
        </w:trPr>
        <w:tc>
          <w:tcPr>
            <w:tcW w:w="2026" w:type="dxa"/>
            <w:shd w:val="clear" w:color="auto" w:fill="D9D9D9"/>
          </w:tcPr>
          <w:p w14:paraId="4D5362B6" w14:textId="77777777" w:rsidR="00E82FE4" w:rsidRPr="007E02FC" w:rsidRDefault="00E82FE4">
            <w:pPr>
              <w:pStyle w:val="TableParagraph"/>
              <w:spacing w:line="268" w:lineRule="exact"/>
              <w:ind w:left="14" w:right="2"/>
              <w:jc w:val="center"/>
            </w:pPr>
            <w:r w:rsidRPr="007E02FC">
              <w:rPr>
                <w:spacing w:val="-2"/>
              </w:rPr>
              <w:t>What?</w:t>
            </w:r>
          </w:p>
        </w:tc>
        <w:tc>
          <w:tcPr>
            <w:tcW w:w="2177" w:type="dxa"/>
            <w:shd w:val="clear" w:color="auto" w:fill="D9D9D9"/>
          </w:tcPr>
          <w:p w14:paraId="12FEB850" w14:textId="77777777" w:rsidR="00E82FE4" w:rsidRPr="007E02FC" w:rsidRDefault="00E82FE4">
            <w:pPr>
              <w:pStyle w:val="TableParagraph"/>
              <w:spacing w:line="268" w:lineRule="exact"/>
              <w:ind w:left="16" w:right="3"/>
              <w:jc w:val="center"/>
            </w:pPr>
            <w:r w:rsidRPr="007E02FC">
              <w:rPr>
                <w:spacing w:val="-2"/>
              </w:rPr>
              <w:t>When?</w:t>
            </w:r>
          </w:p>
        </w:tc>
        <w:tc>
          <w:tcPr>
            <w:tcW w:w="1890" w:type="dxa"/>
            <w:shd w:val="clear" w:color="auto" w:fill="D9D9D9"/>
          </w:tcPr>
          <w:p w14:paraId="50F18085" w14:textId="77777777" w:rsidR="00E82FE4" w:rsidRPr="007E02FC" w:rsidRDefault="00E82FE4">
            <w:pPr>
              <w:pStyle w:val="TableParagraph"/>
              <w:spacing w:line="268" w:lineRule="exact"/>
              <w:ind w:left="15"/>
              <w:jc w:val="center"/>
            </w:pPr>
            <w:r w:rsidRPr="007E02FC">
              <w:rPr>
                <w:spacing w:val="-4"/>
              </w:rPr>
              <w:t>Who?</w:t>
            </w:r>
          </w:p>
        </w:tc>
        <w:tc>
          <w:tcPr>
            <w:tcW w:w="7259" w:type="dxa"/>
            <w:shd w:val="clear" w:color="auto" w:fill="D9D9D9"/>
          </w:tcPr>
          <w:p w14:paraId="5BDC55A4" w14:textId="77777777" w:rsidR="00E82FE4" w:rsidRPr="007E02FC" w:rsidRDefault="00E82FE4">
            <w:pPr>
              <w:pStyle w:val="TableParagraph"/>
              <w:spacing w:line="268" w:lineRule="exact"/>
              <w:ind w:left="13"/>
              <w:jc w:val="center"/>
            </w:pPr>
            <w:r w:rsidRPr="007E02FC">
              <w:rPr>
                <w:spacing w:val="-2"/>
              </w:rPr>
              <w:t>Actions</w:t>
            </w:r>
          </w:p>
        </w:tc>
        <w:tc>
          <w:tcPr>
            <w:tcW w:w="2036" w:type="dxa"/>
            <w:shd w:val="clear" w:color="auto" w:fill="D9D9D9"/>
          </w:tcPr>
          <w:p w14:paraId="2ECE60ED" w14:textId="77777777" w:rsidR="00E82FE4" w:rsidRPr="007E02FC" w:rsidRDefault="00E82FE4">
            <w:pPr>
              <w:pStyle w:val="TableParagraph"/>
              <w:spacing w:line="268" w:lineRule="exact"/>
              <w:ind w:left="528"/>
            </w:pPr>
            <w:r w:rsidRPr="007E02FC">
              <w:rPr>
                <w:spacing w:val="-2"/>
              </w:rPr>
              <w:t>Paperwork</w:t>
            </w:r>
          </w:p>
        </w:tc>
      </w:tr>
      <w:tr w:rsidR="007E02FC" w:rsidRPr="007E02FC" w14:paraId="2255705A" w14:textId="77777777">
        <w:trPr>
          <w:trHeight w:val="1074"/>
        </w:trPr>
        <w:tc>
          <w:tcPr>
            <w:tcW w:w="2026" w:type="dxa"/>
            <w:shd w:val="clear" w:color="auto" w:fill="D9D9D9"/>
          </w:tcPr>
          <w:p w14:paraId="647A48E1" w14:textId="77777777" w:rsidR="00E82FE4" w:rsidRPr="007E02FC" w:rsidRDefault="00E82FE4">
            <w:pPr>
              <w:pStyle w:val="TableParagraph"/>
              <w:spacing w:before="268"/>
              <w:ind w:left="743" w:right="185" w:hanging="548"/>
            </w:pPr>
            <w:r w:rsidRPr="007E02FC">
              <w:t>Initial</w:t>
            </w:r>
            <w:r w:rsidRPr="007E02FC">
              <w:rPr>
                <w:spacing w:val="-13"/>
              </w:rPr>
              <w:t xml:space="preserve"> </w:t>
            </w:r>
            <w:r w:rsidRPr="007E02FC">
              <w:t xml:space="preserve">Impressions </w:t>
            </w:r>
            <w:r w:rsidRPr="007E02FC">
              <w:rPr>
                <w:spacing w:val="-4"/>
              </w:rPr>
              <w:t>Check</w:t>
            </w:r>
          </w:p>
        </w:tc>
        <w:tc>
          <w:tcPr>
            <w:tcW w:w="2177" w:type="dxa"/>
          </w:tcPr>
          <w:p w14:paraId="424ABDC6" w14:textId="77777777" w:rsidR="00E82FE4" w:rsidRPr="007E02FC" w:rsidRDefault="00E82FE4">
            <w:pPr>
              <w:pStyle w:val="TableParagraph"/>
              <w:spacing w:before="268"/>
              <w:ind w:left="275" w:firstLine="31"/>
            </w:pPr>
            <w:r w:rsidRPr="007E02FC">
              <w:t>Week 1-2</w:t>
            </w:r>
            <w:r w:rsidRPr="007E02FC">
              <w:rPr>
                <w:spacing w:val="-2"/>
              </w:rPr>
              <w:t xml:space="preserve"> </w:t>
            </w:r>
            <w:r w:rsidRPr="007E02FC">
              <w:t>of each School</w:t>
            </w:r>
            <w:r w:rsidRPr="007E02FC">
              <w:rPr>
                <w:spacing w:val="-4"/>
              </w:rPr>
              <w:t xml:space="preserve"> </w:t>
            </w:r>
            <w:r w:rsidRPr="007E02FC">
              <w:rPr>
                <w:spacing w:val="-2"/>
              </w:rPr>
              <w:t>Experience</w:t>
            </w:r>
          </w:p>
        </w:tc>
        <w:tc>
          <w:tcPr>
            <w:tcW w:w="1890" w:type="dxa"/>
          </w:tcPr>
          <w:p w14:paraId="485F2D32" w14:textId="77777777" w:rsidR="00E82FE4" w:rsidRPr="007E02FC" w:rsidRDefault="00E82FE4">
            <w:pPr>
              <w:pStyle w:val="TableParagraph"/>
              <w:ind w:left="201" w:right="187" w:firstLine="1"/>
              <w:jc w:val="center"/>
            </w:pPr>
            <w:r w:rsidRPr="007E02FC">
              <w:rPr>
                <w:spacing w:val="-2"/>
              </w:rPr>
              <w:t xml:space="preserve">Student/School Mentor </w:t>
            </w:r>
            <w:r w:rsidRPr="007E02FC">
              <w:t>Reviewed</w:t>
            </w:r>
            <w:r w:rsidRPr="007E02FC">
              <w:rPr>
                <w:spacing w:val="-13"/>
              </w:rPr>
              <w:t xml:space="preserve"> </w:t>
            </w:r>
            <w:r w:rsidRPr="007E02FC">
              <w:t>by</w:t>
            </w:r>
            <w:r w:rsidRPr="007E02FC">
              <w:rPr>
                <w:spacing w:val="-12"/>
              </w:rPr>
              <w:t xml:space="preserve"> </w:t>
            </w:r>
            <w:r w:rsidRPr="007E02FC">
              <w:t>the</w:t>
            </w:r>
          </w:p>
          <w:p w14:paraId="0655AFF5" w14:textId="77777777" w:rsidR="00E82FE4" w:rsidRPr="007E02FC" w:rsidRDefault="00E82FE4">
            <w:pPr>
              <w:pStyle w:val="TableParagraph"/>
              <w:spacing w:line="249" w:lineRule="exact"/>
              <w:ind w:left="15" w:right="2"/>
              <w:jc w:val="center"/>
            </w:pPr>
            <w:r w:rsidRPr="007E02FC">
              <w:t>Lead</w:t>
            </w:r>
            <w:r w:rsidRPr="007E02FC">
              <w:rPr>
                <w:spacing w:val="-5"/>
              </w:rPr>
              <w:t xml:space="preserve"> </w:t>
            </w:r>
            <w:r w:rsidRPr="007E02FC">
              <w:rPr>
                <w:spacing w:val="-2"/>
              </w:rPr>
              <w:t>Mentor</w:t>
            </w:r>
          </w:p>
        </w:tc>
        <w:tc>
          <w:tcPr>
            <w:tcW w:w="7259" w:type="dxa"/>
          </w:tcPr>
          <w:p w14:paraId="204C06D9" w14:textId="77777777" w:rsidR="00E82FE4" w:rsidRPr="007E02FC" w:rsidRDefault="00E82FE4">
            <w:pPr>
              <w:pStyle w:val="TableParagraph"/>
              <w:spacing w:before="133"/>
              <w:rPr>
                <w:b/>
              </w:rPr>
            </w:pPr>
          </w:p>
          <w:p w14:paraId="1FAF7931" w14:textId="77777777" w:rsidR="00E82FE4" w:rsidRPr="007E02FC" w:rsidRDefault="00E82FE4">
            <w:pPr>
              <w:pStyle w:val="TableParagraph"/>
              <w:ind w:left="6"/>
            </w:pPr>
            <w:r w:rsidRPr="007E02FC">
              <w:t>Competition</w:t>
            </w:r>
            <w:r w:rsidRPr="007E02FC">
              <w:rPr>
                <w:spacing w:val="-8"/>
              </w:rPr>
              <w:t xml:space="preserve"> </w:t>
            </w:r>
            <w:r w:rsidRPr="007E02FC">
              <w:t>of</w:t>
            </w:r>
            <w:r w:rsidRPr="007E02FC">
              <w:rPr>
                <w:spacing w:val="-4"/>
              </w:rPr>
              <w:t xml:space="preserve"> </w:t>
            </w:r>
            <w:r w:rsidRPr="007E02FC">
              <w:t>Initial</w:t>
            </w:r>
            <w:r w:rsidRPr="007E02FC">
              <w:rPr>
                <w:spacing w:val="-5"/>
              </w:rPr>
              <w:t xml:space="preserve"> </w:t>
            </w:r>
            <w:r w:rsidRPr="007E02FC">
              <w:t>Impressions</w:t>
            </w:r>
            <w:r w:rsidRPr="007E02FC">
              <w:rPr>
                <w:spacing w:val="-7"/>
              </w:rPr>
              <w:t xml:space="preserve"> </w:t>
            </w:r>
            <w:r w:rsidRPr="007E02FC">
              <w:rPr>
                <w:spacing w:val="-2"/>
              </w:rPr>
              <w:t>Check</w:t>
            </w:r>
          </w:p>
        </w:tc>
        <w:tc>
          <w:tcPr>
            <w:tcW w:w="2036" w:type="dxa"/>
          </w:tcPr>
          <w:p w14:paraId="29C915C8" w14:textId="77777777" w:rsidR="00E82FE4" w:rsidRPr="007E02FC" w:rsidRDefault="00E82FE4">
            <w:pPr>
              <w:pStyle w:val="TableParagraph"/>
              <w:spacing w:before="133"/>
              <w:ind w:left="48" w:right="38" w:hanging="1"/>
              <w:jc w:val="center"/>
            </w:pPr>
            <w:r w:rsidRPr="007E02FC">
              <w:t>Forms to be completed</w:t>
            </w:r>
            <w:r w:rsidRPr="007E02FC">
              <w:rPr>
                <w:spacing w:val="-13"/>
              </w:rPr>
              <w:t xml:space="preserve"> </w:t>
            </w:r>
            <w:r w:rsidRPr="007E02FC">
              <w:t>on</w:t>
            </w:r>
            <w:r w:rsidRPr="007E02FC">
              <w:rPr>
                <w:spacing w:val="-12"/>
              </w:rPr>
              <w:t xml:space="preserve"> </w:t>
            </w:r>
            <w:r w:rsidRPr="007E02FC">
              <w:t xml:space="preserve">Abyasa </w:t>
            </w:r>
            <w:r w:rsidRPr="007E02FC">
              <w:rPr>
                <w:spacing w:val="-4"/>
              </w:rPr>
              <w:t>Pro</w:t>
            </w:r>
          </w:p>
        </w:tc>
      </w:tr>
      <w:tr w:rsidR="007E02FC" w:rsidRPr="007E02FC" w14:paraId="35668A87" w14:textId="77777777">
        <w:trPr>
          <w:trHeight w:val="827"/>
        </w:trPr>
        <w:tc>
          <w:tcPr>
            <w:tcW w:w="2026" w:type="dxa"/>
            <w:shd w:val="clear" w:color="auto" w:fill="D9D9D9"/>
          </w:tcPr>
          <w:p w14:paraId="42C3E63E" w14:textId="77777777" w:rsidR="00E82FE4" w:rsidRPr="007E02FC" w:rsidRDefault="00E82FE4">
            <w:pPr>
              <w:pStyle w:val="TableParagraph"/>
              <w:spacing w:before="11"/>
              <w:rPr>
                <w:b/>
              </w:rPr>
            </w:pPr>
          </w:p>
          <w:p w14:paraId="70649F2E" w14:textId="77777777" w:rsidR="00E82FE4" w:rsidRPr="007E02FC" w:rsidRDefault="00E82FE4">
            <w:pPr>
              <w:pStyle w:val="TableParagraph"/>
              <w:ind w:left="14"/>
              <w:jc w:val="center"/>
            </w:pPr>
            <w:r w:rsidRPr="007E02FC">
              <w:t>Weekly</w:t>
            </w:r>
            <w:r w:rsidRPr="007E02FC">
              <w:rPr>
                <w:spacing w:val="-3"/>
              </w:rPr>
              <w:t xml:space="preserve"> </w:t>
            </w:r>
            <w:r w:rsidRPr="007E02FC">
              <w:rPr>
                <w:spacing w:val="-2"/>
              </w:rPr>
              <w:t>Observations</w:t>
            </w:r>
          </w:p>
        </w:tc>
        <w:tc>
          <w:tcPr>
            <w:tcW w:w="2177" w:type="dxa"/>
          </w:tcPr>
          <w:p w14:paraId="5F3B8C90" w14:textId="77777777" w:rsidR="00E82FE4" w:rsidRPr="007E02FC" w:rsidRDefault="00E82FE4">
            <w:pPr>
              <w:pStyle w:val="TableParagraph"/>
              <w:spacing w:before="11"/>
              <w:rPr>
                <w:b/>
              </w:rPr>
            </w:pPr>
          </w:p>
          <w:p w14:paraId="0A8C5D09" w14:textId="77777777" w:rsidR="00E82FE4" w:rsidRPr="007E02FC" w:rsidRDefault="00E82FE4">
            <w:pPr>
              <w:pStyle w:val="TableParagraph"/>
              <w:ind w:left="16" w:right="1"/>
              <w:jc w:val="center"/>
            </w:pPr>
            <w:r w:rsidRPr="007E02FC">
              <w:rPr>
                <w:spacing w:val="-2"/>
              </w:rPr>
              <w:t>Weekly</w:t>
            </w:r>
          </w:p>
        </w:tc>
        <w:tc>
          <w:tcPr>
            <w:tcW w:w="1890" w:type="dxa"/>
          </w:tcPr>
          <w:p w14:paraId="45D9EB40" w14:textId="77777777" w:rsidR="00E82FE4" w:rsidRPr="007E02FC" w:rsidRDefault="00E82FE4">
            <w:pPr>
              <w:pStyle w:val="TableParagraph"/>
              <w:spacing w:line="270" w:lineRule="atLeast"/>
              <w:ind w:left="244" w:right="231" w:firstLine="5"/>
              <w:jc w:val="center"/>
            </w:pPr>
            <w:r w:rsidRPr="007E02FC">
              <w:rPr>
                <w:spacing w:val="-2"/>
              </w:rPr>
              <w:t>Student/Class Teacher/School Mentor</w:t>
            </w:r>
          </w:p>
        </w:tc>
        <w:tc>
          <w:tcPr>
            <w:tcW w:w="7259" w:type="dxa"/>
          </w:tcPr>
          <w:p w14:paraId="5422CCF1" w14:textId="77777777" w:rsidR="00E82FE4" w:rsidRPr="007E02FC" w:rsidRDefault="00E82FE4">
            <w:pPr>
              <w:pStyle w:val="TableParagraph"/>
              <w:spacing w:before="145"/>
              <w:ind w:left="6"/>
            </w:pPr>
            <w:r w:rsidRPr="007E02FC">
              <w:t>Weekly</w:t>
            </w:r>
            <w:r w:rsidRPr="007E02FC">
              <w:rPr>
                <w:spacing w:val="-5"/>
              </w:rPr>
              <w:t xml:space="preserve"> </w:t>
            </w:r>
            <w:r w:rsidRPr="007E02FC">
              <w:t>observation</w:t>
            </w:r>
            <w:r w:rsidRPr="007E02FC">
              <w:rPr>
                <w:spacing w:val="-6"/>
              </w:rPr>
              <w:t xml:space="preserve"> </w:t>
            </w:r>
            <w:r w:rsidRPr="007E02FC">
              <w:t>of</w:t>
            </w:r>
            <w:r w:rsidRPr="007E02FC">
              <w:rPr>
                <w:spacing w:val="-2"/>
              </w:rPr>
              <w:t xml:space="preserve"> </w:t>
            </w:r>
            <w:r w:rsidRPr="007E02FC">
              <w:t>student</w:t>
            </w:r>
            <w:r w:rsidRPr="007E02FC">
              <w:rPr>
                <w:spacing w:val="-3"/>
              </w:rPr>
              <w:t xml:space="preserve"> </w:t>
            </w:r>
            <w:r w:rsidRPr="007E02FC">
              <w:t>teaching,</w:t>
            </w:r>
            <w:r w:rsidRPr="007E02FC">
              <w:rPr>
                <w:spacing w:val="-3"/>
              </w:rPr>
              <w:t xml:space="preserve"> </w:t>
            </w:r>
            <w:r w:rsidRPr="007E02FC">
              <w:t>completion</w:t>
            </w:r>
            <w:r w:rsidRPr="007E02FC">
              <w:rPr>
                <w:spacing w:val="-7"/>
              </w:rPr>
              <w:t xml:space="preserve"> </w:t>
            </w:r>
            <w:r w:rsidRPr="007E02FC">
              <w:t>of</w:t>
            </w:r>
            <w:r w:rsidRPr="007E02FC">
              <w:rPr>
                <w:spacing w:val="-3"/>
              </w:rPr>
              <w:t xml:space="preserve"> </w:t>
            </w:r>
            <w:r w:rsidRPr="007E02FC">
              <w:t>weekly</w:t>
            </w:r>
            <w:r w:rsidRPr="007E02FC">
              <w:rPr>
                <w:spacing w:val="-5"/>
              </w:rPr>
              <w:t xml:space="preserve"> </w:t>
            </w:r>
            <w:r w:rsidRPr="007E02FC">
              <w:t>observation</w:t>
            </w:r>
            <w:r w:rsidRPr="007E02FC">
              <w:rPr>
                <w:spacing w:val="-4"/>
              </w:rPr>
              <w:t xml:space="preserve"> </w:t>
            </w:r>
            <w:r w:rsidRPr="007E02FC">
              <w:t>pro- forma. Providing a snapshot of practice at that point in the programme.</w:t>
            </w:r>
          </w:p>
        </w:tc>
        <w:tc>
          <w:tcPr>
            <w:tcW w:w="2036" w:type="dxa"/>
          </w:tcPr>
          <w:p w14:paraId="561D1975" w14:textId="77777777" w:rsidR="00E82FE4" w:rsidRPr="007E02FC" w:rsidRDefault="00E82FE4">
            <w:pPr>
              <w:pStyle w:val="TableParagraph"/>
              <w:spacing w:before="145"/>
              <w:ind w:left="142" w:right="73" w:hanging="58"/>
            </w:pPr>
            <w:r w:rsidRPr="007E02FC">
              <w:t>Observation</w:t>
            </w:r>
            <w:r w:rsidRPr="007E02FC">
              <w:rPr>
                <w:spacing w:val="-13"/>
              </w:rPr>
              <w:t xml:space="preserve"> </w:t>
            </w:r>
            <w:r w:rsidRPr="007E02FC">
              <w:t>Record/ Core Competencies</w:t>
            </w:r>
          </w:p>
        </w:tc>
      </w:tr>
      <w:tr w:rsidR="007E02FC" w:rsidRPr="007E02FC" w14:paraId="352FF4C2" w14:textId="77777777">
        <w:trPr>
          <w:trHeight w:val="1096"/>
        </w:trPr>
        <w:tc>
          <w:tcPr>
            <w:tcW w:w="2026" w:type="dxa"/>
            <w:shd w:val="clear" w:color="auto" w:fill="D9D9D9"/>
          </w:tcPr>
          <w:p w14:paraId="39DD1B89" w14:textId="77777777" w:rsidR="00E82FE4" w:rsidRPr="007E02FC" w:rsidRDefault="00E82FE4">
            <w:pPr>
              <w:pStyle w:val="TableParagraph"/>
              <w:spacing w:before="11"/>
              <w:rPr>
                <w:b/>
              </w:rPr>
            </w:pPr>
          </w:p>
          <w:p w14:paraId="72761CF9" w14:textId="77777777" w:rsidR="00E82FE4" w:rsidRPr="007E02FC" w:rsidRDefault="00E82FE4">
            <w:pPr>
              <w:pStyle w:val="TableParagraph"/>
              <w:spacing w:before="1"/>
              <w:ind w:left="234" w:right="219" w:firstLine="115"/>
            </w:pPr>
            <w:r w:rsidRPr="007E02FC">
              <w:t>School Mentor Weekly</w:t>
            </w:r>
            <w:r w:rsidRPr="007E02FC">
              <w:rPr>
                <w:spacing w:val="-13"/>
              </w:rPr>
              <w:t xml:space="preserve"> </w:t>
            </w:r>
            <w:r w:rsidRPr="007E02FC">
              <w:t>Meetings</w:t>
            </w:r>
          </w:p>
        </w:tc>
        <w:tc>
          <w:tcPr>
            <w:tcW w:w="2177" w:type="dxa"/>
          </w:tcPr>
          <w:p w14:paraId="3842843A" w14:textId="77777777" w:rsidR="00E82FE4" w:rsidRPr="007E02FC" w:rsidRDefault="00E82FE4">
            <w:pPr>
              <w:pStyle w:val="TableParagraph"/>
              <w:spacing w:before="146"/>
              <w:rPr>
                <w:b/>
              </w:rPr>
            </w:pPr>
          </w:p>
          <w:p w14:paraId="6AD78401" w14:textId="77777777" w:rsidR="00E82FE4" w:rsidRPr="007E02FC" w:rsidRDefault="00E82FE4">
            <w:pPr>
              <w:pStyle w:val="TableParagraph"/>
              <w:ind w:left="16" w:right="1"/>
              <w:jc w:val="center"/>
            </w:pPr>
            <w:r w:rsidRPr="007E02FC">
              <w:rPr>
                <w:spacing w:val="-2"/>
              </w:rPr>
              <w:t>Weekly</w:t>
            </w:r>
          </w:p>
        </w:tc>
        <w:tc>
          <w:tcPr>
            <w:tcW w:w="1890" w:type="dxa"/>
          </w:tcPr>
          <w:p w14:paraId="68EFF985" w14:textId="77777777" w:rsidR="00E82FE4" w:rsidRPr="007E02FC" w:rsidRDefault="00E82FE4">
            <w:pPr>
              <w:pStyle w:val="TableParagraph"/>
              <w:spacing w:before="146"/>
              <w:ind w:left="244" w:right="231" w:firstLine="5"/>
              <w:jc w:val="center"/>
            </w:pPr>
            <w:r w:rsidRPr="007E02FC">
              <w:rPr>
                <w:spacing w:val="-2"/>
              </w:rPr>
              <w:t>Student/Class Teacher/School Mentor</w:t>
            </w:r>
          </w:p>
        </w:tc>
        <w:tc>
          <w:tcPr>
            <w:tcW w:w="7259" w:type="dxa"/>
          </w:tcPr>
          <w:p w14:paraId="59445787" w14:textId="77777777" w:rsidR="00E82FE4" w:rsidRPr="007E02FC" w:rsidRDefault="00E82FE4">
            <w:pPr>
              <w:pStyle w:val="TableParagraph"/>
              <w:spacing w:before="146"/>
              <w:ind w:left="6"/>
            </w:pPr>
            <w:r w:rsidRPr="007E02FC">
              <w:t>Weekly</w:t>
            </w:r>
            <w:r w:rsidRPr="007E02FC">
              <w:rPr>
                <w:spacing w:val="-5"/>
              </w:rPr>
              <w:t xml:space="preserve"> </w:t>
            </w:r>
            <w:r w:rsidRPr="007E02FC">
              <w:t>mentor</w:t>
            </w:r>
            <w:r w:rsidRPr="007E02FC">
              <w:rPr>
                <w:spacing w:val="-5"/>
              </w:rPr>
              <w:t xml:space="preserve"> </w:t>
            </w:r>
            <w:r w:rsidRPr="007E02FC">
              <w:t>meeting</w:t>
            </w:r>
            <w:r w:rsidRPr="007E02FC">
              <w:rPr>
                <w:spacing w:val="-4"/>
              </w:rPr>
              <w:t xml:space="preserve"> </w:t>
            </w:r>
            <w:r w:rsidRPr="007E02FC">
              <w:t>between</w:t>
            </w:r>
            <w:r w:rsidRPr="007E02FC">
              <w:rPr>
                <w:spacing w:val="-3"/>
              </w:rPr>
              <w:t xml:space="preserve"> </w:t>
            </w:r>
            <w:r w:rsidRPr="007E02FC">
              <w:t>the</w:t>
            </w:r>
            <w:r w:rsidRPr="007E02FC">
              <w:rPr>
                <w:spacing w:val="-3"/>
              </w:rPr>
              <w:t xml:space="preserve"> </w:t>
            </w:r>
            <w:r w:rsidRPr="007E02FC">
              <w:t>student</w:t>
            </w:r>
            <w:r w:rsidRPr="007E02FC">
              <w:rPr>
                <w:spacing w:val="-2"/>
              </w:rPr>
              <w:t xml:space="preserve"> </w:t>
            </w:r>
            <w:r w:rsidRPr="007E02FC">
              <w:t>and</w:t>
            </w:r>
            <w:r w:rsidRPr="007E02FC">
              <w:rPr>
                <w:spacing w:val="-6"/>
              </w:rPr>
              <w:t xml:space="preserve"> </w:t>
            </w:r>
            <w:r w:rsidRPr="007E02FC">
              <w:t>the</w:t>
            </w:r>
            <w:r w:rsidRPr="007E02FC">
              <w:rPr>
                <w:spacing w:val="-5"/>
              </w:rPr>
              <w:t xml:space="preserve"> </w:t>
            </w:r>
            <w:r w:rsidRPr="007E02FC">
              <w:t>School</w:t>
            </w:r>
            <w:r w:rsidRPr="007E02FC">
              <w:rPr>
                <w:spacing w:val="-5"/>
              </w:rPr>
              <w:t xml:space="preserve"> </w:t>
            </w:r>
            <w:r w:rsidRPr="007E02FC">
              <w:t>Mentor</w:t>
            </w:r>
            <w:r w:rsidRPr="007E02FC">
              <w:rPr>
                <w:spacing w:val="-4"/>
              </w:rPr>
              <w:t xml:space="preserve"> </w:t>
            </w:r>
            <w:r w:rsidRPr="007E02FC">
              <w:t>to</w:t>
            </w:r>
            <w:r w:rsidRPr="007E02FC">
              <w:rPr>
                <w:spacing w:val="-2"/>
              </w:rPr>
              <w:t xml:space="preserve"> </w:t>
            </w:r>
            <w:r w:rsidRPr="007E02FC">
              <w:t>discuss progress and set targets. Student to complete their Development Record to support this and record the conversation.</w:t>
            </w:r>
          </w:p>
        </w:tc>
        <w:tc>
          <w:tcPr>
            <w:tcW w:w="2036" w:type="dxa"/>
          </w:tcPr>
          <w:p w14:paraId="2DDECBAF" w14:textId="77777777" w:rsidR="00E82FE4" w:rsidRPr="007E02FC" w:rsidRDefault="00E82FE4">
            <w:pPr>
              <w:pStyle w:val="TableParagraph"/>
              <w:spacing w:before="11"/>
              <w:rPr>
                <w:b/>
              </w:rPr>
            </w:pPr>
          </w:p>
          <w:p w14:paraId="5738B2CB" w14:textId="77777777" w:rsidR="00E82FE4" w:rsidRPr="007E02FC" w:rsidRDefault="00E82FE4">
            <w:pPr>
              <w:pStyle w:val="TableParagraph"/>
              <w:spacing w:before="1"/>
              <w:ind w:left="142" w:right="12" w:hanging="116"/>
            </w:pPr>
            <w:r w:rsidRPr="007E02FC">
              <w:t>Development</w:t>
            </w:r>
            <w:r w:rsidRPr="007E02FC">
              <w:rPr>
                <w:spacing w:val="-13"/>
              </w:rPr>
              <w:t xml:space="preserve"> </w:t>
            </w:r>
            <w:r w:rsidRPr="007E02FC">
              <w:t>Record/ Core Competencies</w:t>
            </w:r>
          </w:p>
        </w:tc>
      </w:tr>
      <w:tr w:rsidR="007E02FC" w:rsidRPr="007E02FC" w14:paraId="3D3FFEE2" w14:textId="77777777">
        <w:trPr>
          <w:trHeight w:val="2332"/>
        </w:trPr>
        <w:tc>
          <w:tcPr>
            <w:tcW w:w="2026" w:type="dxa"/>
            <w:shd w:val="clear" w:color="auto" w:fill="D9D9D9"/>
          </w:tcPr>
          <w:p w14:paraId="0BCD763E" w14:textId="77777777" w:rsidR="00E82FE4" w:rsidRPr="007E02FC" w:rsidRDefault="00E82FE4">
            <w:pPr>
              <w:pStyle w:val="TableParagraph"/>
              <w:rPr>
                <w:b/>
              </w:rPr>
            </w:pPr>
          </w:p>
          <w:p w14:paraId="643DF21A" w14:textId="77777777" w:rsidR="00E82FE4" w:rsidRPr="007E02FC" w:rsidRDefault="00E82FE4">
            <w:pPr>
              <w:pStyle w:val="TableParagraph"/>
              <w:rPr>
                <w:b/>
              </w:rPr>
            </w:pPr>
          </w:p>
          <w:p w14:paraId="377DB786" w14:textId="77777777" w:rsidR="00E82FE4" w:rsidRPr="007E02FC" w:rsidRDefault="00E82FE4">
            <w:pPr>
              <w:pStyle w:val="TableParagraph"/>
              <w:spacing w:before="225"/>
              <w:rPr>
                <w:b/>
              </w:rPr>
            </w:pPr>
          </w:p>
          <w:p w14:paraId="6CF64E9E" w14:textId="77777777" w:rsidR="00E82FE4" w:rsidRPr="007E02FC" w:rsidRDefault="00E82FE4">
            <w:pPr>
              <w:pStyle w:val="TableParagraph"/>
              <w:ind w:left="150" w:right="133" w:firstLine="283"/>
            </w:pPr>
            <w:r w:rsidRPr="007E02FC">
              <w:t>Lead Mentor Compliance</w:t>
            </w:r>
            <w:r w:rsidRPr="007E02FC">
              <w:rPr>
                <w:spacing w:val="-13"/>
              </w:rPr>
              <w:t xml:space="preserve"> </w:t>
            </w:r>
            <w:r w:rsidRPr="007E02FC">
              <w:t>Checks</w:t>
            </w:r>
          </w:p>
        </w:tc>
        <w:tc>
          <w:tcPr>
            <w:tcW w:w="2177" w:type="dxa"/>
          </w:tcPr>
          <w:p w14:paraId="4032F36B" w14:textId="77777777" w:rsidR="00E82FE4" w:rsidRPr="007E02FC" w:rsidRDefault="00E82FE4">
            <w:pPr>
              <w:pStyle w:val="TableParagraph"/>
              <w:spacing w:before="224"/>
              <w:ind w:left="14" w:hanging="3"/>
              <w:jc w:val="center"/>
            </w:pPr>
            <w:r w:rsidRPr="007E02FC">
              <w:t>One in-school compliance</w:t>
            </w:r>
            <w:r w:rsidRPr="007E02FC">
              <w:rPr>
                <w:spacing w:val="-13"/>
              </w:rPr>
              <w:t xml:space="preserve"> </w:t>
            </w:r>
            <w:r w:rsidRPr="007E02FC">
              <w:t>checks</w:t>
            </w:r>
            <w:r w:rsidRPr="007E02FC">
              <w:rPr>
                <w:spacing w:val="-12"/>
              </w:rPr>
              <w:t xml:space="preserve"> </w:t>
            </w:r>
            <w:r w:rsidRPr="007E02FC">
              <w:t>each Stage of School Experience, a desk- based paperwork verification of evidence and an online check</w:t>
            </w:r>
          </w:p>
        </w:tc>
        <w:tc>
          <w:tcPr>
            <w:tcW w:w="1890" w:type="dxa"/>
          </w:tcPr>
          <w:p w14:paraId="7DB1189F" w14:textId="77777777" w:rsidR="00E82FE4" w:rsidRPr="007E02FC" w:rsidRDefault="00E82FE4">
            <w:pPr>
              <w:pStyle w:val="TableParagraph"/>
              <w:rPr>
                <w:b/>
              </w:rPr>
            </w:pPr>
          </w:p>
          <w:p w14:paraId="0E0A9A47" w14:textId="77777777" w:rsidR="00E82FE4" w:rsidRPr="007E02FC" w:rsidRDefault="00E82FE4">
            <w:pPr>
              <w:pStyle w:val="TableParagraph"/>
              <w:spacing w:before="225"/>
              <w:rPr>
                <w:b/>
              </w:rPr>
            </w:pPr>
          </w:p>
          <w:p w14:paraId="47CD5BDA" w14:textId="77777777" w:rsidR="00E82FE4" w:rsidRPr="007E02FC" w:rsidRDefault="00E82FE4">
            <w:pPr>
              <w:pStyle w:val="TableParagraph"/>
              <w:ind w:left="165" w:right="150" w:hanging="1"/>
              <w:jc w:val="center"/>
            </w:pPr>
            <w:r w:rsidRPr="007E02FC">
              <w:rPr>
                <w:spacing w:val="-2"/>
              </w:rPr>
              <w:t xml:space="preserve">School Mentor/Student/ </w:t>
            </w:r>
            <w:r w:rsidRPr="007E02FC">
              <w:t>Lead Mentor</w:t>
            </w:r>
          </w:p>
        </w:tc>
        <w:tc>
          <w:tcPr>
            <w:tcW w:w="7259" w:type="dxa"/>
          </w:tcPr>
          <w:p w14:paraId="2C498DAB" w14:textId="77777777" w:rsidR="00E82FE4" w:rsidRPr="007E02FC" w:rsidRDefault="00E82FE4">
            <w:pPr>
              <w:pStyle w:val="TableParagraph"/>
              <w:spacing w:before="73"/>
              <w:rPr>
                <w:b/>
              </w:rPr>
            </w:pPr>
          </w:p>
          <w:p w14:paraId="1CCC99F0" w14:textId="77777777" w:rsidR="00E82FE4" w:rsidRPr="007E02FC" w:rsidRDefault="00E82FE4" w:rsidP="00E82FE4">
            <w:pPr>
              <w:pStyle w:val="TableParagraph"/>
              <w:numPr>
                <w:ilvl w:val="0"/>
                <w:numId w:val="108"/>
              </w:numPr>
              <w:tabs>
                <w:tab w:val="left" w:pos="726"/>
              </w:tabs>
              <w:spacing w:before="1"/>
              <w:ind w:right="243"/>
            </w:pPr>
            <w:r w:rsidRPr="007E02FC">
              <w:rPr>
                <w:b/>
              </w:rPr>
              <w:t>In</w:t>
            </w:r>
            <w:r w:rsidRPr="007E02FC">
              <w:rPr>
                <w:b/>
                <w:spacing w:val="-4"/>
              </w:rPr>
              <w:t xml:space="preserve"> </w:t>
            </w:r>
            <w:r w:rsidRPr="007E02FC">
              <w:rPr>
                <w:b/>
              </w:rPr>
              <w:t>Person</w:t>
            </w:r>
            <w:r w:rsidRPr="007E02FC">
              <w:rPr>
                <w:b/>
                <w:spacing w:val="-4"/>
              </w:rPr>
              <w:t xml:space="preserve"> </w:t>
            </w:r>
            <w:r w:rsidRPr="007E02FC">
              <w:rPr>
                <w:b/>
              </w:rPr>
              <w:t>Check:</w:t>
            </w:r>
            <w:r w:rsidRPr="007E02FC">
              <w:rPr>
                <w:b/>
                <w:spacing w:val="-3"/>
              </w:rPr>
              <w:t xml:space="preserve"> </w:t>
            </w:r>
            <w:r w:rsidRPr="007E02FC">
              <w:t>This</w:t>
            </w:r>
            <w:r w:rsidRPr="007E02FC">
              <w:rPr>
                <w:spacing w:val="-6"/>
              </w:rPr>
              <w:t xml:space="preserve"> </w:t>
            </w:r>
            <w:r w:rsidRPr="007E02FC">
              <w:t>will</w:t>
            </w:r>
            <w:r w:rsidRPr="007E02FC">
              <w:rPr>
                <w:spacing w:val="-3"/>
              </w:rPr>
              <w:t xml:space="preserve"> </w:t>
            </w:r>
            <w:r w:rsidRPr="007E02FC">
              <w:t>include</w:t>
            </w:r>
            <w:r w:rsidRPr="007E02FC">
              <w:rPr>
                <w:spacing w:val="-3"/>
              </w:rPr>
              <w:t xml:space="preserve"> </w:t>
            </w:r>
            <w:r w:rsidRPr="007E02FC">
              <w:t>observation</w:t>
            </w:r>
            <w:r w:rsidRPr="007E02FC">
              <w:rPr>
                <w:spacing w:val="-6"/>
              </w:rPr>
              <w:t xml:space="preserve"> </w:t>
            </w:r>
            <w:r w:rsidRPr="007E02FC">
              <w:t>of</w:t>
            </w:r>
            <w:r w:rsidRPr="007E02FC">
              <w:rPr>
                <w:spacing w:val="-3"/>
              </w:rPr>
              <w:t xml:space="preserve"> </w:t>
            </w:r>
            <w:r w:rsidRPr="007E02FC">
              <w:t>teaching;</w:t>
            </w:r>
            <w:r w:rsidRPr="007E02FC">
              <w:rPr>
                <w:spacing w:val="-3"/>
              </w:rPr>
              <w:t xml:space="preserve"> </w:t>
            </w:r>
            <w:r w:rsidRPr="007E02FC">
              <w:t>liaison</w:t>
            </w:r>
            <w:r w:rsidRPr="007E02FC">
              <w:rPr>
                <w:spacing w:val="-6"/>
              </w:rPr>
              <w:t xml:space="preserve"> </w:t>
            </w:r>
            <w:r w:rsidRPr="007E02FC">
              <w:t>with the School Mentor and student about progress.</w:t>
            </w:r>
          </w:p>
          <w:p w14:paraId="703A443B" w14:textId="77777777" w:rsidR="00E82FE4" w:rsidRPr="007E02FC" w:rsidRDefault="00E82FE4" w:rsidP="00E82FE4">
            <w:pPr>
              <w:pStyle w:val="TableParagraph"/>
              <w:numPr>
                <w:ilvl w:val="0"/>
                <w:numId w:val="108"/>
              </w:numPr>
              <w:tabs>
                <w:tab w:val="left" w:pos="726"/>
              </w:tabs>
              <w:ind w:right="243"/>
            </w:pPr>
            <w:r w:rsidRPr="007E02FC">
              <w:rPr>
                <w:b/>
              </w:rPr>
              <w:t>Desk</w:t>
            </w:r>
            <w:r w:rsidRPr="007E02FC">
              <w:rPr>
                <w:b/>
                <w:spacing w:val="-4"/>
              </w:rPr>
              <w:t xml:space="preserve"> </w:t>
            </w:r>
            <w:r w:rsidRPr="007E02FC">
              <w:rPr>
                <w:b/>
              </w:rPr>
              <w:t>Based</w:t>
            </w:r>
            <w:r w:rsidRPr="007E02FC">
              <w:rPr>
                <w:b/>
                <w:spacing w:val="-5"/>
              </w:rPr>
              <w:t xml:space="preserve"> </w:t>
            </w:r>
            <w:r w:rsidRPr="007E02FC">
              <w:rPr>
                <w:b/>
              </w:rPr>
              <w:t>Mentor</w:t>
            </w:r>
            <w:r w:rsidRPr="007E02FC">
              <w:rPr>
                <w:b/>
                <w:spacing w:val="-4"/>
              </w:rPr>
              <w:t xml:space="preserve"> </w:t>
            </w:r>
            <w:r w:rsidRPr="007E02FC">
              <w:rPr>
                <w:b/>
              </w:rPr>
              <w:t>Verification:</w:t>
            </w:r>
            <w:r w:rsidRPr="007E02FC">
              <w:rPr>
                <w:b/>
                <w:spacing w:val="-3"/>
              </w:rPr>
              <w:t xml:space="preserve"> </w:t>
            </w:r>
            <w:r w:rsidRPr="007E02FC">
              <w:t>Mid</w:t>
            </w:r>
            <w:r w:rsidRPr="007E02FC">
              <w:rPr>
                <w:spacing w:val="-6"/>
              </w:rPr>
              <w:t xml:space="preserve"> </w:t>
            </w:r>
            <w:r w:rsidRPr="007E02FC">
              <w:t>placement</w:t>
            </w:r>
            <w:r w:rsidRPr="007E02FC">
              <w:rPr>
                <w:spacing w:val="-7"/>
              </w:rPr>
              <w:t xml:space="preserve"> </w:t>
            </w:r>
            <w:r w:rsidRPr="007E02FC">
              <w:t>review</w:t>
            </w:r>
            <w:r w:rsidRPr="007E02FC">
              <w:rPr>
                <w:spacing w:val="-3"/>
              </w:rPr>
              <w:t xml:space="preserve"> </w:t>
            </w:r>
            <w:r w:rsidRPr="007E02FC">
              <w:t>of</w:t>
            </w:r>
            <w:r w:rsidRPr="007E02FC">
              <w:rPr>
                <w:spacing w:val="-7"/>
              </w:rPr>
              <w:t xml:space="preserve"> </w:t>
            </w:r>
            <w:r w:rsidRPr="007E02FC">
              <w:t>paperwork on Abyasa Pro with formal verification of evidence.</w:t>
            </w:r>
          </w:p>
          <w:p w14:paraId="0658868B" w14:textId="77777777" w:rsidR="00E82FE4" w:rsidRPr="007E02FC" w:rsidRDefault="00E82FE4" w:rsidP="00E82FE4">
            <w:pPr>
              <w:pStyle w:val="TableParagraph"/>
              <w:numPr>
                <w:ilvl w:val="0"/>
                <w:numId w:val="108"/>
              </w:numPr>
              <w:tabs>
                <w:tab w:val="left" w:pos="726"/>
              </w:tabs>
              <w:ind w:right="243"/>
            </w:pPr>
            <w:r w:rsidRPr="007E02FC">
              <w:rPr>
                <w:b/>
              </w:rPr>
              <w:t>Online</w:t>
            </w:r>
            <w:r w:rsidRPr="007E02FC">
              <w:rPr>
                <w:b/>
                <w:spacing w:val="-4"/>
              </w:rPr>
              <w:t xml:space="preserve"> </w:t>
            </w:r>
            <w:r w:rsidRPr="007E02FC">
              <w:rPr>
                <w:b/>
              </w:rPr>
              <w:t>Check:</w:t>
            </w:r>
            <w:r w:rsidRPr="007E02FC">
              <w:rPr>
                <w:b/>
                <w:spacing w:val="-6"/>
              </w:rPr>
              <w:t xml:space="preserve"> </w:t>
            </w:r>
            <w:r w:rsidRPr="007E02FC">
              <w:t>Meeting</w:t>
            </w:r>
            <w:r w:rsidRPr="007E02FC">
              <w:rPr>
                <w:spacing w:val="-6"/>
              </w:rPr>
              <w:t xml:space="preserve"> </w:t>
            </w:r>
            <w:r w:rsidRPr="007E02FC">
              <w:t>with</w:t>
            </w:r>
            <w:r w:rsidRPr="007E02FC">
              <w:rPr>
                <w:spacing w:val="-4"/>
              </w:rPr>
              <w:t xml:space="preserve"> </w:t>
            </w:r>
            <w:r w:rsidRPr="007E02FC">
              <w:t>the</w:t>
            </w:r>
            <w:r w:rsidRPr="007E02FC">
              <w:rPr>
                <w:spacing w:val="-2"/>
              </w:rPr>
              <w:t xml:space="preserve"> </w:t>
            </w:r>
            <w:r w:rsidRPr="007E02FC">
              <w:t>School</w:t>
            </w:r>
            <w:r w:rsidRPr="007E02FC">
              <w:rPr>
                <w:spacing w:val="-5"/>
              </w:rPr>
              <w:t xml:space="preserve"> </w:t>
            </w:r>
            <w:r w:rsidRPr="007E02FC">
              <w:t>Mentor</w:t>
            </w:r>
            <w:r w:rsidRPr="007E02FC">
              <w:rPr>
                <w:spacing w:val="-5"/>
              </w:rPr>
              <w:t xml:space="preserve"> </w:t>
            </w:r>
            <w:r w:rsidRPr="007E02FC">
              <w:t>and</w:t>
            </w:r>
            <w:r w:rsidRPr="007E02FC">
              <w:rPr>
                <w:spacing w:val="-4"/>
              </w:rPr>
              <w:t xml:space="preserve"> </w:t>
            </w:r>
            <w:r w:rsidRPr="007E02FC">
              <w:t>Student</w:t>
            </w:r>
            <w:r w:rsidRPr="007E02FC">
              <w:rPr>
                <w:spacing w:val="-3"/>
              </w:rPr>
              <w:t xml:space="preserve"> </w:t>
            </w:r>
            <w:r w:rsidRPr="007E02FC">
              <w:t>regarding support and progress against the competencies.</w:t>
            </w:r>
          </w:p>
        </w:tc>
        <w:tc>
          <w:tcPr>
            <w:tcW w:w="2036" w:type="dxa"/>
          </w:tcPr>
          <w:p w14:paraId="0D2E46C2" w14:textId="77777777" w:rsidR="00E82FE4" w:rsidRPr="007E02FC" w:rsidRDefault="00E82FE4">
            <w:pPr>
              <w:pStyle w:val="TableParagraph"/>
              <w:rPr>
                <w:b/>
              </w:rPr>
            </w:pPr>
          </w:p>
          <w:p w14:paraId="435D4629" w14:textId="77777777" w:rsidR="00E82FE4" w:rsidRPr="007E02FC" w:rsidRDefault="00E82FE4">
            <w:pPr>
              <w:pStyle w:val="TableParagraph"/>
              <w:spacing w:before="225"/>
              <w:rPr>
                <w:b/>
              </w:rPr>
            </w:pPr>
          </w:p>
          <w:p w14:paraId="6C5969E2" w14:textId="77777777" w:rsidR="00E82FE4" w:rsidRPr="007E02FC" w:rsidRDefault="00E82FE4">
            <w:pPr>
              <w:pStyle w:val="TableParagraph"/>
              <w:ind w:left="36" w:right="25" w:hanging="2"/>
              <w:jc w:val="center"/>
            </w:pPr>
            <w:r w:rsidRPr="007E02FC">
              <w:t>Lead Mentor compliance</w:t>
            </w:r>
            <w:r w:rsidRPr="007E02FC">
              <w:rPr>
                <w:spacing w:val="-13"/>
              </w:rPr>
              <w:t xml:space="preserve"> </w:t>
            </w:r>
            <w:r w:rsidRPr="007E02FC">
              <w:t>checks</w:t>
            </w:r>
            <w:r w:rsidRPr="007E02FC">
              <w:rPr>
                <w:spacing w:val="-12"/>
              </w:rPr>
              <w:t xml:space="preserve"> </w:t>
            </w:r>
            <w:r w:rsidRPr="007E02FC">
              <w:t>on Abyasa Pro</w:t>
            </w:r>
          </w:p>
        </w:tc>
      </w:tr>
      <w:tr w:rsidR="007E02FC" w:rsidRPr="007E02FC" w14:paraId="2E14F5A5" w14:textId="77777777">
        <w:trPr>
          <w:trHeight w:val="1417"/>
        </w:trPr>
        <w:tc>
          <w:tcPr>
            <w:tcW w:w="2026" w:type="dxa"/>
            <w:shd w:val="clear" w:color="auto" w:fill="D9D9D9"/>
          </w:tcPr>
          <w:p w14:paraId="5B2200A3" w14:textId="77777777" w:rsidR="00E82FE4" w:rsidRPr="007E02FC" w:rsidRDefault="00E82FE4">
            <w:pPr>
              <w:pStyle w:val="TableParagraph"/>
              <w:spacing w:before="169"/>
              <w:rPr>
                <w:b/>
              </w:rPr>
            </w:pPr>
          </w:p>
          <w:p w14:paraId="427F5391" w14:textId="77777777" w:rsidR="00E82FE4" w:rsidRPr="007E02FC" w:rsidRDefault="00E82FE4">
            <w:pPr>
              <w:pStyle w:val="TableParagraph"/>
              <w:ind w:left="165" w:right="137" w:hanging="15"/>
            </w:pPr>
            <w:r w:rsidRPr="007E02FC">
              <w:t>Assessment</w:t>
            </w:r>
            <w:r w:rsidRPr="007E02FC">
              <w:rPr>
                <w:spacing w:val="-13"/>
              </w:rPr>
              <w:t xml:space="preserve"> </w:t>
            </w:r>
            <w:r w:rsidRPr="007E02FC">
              <w:t>Report (See</w:t>
            </w:r>
            <w:r w:rsidRPr="007E02FC">
              <w:rPr>
                <w:spacing w:val="-3"/>
              </w:rPr>
              <w:t xml:space="preserve"> </w:t>
            </w:r>
            <w:r w:rsidRPr="007E02FC">
              <w:t>details</w:t>
            </w:r>
            <w:r w:rsidRPr="007E02FC">
              <w:rPr>
                <w:spacing w:val="-3"/>
              </w:rPr>
              <w:t xml:space="preserve"> </w:t>
            </w:r>
            <w:r w:rsidRPr="007E02FC">
              <w:rPr>
                <w:spacing w:val="-2"/>
              </w:rPr>
              <w:t>below)</w:t>
            </w:r>
          </w:p>
        </w:tc>
        <w:tc>
          <w:tcPr>
            <w:tcW w:w="2177" w:type="dxa"/>
          </w:tcPr>
          <w:p w14:paraId="29B5C029" w14:textId="77777777" w:rsidR="00E82FE4" w:rsidRPr="007E02FC" w:rsidRDefault="00E82FE4">
            <w:pPr>
              <w:pStyle w:val="TableParagraph"/>
              <w:spacing w:before="172"/>
              <w:ind w:left="35" w:right="17" w:hanging="4"/>
              <w:jc w:val="center"/>
            </w:pPr>
            <w:r w:rsidRPr="007E02FC">
              <w:t>Completed during the final</w:t>
            </w:r>
            <w:r w:rsidRPr="007E02FC">
              <w:rPr>
                <w:spacing w:val="-9"/>
              </w:rPr>
              <w:t xml:space="preserve"> </w:t>
            </w:r>
            <w:r w:rsidRPr="007E02FC">
              <w:t>two</w:t>
            </w:r>
            <w:r w:rsidRPr="007E02FC">
              <w:rPr>
                <w:spacing w:val="-8"/>
              </w:rPr>
              <w:t xml:space="preserve"> </w:t>
            </w:r>
            <w:r w:rsidRPr="007E02FC">
              <w:t>weeks</w:t>
            </w:r>
            <w:r w:rsidRPr="007E02FC">
              <w:rPr>
                <w:spacing w:val="-9"/>
              </w:rPr>
              <w:t xml:space="preserve"> </w:t>
            </w:r>
            <w:r w:rsidRPr="007E02FC">
              <w:t>of</w:t>
            </w:r>
            <w:r w:rsidRPr="007E02FC">
              <w:rPr>
                <w:spacing w:val="-10"/>
              </w:rPr>
              <w:t xml:space="preserve"> </w:t>
            </w:r>
            <w:r w:rsidRPr="007E02FC">
              <w:t xml:space="preserve">each block of School </w:t>
            </w:r>
            <w:r w:rsidRPr="007E02FC">
              <w:rPr>
                <w:spacing w:val="-2"/>
              </w:rPr>
              <w:t>Experience</w:t>
            </w:r>
          </w:p>
        </w:tc>
        <w:tc>
          <w:tcPr>
            <w:tcW w:w="1890" w:type="dxa"/>
          </w:tcPr>
          <w:p w14:paraId="3C99C09B" w14:textId="77777777" w:rsidR="00E82FE4" w:rsidRPr="007E02FC" w:rsidRDefault="00E82FE4">
            <w:pPr>
              <w:pStyle w:val="TableParagraph"/>
              <w:spacing w:before="169"/>
              <w:rPr>
                <w:b/>
              </w:rPr>
            </w:pPr>
          </w:p>
          <w:p w14:paraId="717EE0BC" w14:textId="77777777" w:rsidR="00E82FE4" w:rsidRPr="007E02FC" w:rsidRDefault="00E82FE4">
            <w:pPr>
              <w:pStyle w:val="TableParagraph"/>
              <w:ind w:left="604" w:hanging="354"/>
            </w:pPr>
            <w:r w:rsidRPr="007E02FC">
              <w:rPr>
                <w:spacing w:val="-2"/>
              </w:rPr>
              <w:t>Student/School Mentor</w:t>
            </w:r>
          </w:p>
        </w:tc>
        <w:tc>
          <w:tcPr>
            <w:tcW w:w="7259" w:type="dxa"/>
          </w:tcPr>
          <w:p w14:paraId="2B8071C0" w14:textId="77777777" w:rsidR="00E82FE4" w:rsidRPr="007E02FC" w:rsidRDefault="00E82FE4">
            <w:pPr>
              <w:pStyle w:val="TableParagraph"/>
              <w:spacing w:before="169"/>
              <w:rPr>
                <w:b/>
              </w:rPr>
            </w:pPr>
          </w:p>
          <w:p w14:paraId="7998AA7D" w14:textId="77777777" w:rsidR="00E82FE4" w:rsidRPr="007E02FC" w:rsidRDefault="00E82FE4">
            <w:pPr>
              <w:pStyle w:val="TableParagraph"/>
              <w:ind w:left="6"/>
            </w:pPr>
            <w:r w:rsidRPr="007E02FC">
              <w:t>School</w:t>
            </w:r>
            <w:r w:rsidRPr="007E02FC">
              <w:rPr>
                <w:spacing w:val="-4"/>
              </w:rPr>
              <w:t xml:space="preserve"> </w:t>
            </w:r>
            <w:r w:rsidRPr="007E02FC">
              <w:t>Mentor</w:t>
            </w:r>
            <w:r w:rsidRPr="007E02FC">
              <w:rPr>
                <w:spacing w:val="-4"/>
              </w:rPr>
              <w:t xml:space="preserve"> </w:t>
            </w:r>
            <w:r w:rsidRPr="007E02FC">
              <w:t>and</w:t>
            </w:r>
            <w:r w:rsidRPr="007E02FC">
              <w:rPr>
                <w:spacing w:val="-4"/>
              </w:rPr>
              <w:t xml:space="preserve"> </w:t>
            </w:r>
            <w:r w:rsidRPr="007E02FC">
              <w:t>student</w:t>
            </w:r>
            <w:r w:rsidRPr="007E02FC">
              <w:rPr>
                <w:spacing w:val="-4"/>
              </w:rPr>
              <w:t xml:space="preserve"> </w:t>
            </w:r>
            <w:r w:rsidRPr="007E02FC">
              <w:t>to</w:t>
            </w:r>
            <w:r w:rsidRPr="007E02FC">
              <w:rPr>
                <w:spacing w:val="-2"/>
              </w:rPr>
              <w:t xml:space="preserve"> </w:t>
            </w:r>
            <w:r w:rsidRPr="007E02FC">
              <w:t>identify</w:t>
            </w:r>
            <w:r w:rsidRPr="007E02FC">
              <w:rPr>
                <w:spacing w:val="-4"/>
              </w:rPr>
              <w:t xml:space="preserve"> </w:t>
            </w:r>
            <w:r w:rsidRPr="007E02FC">
              <w:t>achievements</w:t>
            </w:r>
            <w:r w:rsidRPr="007E02FC">
              <w:rPr>
                <w:spacing w:val="-5"/>
              </w:rPr>
              <w:t xml:space="preserve"> </w:t>
            </w:r>
            <w:r w:rsidRPr="007E02FC">
              <w:t>and</w:t>
            </w:r>
            <w:r w:rsidRPr="007E02FC">
              <w:rPr>
                <w:spacing w:val="-4"/>
              </w:rPr>
              <w:t xml:space="preserve"> </w:t>
            </w:r>
            <w:r w:rsidRPr="007E02FC">
              <w:t>agree</w:t>
            </w:r>
            <w:r w:rsidRPr="007E02FC">
              <w:rPr>
                <w:spacing w:val="-3"/>
              </w:rPr>
              <w:t xml:space="preserve"> </w:t>
            </w:r>
            <w:r w:rsidRPr="007E02FC">
              <w:t>targets</w:t>
            </w:r>
            <w:r w:rsidRPr="007E02FC">
              <w:rPr>
                <w:spacing w:val="-4"/>
              </w:rPr>
              <w:t xml:space="preserve"> </w:t>
            </w:r>
            <w:r w:rsidRPr="007E02FC">
              <w:t>to</w:t>
            </w:r>
            <w:r w:rsidRPr="007E02FC">
              <w:rPr>
                <w:spacing w:val="-4"/>
              </w:rPr>
              <w:t xml:space="preserve"> </w:t>
            </w:r>
            <w:r w:rsidRPr="007E02FC">
              <w:t>take forward into next Assessment Phase or into Induction.</w:t>
            </w:r>
          </w:p>
        </w:tc>
        <w:tc>
          <w:tcPr>
            <w:tcW w:w="2036" w:type="dxa"/>
          </w:tcPr>
          <w:p w14:paraId="70D17225" w14:textId="77777777" w:rsidR="00E82FE4" w:rsidRPr="007E02FC" w:rsidRDefault="00E82FE4">
            <w:pPr>
              <w:pStyle w:val="TableParagraph"/>
              <w:spacing w:before="172"/>
              <w:ind w:left="22" w:right="14" w:firstLine="5"/>
              <w:jc w:val="center"/>
            </w:pPr>
            <w:r w:rsidRPr="007E02FC">
              <w:t>Completion of Assessment</w:t>
            </w:r>
            <w:r w:rsidRPr="007E02FC">
              <w:rPr>
                <w:spacing w:val="-13"/>
              </w:rPr>
              <w:t xml:space="preserve"> </w:t>
            </w:r>
            <w:r w:rsidRPr="007E02FC">
              <w:t>Report</w:t>
            </w:r>
            <w:r w:rsidRPr="007E02FC">
              <w:rPr>
                <w:spacing w:val="-12"/>
              </w:rPr>
              <w:t xml:space="preserve"> </w:t>
            </w:r>
            <w:r w:rsidRPr="007E02FC">
              <w:t>by School Mentor on Abyasa Pro</w:t>
            </w:r>
          </w:p>
        </w:tc>
      </w:tr>
      <w:tr w:rsidR="007E02FC" w:rsidRPr="007E02FC" w14:paraId="2A6F90FD" w14:textId="77777777">
        <w:trPr>
          <w:trHeight w:val="1291"/>
        </w:trPr>
        <w:tc>
          <w:tcPr>
            <w:tcW w:w="2026" w:type="dxa"/>
            <w:shd w:val="clear" w:color="auto" w:fill="D9D9D9"/>
          </w:tcPr>
          <w:p w14:paraId="75208CAF" w14:textId="77777777" w:rsidR="00E82FE4" w:rsidRPr="007E02FC" w:rsidRDefault="00E82FE4">
            <w:pPr>
              <w:pStyle w:val="TableParagraph"/>
              <w:spacing w:before="107"/>
              <w:rPr>
                <w:b/>
              </w:rPr>
            </w:pPr>
          </w:p>
          <w:p w14:paraId="7CC21C4B" w14:textId="77777777" w:rsidR="00E82FE4" w:rsidRPr="007E02FC" w:rsidRDefault="00E82FE4">
            <w:pPr>
              <w:pStyle w:val="TableParagraph"/>
              <w:spacing w:before="1"/>
              <w:ind w:left="477" w:right="418" w:hanging="44"/>
            </w:pPr>
            <w:r w:rsidRPr="007E02FC">
              <w:t>Lead</w:t>
            </w:r>
            <w:r w:rsidRPr="007E02FC">
              <w:rPr>
                <w:spacing w:val="-13"/>
              </w:rPr>
              <w:t xml:space="preserve"> </w:t>
            </w:r>
            <w:r w:rsidRPr="007E02FC">
              <w:t xml:space="preserve">Mentor </w:t>
            </w:r>
            <w:r w:rsidRPr="007E02FC">
              <w:rPr>
                <w:spacing w:val="-2"/>
              </w:rPr>
              <w:t>Moderation</w:t>
            </w:r>
          </w:p>
        </w:tc>
        <w:tc>
          <w:tcPr>
            <w:tcW w:w="2177" w:type="dxa"/>
          </w:tcPr>
          <w:p w14:paraId="3DC459DD" w14:textId="77777777" w:rsidR="00E82FE4" w:rsidRPr="007E02FC" w:rsidRDefault="00E82FE4">
            <w:pPr>
              <w:pStyle w:val="TableParagraph"/>
              <w:spacing w:before="241"/>
              <w:ind w:left="16"/>
              <w:jc w:val="center"/>
            </w:pPr>
            <w:r w:rsidRPr="007E02FC">
              <w:t>Completed</w:t>
            </w:r>
            <w:r w:rsidRPr="007E02FC">
              <w:rPr>
                <w:spacing w:val="-13"/>
              </w:rPr>
              <w:t xml:space="preserve"> </w:t>
            </w:r>
            <w:r w:rsidRPr="007E02FC">
              <w:t>within</w:t>
            </w:r>
            <w:r w:rsidRPr="007E02FC">
              <w:rPr>
                <w:spacing w:val="-12"/>
              </w:rPr>
              <w:t xml:space="preserve"> </w:t>
            </w:r>
            <w:r w:rsidRPr="007E02FC">
              <w:t>a week of School Experience ending</w:t>
            </w:r>
          </w:p>
        </w:tc>
        <w:tc>
          <w:tcPr>
            <w:tcW w:w="1890" w:type="dxa"/>
          </w:tcPr>
          <w:p w14:paraId="30B84D6D" w14:textId="77777777" w:rsidR="00E82FE4" w:rsidRPr="007E02FC" w:rsidRDefault="00E82FE4">
            <w:pPr>
              <w:pStyle w:val="TableParagraph"/>
              <w:spacing w:before="242"/>
              <w:rPr>
                <w:b/>
              </w:rPr>
            </w:pPr>
          </w:p>
          <w:p w14:paraId="297F15C8" w14:textId="77777777" w:rsidR="00E82FE4" w:rsidRPr="007E02FC" w:rsidRDefault="00E82FE4">
            <w:pPr>
              <w:pStyle w:val="TableParagraph"/>
              <w:ind w:left="15" w:right="2"/>
              <w:jc w:val="center"/>
            </w:pPr>
            <w:r w:rsidRPr="007E02FC">
              <w:t>Lead</w:t>
            </w:r>
            <w:r w:rsidRPr="007E02FC">
              <w:rPr>
                <w:spacing w:val="-5"/>
              </w:rPr>
              <w:t xml:space="preserve"> </w:t>
            </w:r>
            <w:r w:rsidRPr="007E02FC">
              <w:rPr>
                <w:spacing w:val="-2"/>
              </w:rPr>
              <w:t>Mentor</w:t>
            </w:r>
          </w:p>
        </w:tc>
        <w:tc>
          <w:tcPr>
            <w:tcW w:w="7259" w:type="dxa"/>
          </w:tcPr>
          <w:p w14:paraId="0B736291" w14:textId="77777777" w:rsidR="00E82FE4" w:rsidRPr="007E02FC" w:rsidRDefault="00E82FE4">
            <w:pPr>
              <w:pStyle w:val="TableParagraph"/>
              <w:spacing w:before="242"/>
              <w:rPr>
                <w:b/>
              </w:rPr>
            </w:pPr>
          </w:p>
          <w:p w14:paraId="6498FE09" w14:textId="77777777" w:rsidR="00E82FE4" w:rsidRPr="007E02FC" w:rsidRDefault="00E82FE4">
            <w:pPr>
              <w:pStyle w:val="TableParagraph"/>
              <w:ind w:left="6"/>
            </w:pPr>
            <w:r w:rsidRPr="007E02FC">
              <w:t>Moderation</w:t>
            </w:r>
            <w:r w:rsidRPr="007E02FC">
              <w:rPr>
                <w:spacing w:val="-6"/>
              </w:rPr>
              <w:t xml:space="preserve"> </w:t>
            </w:r>
            <w:r w:rsidRPr="007E02FC">
              <w:t>of</w:t>
            </w:r>
            <w:r w:rsidRPr="007E02FC">
              <w:rPr>
                <w:spacing w:val="-5"/>
              </w:rPr>
              <w:t xml:space="preserve"> </w:t>
            </w:r>
            <w:r w:rsidRPr="007E02FC">
              <w:t>outcomes</w:t>
            </w:r>
            <w:r w:rsidRPr="007E02FC">
              <w:rPr>
                <w:spacing w:val="-3"/>
              </w:rPr>
              <w:t xml:space="preserve"> </w:t>
            </w:r>
            <w:r w:rsidRPr="007E02FC">
              <w:t>and</w:t>
            </w:r>
            <w:r w:rsidRPr="007E02FC">
              <w:rPr>
                <w:spacing w:val="-3"/>
              </w:rPr>
              <w:t xml:space="preserve"> </w:t>
            </w:r>
            <w:r w:rsidRPr="007E02FC">
              <w:t>completion</w:t>
            </w:r>
            <w:r w:rsidRPr="007E02FC">
              <w:rPr>
                <w:spacing w:val="-3"/>
              </w:rPr>
              <w:t xml:space="preserve"> </w:t>
            </w:r>
            <w:r w:rsidRPr="007E02FC">
              <w:t>of</w:t>
            </w:r>
            <w:r w:rsidRPr="007E02FC">
              <w:rPr>
                <w:spacing w:val="-5"/>
              </w:rPr>
              <w:t xml:space="preserve"> </w:t>
            </w:r>
            <w:r w:rsidRPr="007E02FC">
              <w:t>the</w:t>
            </w:r>
            <w:r w:rsidRPr="007E02FC">
              <w:rPr>
                <w:spacing w:val="-3"/>
              </w:rPr>
              <w:t xml:space="preserve"> </w:t>
            </w:r>
            <w:r w:rsidRPr="007E02FC">
              <w:t>Lead</w:t>
            </w:r>
            <w:r w:rsidRPr="007E02FC">
              <w:rPr>
                <w:spacing w:val="-7"/>
              </w:rPr>
              <w:t xml:space="preserve"> </w:t>
            </w:r>
            <w:r w:rsidRPr="007E02FC">
              <w:t>Mentor</w:t>
            </w:r>
            <w:r w:rsidRPr="007E02FC">
              <w:rPr>
                <w:spacing w:val="-1"/>
              </w:rPr>
              <w:t xml:space="preserve"> </w:t>
            </w:r>
            <w:r w:rsidRPr="007E02FC">
              <w:rPr>
                <w:spacing w:val="-2"/>
              </w:rPr>
              <w:t>testimonial.</w:t>
            </w:r>
          </w:p>
        </w:tc>
        <w:tc>
          <w:tcPr>
            <w:tcW w:w="2036" w:type="dxa"/>
          </w:tcPr>
          <w:p w14:paraId="5C56834C" w14:textId="77777777" w:rsidR="00E82FE4" w:rsidRPr="007E02FC" w:rsidRDefault="00E82FE4">
            <w:pPr>
              <w:pStyle w:val="TableParagraph"/>
              <w:spacing w:before="107"/>
              <w:rPr>
                <w:b/>
              </w:rPr>
            </w:pPr>
          </w:p>
          <w:p w14:paraId="7DF7E740" w14:textId="77777777" w:rsidR="00E82FE4" w:rsidRPr="007E02FC" w:rsidRDefault="00E82FE4">
            <w:pPr>
              <w:pStyle w:val="TableParagraph"/>
              <w:spacing w:before="1"/>
              <w:ind w:left="156" w:right="141" w:firstLine="220"/>
            </w:pPr>
            <w:r w:rsidRPr="007E02FC">
              <w:t>Completion of Assessment</w:t>
            </w:r>
            <w:r w:rsidRPr="007E02FC">
              <w:rPr>
                <w:spacing w:val="-13"/>
              </w:rPr>
              <w:t xml:space="preserve"> </w:t>
            </w:r>
            <w:r w:rsidRPr="007E02FC">
              <w:t>Report</w:t>
            </w:r>
          </w:p>
        </w:tc>
      </w:tr>
    </w:tbl>
    <w:p w14:paraId="2C9F61BA" w14:textId="77777777" w:rsidR="00D43686" w:rsidRPr="007E02FC" w:rsidRDefault="00D43686" w:rsidP="003B1EEE">
      <w:pPr>
        <w:rPr>
          <w:rFonts w:asciiTheme="minorHAnsi" w:hAnsiTheme="minorHAnsi" w:cstheme="minorHAnsi"/>
          <w:b/>
          <w:bCs/>
          <w:szCs w:val="24"/>
        </w:rPr>
      </w:pPr>
    </w:p>
    <w:p w14:paraId="46EED086" w14:textId="52C27F31" w:rsidR="005A402A" w:rsidRPr="007E02FC" w:rsidRDefault="005A402A">
      <w:pPr>
        <w:rPr>
          <w:rFonts w:asciiTheme="minorHAnsi" w:hAnsiTheme="minorHAnsi" w:cstheme="minorHAnsi"/>
          <w:b/>
          <w:bCs/>
          <w:szCs w:val="24"/>
        </w:rPr>
      </w:pPr>
      <w:r w:rsidRPr="007E02FC">
        <w:rPr>
          <w:rFonts w:asciiTheme="minorHAnsi" w:hAnsiTheme="minorHAnsi" w:cstheme="minorHAnsi"/>
          <w:b/>
          <w:bCs/>
          <w:szCs w:val="24"/>
        </w:rPr>
        <w:br w:type="page"/>
      </w:r>
    </w:p>
    <w:p w14:paraId="41F1671B" w14:textId="77777777" w:rsidR="00CE46A7" w:rsidRPr="007E02FC" w:rsidRDefault="00CE46A7" w:rsidP="00925C0E">
      <w:pPr>
        <w:pStyle w:val="ListParagraph"/>
        <w:widowControl w:val="0"/>
        <w:numPr>
          <w:ilvl w:val="1"/>
          <w:numId w:val="109"/>
        </w:numPr>
        <w:tabs>
          <w:tab w:val="left" w:pos="475"/>
        </w:tabs>
        <w:autoSpaceDE w:val="0"/>
        <w:autoSpaceDN w:val="0"/>
        <w:spacing w:before="38"/>
        <w:ind w:left="0" w:firstLine="0"/>
        <w:contextualSpacing w:val="0"/>
        <w:rPr>
          <w:rFonts w:asciiTheme="minorHAnsi" w:hAnsiTheme="minorHAnsi" w:cstheme="minorHAnsi"/>
          <w:b/>
        </w:rPr>
        <w:sectPr w:rsidR="00CE46A7" w:rsidRPr="007E02FC" w:rsidSect="00FD36A7">
          <w:footerReference w:type="default" r:id="rId48"/>
          <w:footerReference w:type="first" r:id="rId49"/>
          <w:pgSz w:w="16840" w:h="11910" w:orient="landscape" w:code="9"/>
          <w:pgMar w:top="1151" w:right="578" w:bottom="1151" w:left="578" w:header="431" w:footer="431" w:gutter="0"/>
          <w:cols w:space="720"/>
          <w:noEndnote/>
          <w:titlePg/>
          <w:docGrid w:linePitch="326"/>
        </w:sectPr>
      </w:pPr>
    </w:p>
    <w:p w14:paraId="166B181C" w14:textId="1D821DA6" w:rsidR="009B1624" w:rsidRPr="007E02FC" w:rsidRDefault="002678E9" w:rsidP="002678E9">
      <w:pPr>
        <w:pStyle w:val="Heading2"/>
      </w:pPr>
      <w:bookmarkStart w:id="52" w:name="_Toc216251769"/>
      <w:r w:rsidRPr="007E02FC">
        <w:lastRenderedPageBreak/>
        <w:t>5.2</w:t>
      </w:r>
      <w:r w:rsidR="009B1624" w:rsidRPr="007E02FC">
        <w:t xml:space="preserve"> Final</w:t>
      </w:r>
      <w:r w:rsidR="009B1624" w:rsidRPr="007E02FC">
        <w:rPr>
          <w:spacing w:val="-5"/>
        </w:rPr>
        <w:t xml:space="preserve"> </w:t>
      </w:r>
      <w:r w:rsidR="009B1624" w:rsidRPr="007E02FC">
        <w:t>Assessments</w:t>
      </w:r>
      <w:bookmarkEnd w:id="52"/>
    </w:p>
    <w:p w14:paraId="4568D6AD" w14:textId="77777777" w:rsidR="007C30FF" w:rsidRPr="007E02FC" w:rsidRDefault="00F87923" w:rsidP="005B43D9">
      <w:pPr>
        <w:widowControl w:val="0"/>
        <w:tabs>
          <w:tab w:val="left" w:pos="475"/>
        </w:tabs>
        <w:autoSpaceDE w:val="0"/>
        <w:autoSpaceDN w:val="0"/>
        <w:spacing w:before="38"/>
        <w:rPr>
          <w:rFonts w:asciiTheme="minorHAnsi" w:hAnsiTheme="minorHAnsi" w:cstheme="minorHAnsi"/>
          <w:bCs/>
          <w:sz w:val="22"/>
          <w:szCs w:val="22"/>
        </w:rPr>
      </w:pPr>
      <w:r w:rsidRPr="007E02FC">
        <w:rPr>
          <w:rFonts w:asciiTheme="minorHAnsi" w:hAnsiTheme="minorHAnsi" w:cstheme="minorHAnsi"/>
          <w:bCs/>
          <w:sz w:val="22"/>
          <w:szCs w:val="22"/>
        </w:rPr>
        <w:t>At the end of Stages 1 and 2, your School Mentor will hold a final assessment meeting with you to confirm whether you have managed to demonstrate ability in each of the School Experience Competencies. You should be prepared to support them in this process by reviewing the activities that you have engaged with during School Experience and the evidence you have collected of your progress, ahead of the final meeting.</w:t>
      </w:r>
    </w:p>
    <w:p w14:paraId="0D783780" w14:textId="77777777" w:rsidR="00FF492D" w:rsidRPr="007E02FC" w:rsidRDefault="00FF492D" w:rsidP="005B43D9">
      <w:pPr>
        <w:widowControl w:val="0"/>
        <w:tabs>
          <w:tab w:val="left" w:pos="475"/>
        </w:tabs>
        <w:autoSpaceDE w:val="0"/>
        <w:autoSpaceDN w:val="0"/>
        <w:spacing w:before="38"/>
        <w:rPr>
          <w:rFonts w:asciiTheme="minorHAnsi" w:hAnsiTheme="minorHAnsi" w:cstheme="minorHAnsi"/>
          <w:bCs/>
          <w:sz w:val="22"/>
          <w:szCs w:val="22"/>
        </w:rPr>
      </w:pPr>
    </w:p>
    <w:p w14:paraId="5ED6512C" w14:textId="77777777" w:rsidR="00D14B3B" w:rsidRPr="007E02FC" w:rsidRDefault="00F87923" w:rsidP="005B43D9">
      <w:pPr>
        <w:widowControl w:val="0"/>
        <w:tabs>
          <w:tab w:val="left" w:pos="475"/>
        </w:tabs>
        <w:autoSpaceDE w:val="0"/>
        <w:autoSpaceDN w:val="0"/>
        <w:spacing w:before="38"/>
        <w:rPr>
          <w:rFonts w:asciiTheme="minorHAnsi" w:hAnsiTheme="minorHAnsi" w:cstheme="minorHAnsi"/>
          <w:bCs/>
          <w:sz w:val="22"/>
          <w:szCs w:val="22"/>
        </w:rPr>
      </w:pPr>
      <w:r w:rsidRPr="007E02FC">
        <w:rPr>
          <w:rFonts w:asciiTheme="minorHAnsi" w:hAnsiTheme="minorHAnsi" w:cstheme="minorHAnsi"/>
          <w:bCs/>
          <w:sz w:val="22"/>
          <w:szCs w:val="22"/>
        </w:rPr>
        <w:t xml:space="preserve"> If you are not on track to meet these, this should not come as a surprise in the final assessment meeting. Your School Mentor should raise their concerns at least two weeks before the final reporting deadline. </w:t>
      </w:r>
    </w:p>
    <w:p w14:paraId="748DA561" w14:textId="77777777" w:rsidR="00D14B3B" w:rsidRPr="007E02FC" w:rsidRDefault="00D14B3B" w:rsidP="005B43D9">
      <w:pPr>
        <w:widowControl w:val="0"/>
        <w:tabs>
          <w:tab w:val="left" w:pos="475"/>
        </w:tabs>
        <w:autoSpaceDE w:val="0"/>
        <w:autoSpaceDN w:val="0"/>
        <w:spacing w:before="38"/>
        <w:rPr>
          <w:rFonts w:asciiTheme="minorHAnsi" w:hAnsiTheme="minorHAnsi" w:cstheme="minorHAnsi"/>
          <w:bCs/>
          <w:sz w:val="22"/>
          <w:szCs w:val="22"/>
        </w:rPr>
      </w:pPr>
    </w:p>
    <w:p w14:paraId="1C135360" w14:textId="77777777" w:rsidR="00D14B3B" w:rsidRPr="007E02FC" w:rsidRDefault="00F87923" w:rsidP="005B43D9">
      <w:pPr>
        <w:widowControl w:val="0"/>
        <w:tabs>
          <w:tab w:val="left" w:pos="475"/>
        </w:tabs>
        <w:autoSpaceDE w:val="0"/>
        <w:autoSpaceDN w:val="0"/>
        <w:spacing w:before="38"/>
        <w:rPr>
          <w:rFonts w:asciiTheme="minorHAnsi" w:hAnsiTheme="minorHAnsi" w:cstheme="minorHAnsi"/>
          <w:bCs/>
          <w:sz w:val="22"/>
          <w:szCs w:val="22"/>
        </w:rPr>
      </w:pPr>
      <w:r w:rsidRPr="007E02FC">
        <w:rPr>
          <w:rFonts w:asciiTheme="minorHAnsi" w:hAnsiTheme="minorHAnsi" w:cstheme="minorHAnsi"/>
          <w:bCs/>
          <w:sz w:val="22"/>
          <w:szCs w:val="22"/>
        </w:rPr>
        <w:t xml:space="preserve">To complete the Assessment Report, you and your School Mentor will need to refer to the following: </w:t>
      </w:r>
    </w:p>
    <w:p w14:paraId="414390FE" w14:textId="77777777" w:rsidR="00D14B3B" w:rsidRPr="007E02FC" w:rsidRDefault="00F87923" w:rsidP="00925C0E">
      <w:pPr>
        <w:pStyle w:val="ListParagraph"/>
        <w:widowControl w:val="0"/>
        <w:numPr>
          <w:ilvl w:val="0"/>
          <w:numId w:val="110"/>
        </w:numPr>
        <w:tabs>
          <w:tab w:val="left" w:pos="475"/>
        </w:tabs>
        <w:autoSpaceDE w:val="0"/>
        <w:autoSpaceDN w:val="0"/>
        <w:spacing w:before="38"/>
        <w:rPr>
          <w:rFonts w:asciiTheme="minorHAnsi" w:hAnsiTheme="minorHAnsi" w:cstheme="minorHAnsi"/>
          <w:bCs/>
          <w:sz w:val="22"/>
          <w:szCs w:val="22"/>
        </w:rPr>
      </w:pPr>
      <w:r w:rsidRPr="007E02FC">
        <w:rPr>
          <w:rFonts w:asciiTheme="minorHAnsi" w:hAnsiTheme="minorHAnsi" w:cstheme="minorHAnsi"/>
          <w:bCs/>
          <w:sz w:val="22"/>
          <w:szCs w:val="22"/>
        </w:rPr>
        <w:t xml:space="preserve">your Abyasa Portfolio and Development Record </w:t>
      </w:r>
    </w:p>
    <w:p w14:paraId="7E645E83" w14:textId="77777777" w:rsidR="00D14B3B" w:rsidRPr="007E02FC" w:rsidRDefault="00F87923" w:rsidP="00925C0E">
      <w:pPr>
        <w:pStyle w:val="ListParagraph"/>
        <w:widowControl w:val="0"/>
        <w:numPr>
          <w:ilvl w:val="0"/>
          <w:numId w:val="110"/>
        </w:numPr>
        <w:tabs>
          <w:tab w:val="left" w:pos="475"/>
        </w:tabs>
        <w:autoSpaceDE w:val="0"/>
        <w:autoSpaceDN w:val="0"/>
        <w:spacing w:before="38"/>
        <w:rPr>
          <w:rFonts w:asciiTheme="minorHAnsi" w:hAnsiTheme="minorHAnsi" w:cstheme="minorHAnsi"/>
          <w:bCs/>
          <w:sz w:val="22"/>
          <w:szCs w:val="22"/>
        </w:rPr>
      </w:pPr>
      <w:r w:rsidRPr="007E02FC">
        <w:rPr>
          <w:rFonts w:asciiTheme="minorHAnsi" w:hAnsiTheme="minorHAnsi" w:cstheme="minorHAnsi"/>
          <w:bCs/>
          <w:sz w:val="22"/>
          <w:szCs w:val="22"/>
        </w:rPr>
        <w:t xml:space="preserve">the Core Competencies </w:t>
      </w:r>
    </w:p>
    <w:p w14:paraId="669EEA72" w14:textId="77777777" w:rsidR="00D14B3B" w:rsidRPr="007E02FC" w:rsidRDefault="00F87923" w:rsidP="00925C0E">
      <w:pPr>
        <w:pStyle w:val="ListParagraph"/>
        <w:widowControl w:val="0"/>
        <w:numPr>
          <w:ilvl w:val="0"/>
          <w:numId w:val="110"/>
        </w:numPr>
        <w:tabs>
          <w:tab w:val="left" w:pos="475"/>
        </w:tabs>
        <w:autoSpaceDE w:val="0"/>
        <w:autoSpaceDN w:val="0"/>
        <w:spacing w:before="38"/>
        <w:rPr>
          <w:rFonts w:asciiTheme="minorHAnsi" w:hAnsiTheme="minorHAnsi" w:cstheme="minorHAnsi"/>
          <w:bCs/>
          <w:sz w:val="22"/>
          <w:szCs w:val="22"/>
        </w:rPr>
      </w:pPr>
      <w:r w:rsidRPr="007E02FC">
        <w:rPr>
          <w:rFonts w:asciiTheme="minorHAnsi" w:hAnsiTheme="minorHAnsi" w:cstheme="minorHAnsi"/>
          <w:bCs/>
          <w:sz w:val="22"/>
          <w:szCs w:val="22"/>
        </w:rPr>
        <w:t xml:space="preserve">feedback given by your class teacher or other colleagues </w:t>
      </w:r>
    </w:p>
    <w:p w14:paraId="15E6C468" w14:textId="77777777" w:rsidR="005B1A80" w:rsidRPr="007E02FC" w:rsidRDefault="00F87923" w:rsidP="00925C0E">
      <w:pPr>
        <w:pStyle w:val="ListParagraph"/>
        <w:widowControl w:val="0"/>
        <w:numPr>
          <w:ilvl w:val="0"/>
          <w:numId w:val="110"/>
        </w:numPr>
        <w:tabs>
          <w:tab w:val="left" w:pos="475"/>
        </w:tabs>
        <w:autoSpaceDE w:val="0"/>
        <w:autoSpaceDN w:val="0"/>
        <w:spacing w:before="38"/>
        <w:rPr>
          <w:rFonts w:asciiTheme="minorHAnsi" w:hAnsiTheme="minorHAnsi" w:cstheme="minorHAnsi"/>
          <w:bCs/>
          <w:sz w:val="22"/>
          <w:szCs w:val="22"/>
        </w:rPr>
      </w:pPr>
      <w:r w:rsidRPr="007E02FC">
        <w:rPr>
          <w:rFonts w:asciiTheme="minorHAnsi" w:hAnsiTheme="minorHAnsi" w:cstheme="minorHAnsi"/>
          <w:bCs/>
          <w:sz w:val="22"/>
          <w:szCs w:val="22"/>
        </w:rPr>
        <w:t xml:space="preserve">feedback from and discussions with your Lead Mentor </w:t>
      </w:r>
    </w:p>
    <w:p w14:paraId="2062DC1B" w14:textId="77777777" w:rsidR="005B1A80" w:rsidRPr="007E02FC" w:rsidRDefault="005B1A80" w:rsidP="005B1A80">
      <w:pPr>
        <w:pStyle w:val="ListParagraph"/>
        <w:widowControl w:val="0"/>
        <w:tabs>
          <w:tab w:val="left" w:pos="475"/>
        </w:tabs>
        <w:autoSpaceDE w:val="0"/>
        <w:autoSpaceDN w:val="0"/>
        <w:spacing w:before="38"/>
        <w:rPr>
          <w:rFonts w:asciiTheme="minorHAnsi" w:hAnsiTheme="minorHAnsi" w:cstheme="minorHAnsi"/>
          <w:bCs/>
          <w:sz w:val="22"/>
          <w:szCs w:val="22"/>
        </w:rPr>
      </w:pPr>
    </w:p>
    <w:p w14:paraId="34C10CC9" w14:textId="77777777" w:rsidR="005B1A80" w:rsidRPr="007E02FC" w:rsidRDefault="00F87923" w:rsidP="005B1A80">
      <w:pPr>
        <w:widowControl w:val="0"/>
        <w:tabs>
          <w:tab w:val="left" w:pos="475"/>
        </w:tabs>
        <w:autoSpaceDE w:val="0"/>
        <w:autoSpaceDN w:val="0"/>
        <w:spacing w:before="38"/>
        <w:rPr>
          <w:rFonts w:asciiTheme="minorHAnsi" w:hAnsiTheme="minorHAnsi" w:cstheme="minorHAnsi"/>
          <w:bCs/>
          <w:sz w:val="22"/>
          <w:szCs w:val="22"/>
        </w:rPr>
      </w:pPr>
      <w:r w:rsidRPr="007E02FC">
        <w:rPr>
          <w:rFonts w:asciiTheme="minorHAnsi" w:hAnsiTheme="minorHAnsi" w:cstheme="minorHAnsi"/>
          <w:bCs/>
          <w:sz w:val="22"/>
          <w:szCs w:val="22"/>
        </w:rPr>
        <w:t xml:space="preserve">Assessment Reports are to be completed on Abyasa which will then feed into the assessment panel data that is formally reported to the University. </w:t>
      </w:r>
    </w:p>
    <w:p w14:paraId="4041CB02" w14:textId="77777777" w:rsidR="005B1A80" w:rsidRPr="007E02FC" w:rsidRDefault="005B1A80" w:rsidP="005B1A80">
      <w:pPr>
        <w:widowControl w:val="0"/>
        <w:tabs>
          <w:tab w:val="left" w:pos="475"/>
        </w:tabs>
        <w:autoSpaceDE w:val="0"/>
        <w:autoSpaceDN w:val="0"/>
        <w:spacing w:before="38"/>
        <w:rPr>
          <w:rFonts w:asciiTheme="minorHAnsi" w:hAnsiTheme="minorHAnsi" w:cstheme="minorHAnsi"/>
          <w:bCs/>
          <w:sz w:val="22"/>
          <w:szCs w:val="22"/>
        </w:rPr>
      </w:pPr>
    </w:p>
    <w:p w14:paraId="5D2EC7B1" w14:textId="77777777" w:rsidR="005B1A80" w:rsidRPr="007E02FC" w:rsidRDefault="00F87923" w:rsidP="005B1A80">
      <w:pPr>
        <w:widowControl w:val="0"/>
        <w:tabs>
          <w:tab w:val="left" w:pos="475"/>
        </w:tabs>
        <w:autoSpaceDE w:val="0"/>
        <w:autoSpaceDN w:val="0"/>
        <w:spacing w:before="38"/>
        <w:rPr>
          <w:rFonts w:asciiTheme="minorHAnsi" w:hAnsiTheme="minorHAnsi" w:cstheme="minorHAnsi"/>
          <w:bCs/>
          <w:sz w:val="22"/>
          <w:szCs w:val="22"/>
        </w:rPr>
      </w:pPr>
      <w:r w:rsidRPr="007E02FC">
        <w:rPr>
          <w:rFonts w:asciiTheme="minorHAnsi" w:hAnsiTheme="minorHAnsi" w:cstheme="minorHAnsi"/>
          <w:bCs/>
          <w:sz w:val="22"/>
          <w:szCs w:val="22"/>
        </w:rPr>
        <w:t xml:space="preserve">At the end of Stage 3, there is a slightly different report which will determine whether you have met the requirements set out by the Teachers’ Standards for the award of QTS. Students who have been progressing through the ITT curriculum and developing their practice against the Competencies should have little trouble in demonstrating that they have met this standard by the end of training. </w:t>
      </w:r>
    </w:p>
    <w:p w14:paraId="7F9DEF35" w14:textId="77777777" w:rsidR="005B1A80" w:rsidRPr="007E02FC" w:rsidRDefault="005B1A80" w:rsidP="005B1A80">
      <w:pPr>
        <w:widowControl w:val="0"/>
        <w:tabs>
          <w:tab w:val="left" w:pos="475"/>
        </w:tabs>
        <w:autoSpaceDE w:val="0"/>
        <w:autoSpaceDN w:val="0"/>
        <w:spacing w:before="38"/>
        <w:rPr>
          <w:rFonts w:asciiTheme="minorHAnsi" w:hAnsiTheme="minorHAnsi" w:cstheme="minorHAnsi"/>
          <w:bCs/>
          <w:sz w:val="22"/>
          <w:szCs w:val="22"/>
        </w:rPr>
      </w:pPr>
    </w:p>
    <w:p w14:paraId="1B742158" w14:textId="77777777" w:rsidR="005B1A80" w:rsidRPr="007E02FC" w:rsidRDefault="00F87923" w:rsidP="005B1A80">
      <w:pPr>
        <w:widowControl w:val="0"/>
        <w:tabs>
          <w:tab w:val="left" w:pos="475"/>
        </w:tabs>
        <w:autoSpaceDE w:val="0"/>
        <w:autoSpaceDN w:val="0"/>
        <w:spacing w:before="38"/>
        <w:rPr>
          <w:rFonts w:asciiTheme="minorHAnsi" w:hAnsiTheme="minorHAnsi" w:cstheme="minorHAnsi"/>
          <w:bCs/>
          <w:sz w:val="22"/>
          <w:szCs w:val="22"/>
        </w:rPr>
      </w:pPr>
      <w:r w:rsidRPr="007E02FC">
        <w:rPr>
          <w:rFonts w:asciiTheme="minorHAnsi" w:hAnsiTheme="minorHAnsi" w:cstheme="minorHAnsi"/>
          <w:bCs/>
          <w:sz w:val="22"/>
          <w:szCs w:val="22"/>
        </w:rPr>
        <w:t xml:space="preserve">To complete the Stage 3 Report, your School Mentor will need to refer to the following: </w:t>
      </w:r>
    </w:p>
    <w:p w14:paraId="219616FD" w14:textId="77777777" w:rsidR="005B1A80" w:rsidRPr="007E02FC" w:rsidRDefault="00F87923" w:rsidP="00925C0E">
      <w:pPr>
        <w:pStyle w:val="ListParagraph"/>
        <w:widowControl w:val="0"/>
        <w:numPr>
          <w:ilvl w:val="0"/>
          <w:numId w:val="111"/>
        </w:numPr>
        <w:tabs>
          <w:tab w:val="left" w:pos="475"/>
        </w:tabs>
        <w:autoSpaceDE w:val="0"/>
        <w:autoSpaceDN w:val="0"/>
        <w:spacing w:before="38"/>
        <w:rPr>
          <w:rFonts w:asciiTheme="minorHAnsi" w:hAnsiTheme="minorHAnsi" w:cstheme="minorHAnsi"/>
          <w:bCs/>
          <w:sz w:val="22"/>
          <w:szCs w:val="22"/>
        </w:rPr>
      </w:pPr>
      <w:r w:rsidRPr="007E02FC">
        <w:rPr>
          <w:rFonts w:asciiTheme="minorHAnsi" w:hAnsiTheme="minorHAnsi" w:cstheme="minorHAnsi"/>
          <w:bCs/>
          <w:sz w:val="22"/>
          <w:szCs w:val="22"/>
        </w:rPr>
        <w:t xml:space="preserve">Your Abyasa Portfolio and Development Record </w:t>
      </w:r>
    </w:p>
    <w:p w14:paraId="7AE645FA" w14:textId="77777777" w:rsidR="00FC195D" w:rsidRPr="007E02FC" w:rsidRDefault="00F87923" w:rsidP="00925C0E">
      <w:pPr>
        <w:pStyle w:val="ListParagraph"/>
        <w:widowControl w:val="0"/>
        <w:numPr>
          <w:ilvl w:val="0"/>
          <w:numId w:val="111"/>
        </w:numPr>
        <w:tabs>
          <w:tab w:val="left" w:pos="475"/>
        </w:tabs>
        <w:autoSpaceDE w:val="0"/>
        <w:autoSpaceDN w:val="0"/>
        <w:spacing w:before="38"/>
        <w:rPr>
          <w:rFonts w:asciiTheme="minorHAnsi" w:hAnsiTheme="minorHAnsi" w:cstheme="minorHAnsi"/>
          <w:bCs/>
          <w:sz w:val="22"/>
          <w:szCs w:val="22"/>
        </w:rPr>
      </w:pPr>
      <w:r w:rsidRPr="007E02FC">
        <w:rPr>
          <w:rFonts w:asciiTheme="minorHAnsi" w:hAnsiTheme="minorHAnsi" w:cstheme="minorHAnsi"/>
          <w:bCs/>
          <w:sz w:val="22"/>
          <w:szCs w:val="22"/>
        </w:rPr>
        <w:t xml:space="preserve">Records of Performance and Development </w:t>
      </w:r>
    </w:p>
    <w:p w14:paraId="7A8934CE" w14:textId="77777777" w:rsidR="00FC195D" w:rsidRPr="007E02FC" w:rsidRDefault="00F87923" w:rsidP="00925C0E">
      <w:pPr>
        <w:pStyle w:val="ListParagraph"/>
        <w:widowControl w:val="0"/>
        <w:numPr>
          <w:ilvl w:val="0"/>
          <w:numId w:val="111"/>
        </w:numPr>
        <w:tabs>
          <w:tab w:val="left" w:pos="475"/>
        </w:tabs>
        <w:autoSpaceDE w:val="0"/>
        <w:autoSpaceDN w:val="0"/>
        <w:spacing w:before="38"/>
        <w:rPr>
          <w:rFonts w:asciiTheme="minorHAnsi" w:hAnsiTheme="minorHAnsi" w:cstheme="minorHAnsi"/>
          <w:bCs/>
          <w:sz w:val="22"/>
          <w:szCs w:val="22"/>
        </w:rPr>
      </w:pPr>
      <w:r w:rsidRPr="007E02FC">
        <w:rPr>
          <w:rFonts w:asciiTheme="minorHAnsi" w:hAnsiTheme="minorHAnsi" w:cstheme="minorHAnsi"/>
          <w:bCs/>
          <w:sz w:val="22"/>
          <w:szCs w:val="22"/>
        </w:rPr>
        <w:t xml:space="preserve">The Core Competencies • Feedback given by your class teacher or other colleagues </w:t>
      </w:r>
    </w:p>
    <w:p w14:paraId="3F1ABEC4" w14:textId="77777777" w:rsidR="00947549" w:rsidRPr="007E02FC" w:rsidRDefault="00F87923" w:rsidP="00925C0E">
      <w:pPr>
        <w:pStyle w:val="ListParagraph"/>
        <w:widowControl w:val="0"/>
        <w:numPr>
          <w:ilvl w:val="0"/>
          <w:numId w:val="111"/>
        </w:numPr>
        <w:tabs>
          <w:tab w:val="left" w:pos="475"/>
        </w:tabs>
        <w:autoSpaceDE w:val="0"/>
        <w:autoSpaceDN w:val="0"/>
        <w:spacing w:before="38"/>
        <w:rPr>
          <w:rFonts w:asciiTheme="minorHAnsi" w:hAnsiTheme="minorHAnsi" w:cstheme="minorHAnsi"/>
          <w:bCs/>
          <w:sz w:val="22"/>
          <w:szCs w:val="22"/>
        </w:rPr>
      </w:pPr>
      <w:r w:rsidRPr="007E02FC">
        <w:rPr>
          <w:rFonts w:asciiTheme="minorHAnsi" w:hAnsiTheme="minorHAnsi" w:cstheme="minorHAnsi"/>
          <w:bCs/>
          <w:sz w:val="22"/>
          <w:szCs w:val="22"/>
        </w:rPr>
        <w:t xml:space="preserve">Feedback from, and discussions with, your Lead Mentors </w:t>
      </w:r>
    </w:p>
    <w:p w14:paraId="4751BB00" w14:textId="77777777" w:rsidR="00947549" w:rsidRPr="007E02FC" w:rsidRDefault="00947549" w:rsidP="00947549">
      <w:pPr>
        <w:pStyle w:val="ListParagraph"/>
        <w:widowControl w:val="0"/>
        <w:tabs>
          <w:tab w:val="left" w:pos="475"/>
        </w:tabs>
        <w:autoSpaceDE w:val="0"/>
        <w:autoSpaceDN w:val="0"/>
        <w:spacing w:before="38"/>
        <w:rPr>
          <w:rFonts w:asciiTheme="minorHAnsi" w:hAnsiTheme="minorHAnsi" w:cstheme="minorHAnsi"/>
          <w:bCs/>
          <w:sz w:val="22"/>
          <w:szCs w:val="22"/>
        </w:rPr>
      </w:pPr>
    </w:p>
    <w:p w14:paraId="7D0B0096" w14:textId="00152C50" w:rsidR="005B43D9" w:rsidRPr="007E02FC" w:rsidRDefault="00F87923" w:rsidP="00947549">
      <w:pPr>
        <w:widowControl w:val="0"/>
        <w:tabs>
          <w:tab w:val="left" w:pos="475"/>
        </w:tabs>
        <w:autoSpaceDE w:val="0"/>
        <w:autoSpaceDN w:val="0"/>
        <w:spacing w:before="38"/>
        <w:rPr>
          <w:rFonts w:asciiTheme="minorHAnsi" w:hAnsiTheme="minorHAnsi" w:cstheme="minorHAnsi"/>
          <w:bCs/>
          <w:sz w:val="22"/>
          <w:szCs w:val="22"/>
        </w:rPr>
      </w:pPr>
      <w:r w:rsidRPr="007E02FC">
        <w:rPr>
          <w:rFonts w:asciiTheme="minorHAnsi" w:hAnsiTheme="minorHAnsi" w:cstheme="minorHAnsi"/>
          <w:bCs/>
          <w:sz w:val="22"/>
          <w:szCs w:val="22"/>
        </w:rPr>
        <w:t>Before the final Assessment Report is submitted, your Lead Mentor will ratify and moderate the grades and comments entered by you School Mentor. This process ensures parity across the Partnership.</w:t>
      </w:r>
    </w:p>
    <w:p w14:paraId="509F2428" w14:textId="77777777" w:rsidR="00612719" w:rsidRPr="007E02FC" w:rsidRDefault="00612719" w:rsidP="00612719">
      <w:pPr>
        <w:pStyle w:val="ListParagraph"/>
        <w:widowControl w:val="0"/>
        <w:tabs>
          <w:tab w:val="left" w:pos="475"/>
        </w:tabs>
        <w:autoSpaceDE w:val="0"/>
        <w:autoSpaceDN w:val="0"/>
        <w:spacing w:before="38"/>
        <w:ind w:left="360"/>
        <w:contextualSpacing w:val="0"/>
        <w:rPr>
          <w:b/>
        </w:rPr>
      </w:pPr>
    </w:p>
    <w:p w14:paraId="2E163C86" w14:textId="1D6EFED0" w:rsidR="006F5770" w:rsidRPr="007E02FC" w:rsidRDefault="002C2BBE" w:rsidP="002678E9">
      <w:pPr>
        <w:pStyle w:val="Heading2"/>
      </w:pPr>
      <w:bookmarkStart w:id="53" w:name="_Toc216251770"/>
      <w:r w:rsidRPr="007E02FC">
        <w:t>5</w:t>
      </w:r>
      <w:r w:rsidR="00DB5B57" w:rsidRPr="007E02FC">
        <w:t>.3 The Final Award of Qualified Teacher Status (QTS)</w:t>
      </w:r>
      <w:bookmarkEnd w:id="53"/>
      <w:r w:rsidR="00DB5B57" w:rsidRPr="007E02FC">
        <w:t xml:space="preserve"> </w:t>
      </w:r>
    </w:p>
    <w:p w14:paraId="5C6B34BA" w14:textId="77777777" w:rsidR="004B3B07" w:rsidRPr="007E02FC" w:rsidRDefault="00DB5B57" w:rsidP="003B1EEE">
      <w:pPr>
        <w:rPr>
          <w:rFonts w:asciiTheme="minorHAnsi" w:hAnsiTheme="minorHAnsi" w:cstheme="minorHAnsi"/>
          <w:sz w:val="22"/>
          <w:szCs w:val="22"/>
        </w:rPr>
      </w:pPr>
      <w:r w:rsidRPr="007E02FC">
        <w:rPr>
          <w:rFonts w:asciiTheme="minorHAnsi" w:hAnsiTheme="minorHAnsi" w:cstheme="minorHAnsi"/>
          <w:sz w:val="22"/>
          <w:szCs w:val="22"/>
        </w:rPr>
        <w:t xml:space="preserve">All Stage 3 Assessment Reports will be submitted to a panel at Leeds Trinity. The Panel will make a final decision on the outcomes for each student, based on the evidence submitted by General and Lead Mentors. </w:t>
      </w:r>
    </w:p>
    <w:p w14:paraId="05581D8C" w14:textId="77777777" w:rsidR="004B3B07" w:rsidRPr="007E02FC" w:rsidRDefault="004B3B07" w:rsidP="003B1EEE">
      <w:pPr>
        <w:rPr>
          <w:rFonts w:asciiTheme="minorHAnsi" w:hAnsiTheme="minorHAnsi" w:cstheme="minorHAnsi"/>
          <w:sz w:val="22"/>
          <w:szCs w:val="22"/>
        </w:rPr>
      </w:pPr>
    </w:p>
    <w:p w14:paraId="08893415" w14:textId="4D5F3751" w:rsidR="004B3B07" w:rsidRPr="007E02FC" w:rsidRDefault="00DB5B57" w:rsidP="003B1EEE">
      <w:pPr>
        <w:rPr>
          <w:rFonts w:asciiTheme="minorHAnsi" w:hAnsiTheme="minorHAnsi" w:cstheme="minorHAnsi"/>
          <w:sz w:val="22"/>
          <w:szCs w:val="22"/>
        </w:rPr>
      </w:pPr>
      <w:r w:rsidRPr="007E02FC">
        <w:rPr>
          <w:rFonts w:asciiTheme="minorHAnsi" w:hAnsiTheme="minorHAnsi" w:cstheme="minorHAnsi"/>
          <w:sz w:val="22"/>
          <w:szCs w:val="22"/>
        </w:rPr>
        <w:t xml:space="preserve">The Panel will give one of </w:t>
      </w:r>
      <w:r w:rsidR="00E22F55" w:rsidRPr="007E02FC">
        <w:rPr>
          <w:rFonts w:asciiTheme="minorHAnsi" w:hAnsiTheme="minorHAnsi" w:cstheme="minorHAnsi"/>
          <w:sz w:val="22"/>
          <w:szCs w:val="22"/>
        </w:rPr>
        <w:t>three</w:t>
      </w:r>
      <w:r w:rsidRPr="007E02FC">
        <w:rPr>
          <w:rFonts w:asciiTheme="minorHAnsi" w:hAnsiTheme="minorHAnsi" w:cstheme="minorHAnsi"/>
          <w:sz w:val="22"/>
          <w:szCs w:val="22"/>
        </w:rPr>
        <w:t xml:space="preserve"> outcomes based on the recommendations supplied: </w:t>
      </w:r>
    </w:p>
    <w:p w14:paraId="2D3656FA" w14:textId="6128033F" w:rsidR="00925C0E" w:rsidRPr="007E02FC" w:rsidRDefault="00DB5B57" w:rsidP="00925C0E">
      <w:pPr>
        <w:pStyle w:val="ListParagraph"/>
        <w:numPr>
          <w:ilvl w:val="0"/>
          <w:numId w:val="112"/>
        </w:numPr>
        <w:rPr>
          <w:rFonts w:asciiTheme="minorHAnsi" w:hAnsiTheme="minorHAnsi" w:cstheme="minorHAnsi"/>
          <w:sz w:val="22"/>
          <w:szCs w:val="22"/>
        </w:rPr>
      </w:pPr>
      <w:r w:rsidRPr="007E02FC">
        <w:rPr>
          <w:rFonts w:asciiTheme="minorHAnsi" w:hAnsiTheme="minorHAnsi" w:cstheme="minorHAnsi"/>
          <w:sz w:val="22"/>
          <w:szCs w:val="22"/>
        </w:rPr>
        <w:t xml:space="preserve">Student has met the Standards – if the student has met the Standards and all academic requirements of the programme, they are recommended for the award of </w:t>
      </w:r>
      <w:r w:rsidR="005374DD" w:rsidRPr="007E02FC">
        <w:rPr>
          <w:rFonts w:asciiTheme="minorHAnsi" w:hAnsiTheme="minorHAnsi" w:cstheme="minorHAnsi"/>
          <w:sz w:val="22"/>
          <w:szCs w:val="22"/>
        </w:rPr>
        <w:t>BA (Hon</w:t>
      </w:r>
      <w:r w:rsidR="00672755" w:rsidRPr="007E02FC">
        <w:rPr>
          <w:rFonts w:asciiTheme="minorHAnsi" w:hAnsiTheme="minorHAnsi" w:cstheme="minorHAnsi"/>
          <w:sz w:val="22"/>
          <w:szCs w:val="22"/>
        </w:rPr>
        <w:t>s)</w:t>
      </w:r>
      <w:r w:rsidR="005374DD" w:rsidRPr="007E02FC">
        <w:rPr>
          <w:rFonts w:asciiTheme="minorHAnsi" w:hAnsiTheme="minorHAnsi" w:cstheme="minorHAnsi"/>
          <w:sz w:val="22"/>
          <w:szCs w:val="22"/>
        </w:rPr>
        <w:t xml:space="preserve"> Primary Education </w:t>
      </w:r>
      <w:r w:rsidR="00672755" w:rsidRPr="007E02FC">
        <w:rPr>
          <w:rFonts w:asciiTheme="minorHAnsi" w:hAnsiTheme="minorHAnsi" w:cstheme="minorHAnsi"/>
          <w:sz w:val="22"/>
          <w:szCs w:val="22"/>
        </w:rPr>
        <w:t xml:space="preserve">(3-1) or (5-11) </w:t>
      </w:r>
      <w:r w:rsidR="00E22F55" w:rsidRPr="007E02FC">
        <w:rPr>
          <w:rFonts w:asciiTheme="minorHAnsi" w:hAnsiTheme="minorHAnsi" w:cstheme="minorHAnsi"/>
          <w:sz w:val="22"/>
          <w:szCs w:val="22"/>
        </w:rPr>
        <w:t xml:space="preserve">with </w:t>
      </w:r>
      <w:r w:rsidRPr="007E02FC">
        <w:rPr>
          <w:rFonts w:asciiTheme="minorHAnsi" w:hAnsiTheme="minorHAnsi" w:cstheme="minorHAnsi"/>
          <w:sz w:val="22"/>
          <w:szCs w:val="22"/>
        </w:rPr>
        <w:t xml:space="preserve">QTS. </w:t>
      </w:r>
    </w:p>
    <w:p w14:paraId="0E70945E" w14:textId="5AFD3902" w:rsidR="0099782C" w:rsidRPr="007E02FC" w:rsidRDefault="0099782C" w:rsidP="00925C0E">
      <w:pPr>
        <w:pStyle w:val="ListParagraph"/>
        <w:numPr>
          <w:ilvl w:val="0"/>
          <w:numId w:val="112"/>
        </w:numPr>
        <w:rPr>
          <w:rFonts w:asciiTheme="minorHAnsi" w:hAnsiTheme="minorHAnsi" w:cstheme="minorHAnsi"/>
          <w:sz w:val="22"/>
          <w:szCs w:val="22"/>
        </w:rPr>
      </w:pPr>
      <w:r w:rsidRPr="007E02FC">
        <w:rPr>
          <w:rFonts w:asciiTheme="minorHAnsi" w:hAnsiTheme="minorHAnsi" w:cstheme="minorHAnsi"/>
          <w:sz w:val="22"/>
          <w:szCs w:val="22"/>
        </w:rPr>
        <w:t>Student has not met</w:t>
      </w:r>
      <w:r w:rsidR="00DB6ED7" w:rsidRPr="007E02FC">
        <w:rPr>
          <w:rFonts w:asciiTheme="minorHAnsi" w:hAnsiTheme="minorHAnsi" w:cstheme="minorHAnsi"/>
          <w:sz w:val="22"/>
          <w:szCs w:val="22"/>
        </w:rPr>
        <w:t xml:space="preserve"> all academic requirements </w:t>
      </w:r>
      <w:r w:rsidR="00701570" w:rsidRPr="007E02FC">
        <w:rPr>
          <w:rFonts w:asciiTheme="minorHAnsi" w:hAnsiTheme="minorHAnsi" w:cstheme="minorHAnsi"/>
          <w:sz w:val="22"/>
          <w:szCs w:val="22"/>
        </w:rPr>
        <w:t>but</w:t>
      </w:r>
      <w:r w:rsidRPr="007E02FC">
        <w:rPr>
          <w:rFonts w:asciiTheme="minorHAnsi" w:hAnsiTheme="minorHAnsi" w:cstheme="minorHAnsi"/>
          <w:sz w:val="22"/>
          <w:szCs w:val="22"/>
        </w:rPr>
        <w:t xml:space="preserve"> </w:t>
      </w:r>
      <w:r w:rsidR="0070012C" w:rsidRPr="007E02FC">
        <w:rPr>
          <w:rFonts w:asciiTheme="minorHAnsi" w:hAnsiTheme="minorHAnsi" w:cstheme="minorHAnsi"/>
          <w:sz w:val="22"/>
          <w:szCs w:val="22"/>
        </w:rPr>
        <w:t>has met</w:t>
      </w:r>
      <w:r w:rsidRPr="007E02FC">
        <w:rPr>
          <w:rFonts w:asciiTheme="minorHAnsi" w:hAnsiTheme="minorHAnsi" w:cstheme="minorHAnsi"/>
          <w:sz w:val="22"/>
          <w:szCs w:val="22"/>
        </w:rPr>
        <w:t xml:space="preserve"> School Experience Standards </w:t>
      </w:r>
      <w:r w:rsidR="006E5088" w:rsidRPr="007E02FC">
        <w:rPr>
          <w:rFonts w:asciiTheme="minorHAnsi" w:hAnsiTheme="minorHAnsi" w:cstheme="minorHAnsi"/>
          <w:sz w:val="22"/>
          <w:szCs w:val="22"/>
        </w:rPr>
        <w:t>–</w:t>
      </w:r>
      <w:r w:rsidR="00477620" w:rsidRPr="007E02FC">
        <w:rPr>
          <w:rFonts w:asciiTheme="minorHAnsi" w:hAnsiTheme="minorHAnsi" w:cstheme="minorHAnsi"/>
          <w:sz w:val="22"/>
          <w:szCs w:val="22"/>
        </w:rPr>
        <w:t xml:space="preserve"> </w:t>
      </w:r>
      <w:r w:rsidR="006E5088" w:rsidRPr="007E02FC">
        <w:rPr>
          <w:rFonts w:asciiTheme="minorHAnsi" w:hAnsiTheme="minorHAnsi" w:cstheme="minorHAnsi"/>
          <w:sz w:val="22"/>
          <w:szCs w:val="22"/>
        </w:rPr>
        <w:t xml:space="preserve">The </w:t>
      </w:r>
      <w:r w:rsidR="00D55CD6" w:rsidRPr="007E02FC">
        <w:rPr>
          <w:rFonts w:asciiTheme="minorHAnsi" w:hAnsiTheme="minorHAnsi" w:cstheme="minorHAnsi"/>
          <w:sz w:val="22"/>
          <w:szCs w:val="22"/>
        </w:rPr>
        <w:t xml:space="preserve">student will not be recommended for </w:t>
      </w:r>
      <w:proofErr w:type="gramStart"/>
      <w:r w:rsidR="00D55CD6" w:rsidRPr="007E02FC">
        <w:rPr>
          <w:rFonts w:asciiTheme="minorHAnsi" w:hAnsiTheme="minorHAnsi" w:cstheme="minorHAnsi"/>
          <w:sz w:val="22"/>
          <w:szCs w:val="22"/>
        </w:rPr>
        <w:t>QTS</w:t>
      </w:r>
      <w:proofErr w:type="gramEnd"/>
      <w:r w:rsidR="00D55CD6" w:rsidRPr="007E02FC">
        <w:rPr>
          <w:rFonts w:asciiTheme="minorHAnsi" w:hAnsiTheme="minorHAnsi" w:cstheme="minorHAnsi"/>
          <w:sz w:val="22"/>
          <w:szCs w:val="22"/>
        </w:rPr>
        <w:t xml:space="preserve"> and the </w:t>
      </w:r>
      <w:r w:rsidR="006E5088" w:rsidRPr="007E02FC">
        <w:rPr>
          <w:rFonts w:asciiTheme="minorHAnsi" w:hAnsiTheme="minorHAnsi" w:cstheme="minorHAnsi"/>
          <w:sz w:val="22"/>
          <w:szCs w:val="22"/>
        </w:rPr>
        <w:t>panel will decide if students can be offered a resit opportunity for outstanding academic requirements.</w:t>
      </w:r>
    </w:p>
    <w:p w14:paraId="0A9664D4" w14:textId="05A6197C" w:rsidR="005A402A" w:rsidRPr="007E02FC" w:rsidRDefault="00DB5B57" w:rsidP="00925C0E">
      <w:pPr>
        <w:pStyle w:val="ListParagraph"/>
        <w:numPr>
          <w:ilvl w:val="0"/>
          <w:numId w:val="112"/>
        </w:numPr>
        <w:rPr>
          <w:rFonts w:asciiTheme="minorHAnsi" w:hAnsiTheme="minorHAnsi" w:cstheme="minorHAnsi"/>
          <w:sz w:val="22"/>
          <w:szCs w:val="22"/>
        </w:rPr>
      </w:pPr>
      <w:r w:rsidRPr="007E02FC">
        <w:rPr>
          <w:rFonts w:asciiTheme="minorHAnsi" w:hAnsiTheme="minorHAnsi" w:cstheme="minorHAnsi"/>
          <w:sz w:val="22"/>
          <w:szCs w:val="22"/>
        </w:rPr>
        <w:t>Student has not met the Standards – If the student is deemed to have failed School Experience, they will not be recommended for QTS. The Panel will decide whether to offer a resit opportunity in the next academic yea</w:t>
      </w:r>
      <w:r w:rsidR="00235C1B" w:rsidRPr="007E02FC">
        <w:rPr>
          <w:rFonts w:asciiTheme="minorHAnsi" w:hAnsiTheme="minorHAnsi" w:cstheme="minorHAnsi"/>
          <w:sz w:val="22"/>
          <w:szCs w:val="22"/>
        </w:rPr>
        <w:t>r</w:t>
      </w:r>
    </w:p>
    <w:p w14:paraId="164095C7" w14:textId="77777777" w:rsidR="00D43686" w:rsidRPr="007E02FC" w:rsidRDefault="00D43686" w:rsidP="003B1EEE">
      <w:pPr>
        <w:rPr>
          <w:rFonts w:asciiTheme="minorHAnsi" w:hAnsiTheme="minorHAnsi" w:cstheme="minorHAnsi"/>
          <w:b/>
          <w:bCs/>
          <w:szCs w:val="24"/>
        </w:rPr>
      </w:pPr>
    </w:p>
    <w:p w14:paraId="07DF9196" w14:textId="77777777" w:rsidR="005941EB" w:rsidRPr="007E02FC" w:rsidRDefault="005941EB" w:rsidP="00C07A75">
      <w:pPr>
        <w:shd w:val="clear" w:color="auto" w:fill="FFFFFF"/>
        <w:jc w:val="both"/>
        <w:rPr>
          <w:rStyle w:val="Hyperlink"/>
          <w:rFonts w:asciiTheme="minorHAnsi" w:hAnsiTheme="minorHAnsi" w:cstheme="minorHAnsi"/>
          <w:color w:val="auto"/>
          <w:sz w:val="22"/>
          <w:szCs w:val="22"/>
        </w:rPr>
      </w:pPr>
    </w:p>
    <w:p w14:paraId="6FFB5A8C" w14:textId="7DCC9DB3" w:rsidR="00BF271C" w:rsidRPr="007E02FC" w:rsidRDefault="00BF271C">
      <w:pPr>
        <w:rPr>
          <w:rStyle w:val="Hyperlink"/>
          <w:rFonts w:asciiTheme="minorHAnsi" w:hAnsiTheme="minorHAnsi" w:cstheme="minorHAnsi"/>
          <w:color w:val="auto"/>
          <w:sz w:val="22"/>
          <w:szCs w:val="22"/>
        </w:rPr>
      </w:pPr>
      <w:r w:rsidRPr="007E02FC">
        <w:rPr>
          <w:rStyle w:val="Hyperlink"/>
          <w:rFonts w:asciiTheme="minorHAnsi" w:hAnsiTheme="minorHAnsi" w:cstheme="minorHAnsi"/>
          <w:color w:val="auto"/>
          <w:sz w:val="22"/>
          <w:szCs w:val="22"/>
        </w:rPr>
        <w:br w:type="page"/>
      </w:r>
    </w:p>
    <w:p w14:paraId="02F04522" w14:textId="065C3EA3" w:rsidR="00E32ED0" w:rsidRPr="007E02FC" w:rsidRDefault="00E32ED0" w:rsidP="002678E9">
      <w:pPr>
        <w:pStyle w:val="Heading1"/>
      </w:pPr>
      <w:bookmarkStart w:id="54" w:name="_Toc216251771"/>
      <w:r w:rsidRPr="007E02FC">
        <w:lastRenderedPageBreak/>
        <w:t>6. Learning as a Student in School</w:t>
      </w:r>
      <w:bookmarkEnd w:id="54"/>
    </w:p>
    <w:p w14:paraId="4133190C" w14:textId="77777777" w:rsidR="00E32ED0" w:rsidRPr="007E02FC" w:rsidRDefault="00E32ED0" w:rsidP="00BB363C">
      <w:pPr>
        <w:jc w:val="both"/>
        <w:rPr>
          <w:rFonts w:asciiTheme="minorHAnsi" w:hAnsiTheme="minorHAnsi" w:cstheme="minorHAnsi"/>
          <w:b/>
          <w:bCs/>
          <w:szCs w:val="24"/>
        </w:rPr>
      </w:pPr>
    </w:p>
    <w:p w14:paraId="2DB2844C" w14:textId="77777777" w:rsidR="00E32ED0" w:rsidRPr="007E02FC" w:rsidRDefault="00E32ED0" w:rsidP="00BB363C">
      <w:pPr>
        <w:jc w:val="both"/>
        <w:rPr>
          <w:rFonts w:asciiTheme="minorHAnsi" w:hAnsiTheme="minorHAnsi" w:cstheme="minorHAnsi"/>
          <w:sz w:val="22"/>
          <w:szCs w:val="22"/>
        </w:rPr>
      </w:pPr>
      <w:r w:rsidRPr="007E02FC">
        <w:rPr>
          <w:rFonts w:asciiTheme="minorHAnsi" w:hAnsiTheme="minorHAnsi" w:cstheme="minorHAnsi"/>
          <w:sz w:val="22"/>
          <w:szCs w:val="22"/>
        </w:rPr>
        <w:t xml:space="preserve">During the first few weeks of the programme, you will be undertaking several lesson observations. It is not easy to read a classroom, and the first rule is that you are not there to judge how ‘good’ or ‘bad’ a lesson is! </w:t>
      </w:r>
    </w:p>
    <w:p w14:paraId="3033ED04" w14:textId="77777777" w:rsidR="00E32ED0" w:rsidRPr="007E02FC" w:rsidRDefault="00E32ED0" w:rsidP="00BB363C">
      <w:pPr>
        <w:jc w:val="both"/>
        <w:rPr>
          <w:rFonts w:asciiTheme="minorHAnsi" w:hAnsiTheme="minorHAnsi" w:cstheme="minorHAnsi"/>
          <w:sz w:val="22"/>
          <w:szCs w:val="22"/>
        </w:rPr>
      </w:pPr>
      <w:r w:rsidRPr="007E02FC">
        <w:rPr>
          <w:rFonts w:asciiTheme="minorHAnsi" w:hAnsiTheme="minorHAnsi" w:cstheme="minorHAnsi"/>
          <w:sz w:val="22"/>
          <w:szCs w:val="22"/>
        </w:rPr>
        <w:t xml:space="preserve">You should keep notes as you observe lessons as these may well help you to write some of the assessment pieces; they will certainly be a useful reference for you as you begin to develop your own practice. Don’t try to write about everything that happens – make sure you have a focus. It may well be very valuable to discuss your observations with your School Mentor especially in the early stages of your training. This way, you can explore how and why the teacher worked in the way they did. </w:t>
      </w:r>
    </w:p>
    <w:p w14:paraId="6FBC8B90" w14:textId="77777777" w:rsidR="00E32ED0" w:rsidRPr="007E02FC" w:rsidRDefault="00E32ED0" w:rsidP="00BB363C">
      <w:pPr>
        <w:jc w:val="both"/>
        <w:rPr>
          <w:rFonts w:asciiTheme="minorHAnsi" w:hAnsiTheme="minorHAnsi" w:cstheme="minorHAnsi"/>
          <w:sz w:val="22"/>
          <w:szCs w:val="22"/>
        </w:rPr>
      </w:pPr>
    </w:p>
    <w:p w14:paraId="4E179BE8" w14:textId="77777777" w:rsidR="00E32ED0" w:rsidRPr="007E02FC" w:rsidRDefault="00E32ED0" w:rsidP="002678E9">
      <w:pPr>
        <w:pStyle w:val="Heading2"/>
      </w:pPr>
      <w:bookmarkStart w:id="55" w:name="_Toc216251772"/>
      <w:r w:rsidRPr="007E02FC">
        <w:t>6.1 Observation Etiquette</w:t>
      </w:r>
      <w:bookmarkEnd w:id="55"/>
      <w:r w:rsidRPr="007E02FC">
        <w:t xml:space="preserve"> </w:t>
      </w:r>
    </w:p>
    <w:p w14:paraId="202AD167" w14:textId="7291A57E" w:rsidR="00E32ED0" w:rsidRPr="007E02FC" w:rsidRDefault="00E32ED0" w:rsidP="00BB363C">
      <w:pPr>
        <w:jc w:val="both"/>
        <w:rPr>
          <w:rFonts w:asciiTheme="minorHAnsi" w:hAnsiTheme="minorHAnsi" w:cstheme="minorHAnsi"/>
          <w:sz w:val="22"/>
          <w:szCs w:val="22"/>
        </w:rPr>
      </w:pPr>
      <w:r w:rsidRPr="007E02FC">
        <w:rPr>
          <w:rFonts w:asciiTheme="minorHAnsi" w:hAnsiTheme="minorHAnsi" w:cstheme="minorHAnsi"/>
          <w:sz w:val="22"/>
          <w:szCs w:val="22"/>
        </w:rPr>
        <w:t xml:space="preserve">Please remember that you are a guest in someone else’s classroom. You might not realise that many people are nervous about being observed, even when they are very experienced teachers. </w:t>
      </w:r>
    </w:p>
    <w:p w14:paraId="669973C8" w14:textId="77777777" w:rsidR="00E32ED0" w:rsidRPr="007E02FC" w:rsidRDefault="00E32ED0" w:rsidP="00E32ED0">
      <w:pPr>
        <w:pStyle w:val="ListParagraph"/>
        <w:numPr>
          <w:ilvl w:val="0"/>
          <w:numId w:val="10"/>
        </w:numPr>
        <w:jc w:val="both"/>
        <w:rPr>
          <w:rFonts w:asciiTheme="minorHAnsi" w:hAnsiTheme="minorHAnsi" w:cstheme="minorHAnsi"/>
          <w:sz w:val="22"/>
          <w:szCs w:val="22"/>
        </w:rPr>
      </w:pPr>
      <w:r w:rsidRPr="007E02FC">
        <w:rPr>
          <w:rFonts w:asciiTheme="minorHAnsi" w:hAnsiTheme="minorHAnsi" w:cstheme="minorHAnsi"/>
          <w:sz w:val="22"/>
          <w:szCs w:val="22"/>
        </w:rPr>
        <w:t xml:space="preserve">Ask the teacher before the lesson if it is OK for you to talk with the pupils or look at their books. </w:t>
      </w:r>
    </w:p>
    <w:p w14:paraId="247C8FE5" w14:textId="77777777" w:rsidR="00E32ED0" w:rsidRPr="007E02FC" w:rsidRDefault="00E32ED0" w:rsidP="00E32ED0">
      <w:pPr>
        <w:pStyle w:val="ListParagraph"/>
        <w:numPr>
          <w:ilvl w:val="0"/>
          <w:numId w:val="10"/>
        </w:numPr>
        <w:jc w:val="both"/>
        <w:rPr>
          <w:rFonts w:asciiTheme="minorHAnsi" w:hAnsiTheme="minorHAnsi" w:cstheme="minorHAnsi"/>
          <w:sz w:val="22"/>
          <w:szCs w:val="22"/>
        </w:rPr>
      </w:pPr>
      <w:r w:rsidRPr="007E02FC">
        <w:rPr>
          <w:rFonts w:asciiTheme="minorHAnsi" w:hAnsiTheme="minorHAnsi" w:cstheme="minorHAnsi"/>
          <w:sz w:val="22"/>
          <w:szCs w:val="22"/>
        </w:rPr>
        <w:t xml:space="preserve">A good way of getting a learner’s-eye view is to act as a Teaching Assistant. If you want to do this, then you should also make sure that the teacher is happy about this.  </w:t>
      </w:r>
    </w:p>
    <w:p w14:paraId="29F39010" w14:textId="77777777" w:rsidR="00E32ED0" w:rsidRPr="007E02FC" w:rsidRDefault="00E32ED0" w:rsidP="00E32ED0">
      <w:pPr>
        <w:pStyle w:val="ListParagraph"/>
        <w:numPr>
          <w:ilvl w:val="0"/>
          <w:numId w:val="10"/>
        </w:numPr>
        <w:jc w:val="both"/>
        <w:rPr>
          <w:rFonts w:asciiTheme="minorHAnsi" w:hAnsiTheme="minorHAnsi" w:cstheme="minorHAnsi"/>
          <w:sz w:val="22"/>
          <w:szCs w:val="22"/>
        </w:rPr>
      </w:pPr>
      <w:r w:rsidRPr="007E02FC">
        <w:rPr>
          <w:rFonts w:asciiTheme="minorHAnsi" w:hAnsiTheme="minorHAnsi" w:cstheme="minorHAnsi"/>
          <w:sz w:val="22"/>
          <w:szCs w:val="22"/>
        </w:rPr>
        <w:t xml:space="preserve">At the end of the lesson thank the host teacher and if you have any questions, see if there would be a convenient time to ask them. Teachers are quite often rushing off so it might not be possible to speak to them straight away. </w:t>
      </w:r>
    </w:p>
    <w:p w14:paraId="60FDF4B9" w14:textId="77777777" w:rsidR="00E32ED0" w:rsidRPr="007E02FC" w:rsidRDefault="00E32ED0" w:rsidP="00E32ED0">
      <w:pPr>
        <w:pStyle w:val="ListParagraph"/>
        <w:numPr>
          <w:ilvl w:val="0"/>
          <w:numId w:val="10"/>
        </w:numPr>
        <w:jc w:val="both"/>
        <w:rPr>
          <w:rFonts w:asciiTheme="minorHAnsi" w:hAnsiTheme="minorHAnsi" w:cstheme="minorHAnsi"/>
          <w:sz w:val="22"/>
          <w:szCs w:val="22"/>
        </w:rPr>
      </w:pPr>
      <w:r w:rsidRPr="007E02FC">
        <w:rPr>
          <w:rFonts w:asciiTheme="minorHAnsi" w:hAnsiTheme="minorHAnsi" w:cstheme="minorHAnsi"/>
          <w:sz w:val="22"/>
          <w:szCs w:val="22"/>
        </w:rPr>
        <w:t xml:space="preserve">Do not rush to judge a lesson, a teacher, or a pupil. Make it your goal to understand why the teacher planned an activity in a certain way and make sure that you think about things from different viewpoints. </w:t>
      </w:r>
    </w:p>
    <w:p w14:paraId="314300B8" w14:textId="77777777" w:rsidR="00E32ED0" w:rsidRPr="007E02FC" w:rsidRDefault="00E32ED0" w:rsidP="00E32ED0">
      <w:pPr>
        <w:pStyle w:val="ListParagraph"/>
        <w:ind w:left="360"/>
        <w:jc w:val="both"/>
        <w:rPr>
          <w:rFonts w:asciiTheme="minorHAnsi" w:hAnsiTheme="minorHAnsi" w:cstheme="minorHAnsi"/>
          <w:sz w:val="22"/>
          <w:szCs w:val="22"/>
        </w:rPr>
      </w:pPr>
    </w:p>
    <w:p w14:paraId="5AF07EE9" w14:textId="2731BAF5" w:rsidR="00E32ED0" w:rsidRPr="007E02FC" w:rsidRDefault="00E32ED0" w:rsidP="002678E9">
      <w:pPr>
        <w:pStyle w:val="Heading2"/>
      </w:pPr>
      <w:bookmarkStart w:id="56" w:name="_Toc216251773"/>
      <w:r w:rsidRPr="007E02FC">
        <w:t>6.2 What should you focus on in an Observation?</w:t>
      </w:r>
      <w:bookmarkEnd w:id="56"/>
      <w:r w:rsidRPr="007E02FC">
        <w:t xml:space="preserve"> </w:t>
      </w:r>
    </w:p>
    <w:p w14:paraId="02B6796E" w14:textId="77777777" w:rsidR="000B4BA7" w:rsidRPr="007E02FC" w:rsidRDefault="00E32ED0" w:rsidP="00E32ED0">
      <w:pPr>
        <w:jc w:val="both"/>
        <w:rPr>
          <w:rFonts w:asciiTheme="minorHAnsi" w:hAnsiTheme="minorHAnsi" w:cstheme="minorHAnsi"/>
          <w:sz w:val="22"/>
          <w:szCs w:val="22"/>
        </w:rPr>
      </w:pPr>
      <w:r w:rsidRPr="007E02FC">
        <w:rPr>
          <w:rFonts w:asciiTheme="minorHAnsi" w:hAnsiTheme="minorHAnsi" w:cstheme="minorHAnsi"/>
          <w:sz w:val="22"/>
          <w:szCs w:val="22"/>
        </w:rPr>
        <w:t xml:space="preserve">You might do some ‘general’ observations early in Stage 1, but more often you will want to focus on a particular aspect of teaching. You should use your weekly targets and perhaps think about your assessments and what teaching you are doing to help you choose a focus. It is better to focus on one of the following sorts of area: </w:t>
      </w:r>
    </w:p>
    <w:p w14:paraId="3CE83FAC" w14:textId="77777777" w:rsidR="000B4BA7" w:rsidRPr="007E02FC" w:rsidRDefault="00E32ED0" w:rsidP="000B4BA7">
      <w:pPr>
        <w:pStyle w:val="ListParagraph"/>
        <w:numPr>
          <w:ilvl w:val="0"/>
          <w:numId w:val="113"/>
        </w:numPr>
        <w:jc w:val="both"/>
        <w:rPr>
          <w:rFonts w:asciiTheme="minorHAnsi" w:hAnsiTheme="minorHAnsi" w:cstheme="minorHAnsi"/>
          <w:sz w:val="22"/>
          <w:szCs w:val="22"/>
        </w:rPr>
      </w:pPr>
      <w:r w:rsidRPr="007E02FC">
        <w:rPr>
          <w:rFonts w:asciiTheme="minorHAnsi" w:hAnsiTheme="minorHAnsi" w:cstheme="minorHAnsi"/>
          <w:b/>
          <w:bCs/>
          <w:sz w:val="22"/>
          <w:szCs w:val="22"/>
        </w:rPr>
        <w:t>Subject knowledge and pedagogy</w:t>
      </w:r>
      <w:r w:rsidRPr="007E02FC">
        <w:rPr>
          <w:rFonts w:asciiTheme="minorHAnsi" w:hAnsiTheme="minorHAnsi" w:cstheme="minorHAnsi"/>
          <w:sz w:val="22"/>
          <w:szCs w:val="22"/>
        </w:rPr>
        <w:t xml:space="preserve"> – a good teacher </w:t>
      </w:r>
      <w:proofErr w:type="gramStart"/>
      <w:r w:rsidRPr="007E02FC">
        <w:rPr>
          <w:rFonts w:asciiTheme="minorHAnsi" w:hAnsiTheme="minorHAnsi" w:cstheme="minorHAnsi"/>
          <w:sz w:val="22"/>
          <w:szCs w:val="22"/>
        </w:rPr>
        <w:t>has</w:t>
      </w:r>
      <w:proofErr w:type="gramEnd"/>
      <w:r w:rsidRPr="007E02FC">
        <w:rPr>
          <w:rFonts w:asciiTheme="minorHAnsi" w:hAnsiTheme="minorHAnsi" w:cstheme="minorHAnsi"/>
          <w:sz w:val="22"/>
          <w:szCs w:val="22"/>
        </w:rPr>
        <w:t xml:space="preserve"> sound knowledge; how is this knowledge contributing to the learning in this lesson? How does the teacher’s thinking about misconceptions and conceptual barriers help pupils to progress over time? </w:t>
      </w:r>
    </w:p>
    <w:p w14:paraId="33C22DFE" w14:textId="77777777" w:rsidR="000B4BA7" w:rsidRPr="007E02FC" w:rsidRDefault="00E32ED0" w:rsidP="000B4BA7">
      <w:pPr>
        <w:pStyle w:val="ListParagraph"/>
        <w:numPr>
          <w:ilvl w:val="0"/>
          <w:numId w:val="113"/>
        </w:numPr>
        <w:jc w:val="both"/>
        <w:rPr>
          <w:rFonts w:asciiTheme="minorHAnsi" w:hAnsiTheme="minorHAnsi" w:cstheme="minorHAnsi"/>
          <w:sz w:val="22"/>
          <w:szCs w:val="22"/>
        </w:rPr>
      </w:pPr>
      <w:r w:rsidRPr="007E02FC">
        <w:rPr>
          <w:rFonts w:asciiTheme="minorHAnsi" w:hAnsiTheme="minorHAnsi" w:cstheme="minorHAnsi"/>
          <w:b/>
          <w:bCs/>
          <w:sz w:val="22"/>
          <w:szCs w:val="22"/>
        </w:rPr>
        <w:t>Contextualised learning</w:t>
      </w:r>
      <w:r w:rsidRPr="007E02FC">
        <w:rPr>
          <w:rFonts w:asciiTheme="minorHAnsi" w:hAnsiTheme="minorHAnsi" w:cstheme="minorHAnsi"/>
          <w:sz w:val="22"/>
          <w:szCs w:val="22"/>
        </w:rPr>
        <w:t xml:space="preserve"> – how has the teacher contextualised the subject matter in a meaningful and memorable way that enables learners to access and assimilate it to their existing knowledge? </w:t>
      </w:r>
    </w:p>
    <w:p w14:paraId="4AC0E8D8" w14:textId="77777777" w:rsidR="000B4BA7" w:rsidRPr="007E02FC" w:rsidRDefault="00E32ED0" w:rsidP="000B4BA7">
      <w:pPr>
        <w:pStyle w:val="ListParagraph"/>
        <w:numPr>
          <w:ilvl w:val="0"/>
          <w:numId w:val="113"/>
        </w:numPr>
        <w:jc w:val="both"/>
        <w:rPr>
          <w:rFonts w:asciiTheme="minorHAnsi" w:hAnsiTheme="minorHAnsi" w:cstheme="minorHAnsi"/>
          <w:sz w:val="22"/>
          <w:szCs w:val="22"/>
        </w:rPr>
      </w:pPr>
      <w:r w:rsidRPr="007E02FC">
        <w:rPr>
          <w:rFonts w:asciiTheme="minorHAnsi" w:hAnsiTheme="minorHAnsi" w:cstheme="minorHAnsi"/>
          <w:b/>
          <w:bCs/>
          <w:sz w:val="22"/>
          <w:szCs w:val="22"/>
        </w:rPr>
        <w:t>Learner engagement</w:t>
      </w:r>
      <w:r w:rsidRPr="007E02FC">
        <w:rPr>
          <w:rFonts w:asciiTheme="minorHAnsi" w:hAnsiTheme="minorHAnsi" w:cstheme="minorHAnsi"/>
          <w:sz w:val="22"/>
          <w:szCs w:val="22"/>
        </w:rPr>
        <w:t xml:space="preserve"> – how does the teacher stimulate active, cognitive engagement with the material?</w:t>
      </w:r>
    </w:p>
    <w:p w14:paraId="6381E421" w14:textId="77777777" w:rsidR="000B4BA7" w:rsidRPr="007E02FC" w:rsidRDefault="00E32ED0" w:rsidP="000B4BA7">
      <w:pPr>
        <w:pStyle w:val="ListParagraph"/>
        <w:numPr>
          <w:ilvl w:val="0"/>
          <w:numId w:val="113"/>
        </w:numPr>
        <w:jc w:val="both"/>
        <w:rPr>
          <w:rFonts w:asciiTheme="minorHAnsi" w:hAnsiTheme="minorHAnsi" w:cstheme="minorHAnsi"/>
          <w:sz w:val="22"/>
          <w:szCs w:val="22"/>
        </w:rPr>
      </w:pPr>
      <w:r w:rsidRPr="007E02FC">
        <w:rPr>
          <w:rFonts w:asciiTheme="minorHAnsi" w:hAnsiTheme="minorHAnsi" w:cstheme="minorHAnsi"/>
          <w:b/>
          <w:bCs/>
          <w:sz w:val="22"/>
          <w:szCs w:val="22"/>
        </w:rPr>
        <w:t>Learner ownership</w:t>
      </w:r>
      <w:r w:rsidRPr="007E02FC">
        <w:rPr>
          <w:rFonts w:asciiTheme="minorHAnsi" w:hAnsiTheme="minorHAnsi" w:cstheme="minorHAnsi"/>
          <w:sz w:val="22"/>
          <w:szCs w:val="22"/>
        </w:rPr>
        <w:t xml:space="preserve">, experimentation, and hypothesis building – how does the teacher encourage learners to take ownership of the content and the process of learning? </w:t>
      </w:r>
    </w:p>
    <w:p w14:paraId="4F49B445" w14:textId="77777777" w:rsidR="000B4BA7" w:rsidRPr="007E02FC" w:rsidRDefault="00E32ED0" w:rsidP="000B4BA7">
      <w:pPr>
        <w:pStyle w:val="ListParagraph"/>
        <w:numPr>
          <w:ilvl w:val="0"/>
          <w:numId w:val="113"/>
        </w:numPr>
        <w:jc w:val="both"/>
        <w:rPr>
          <w:rFonts w:asciiTheme="minorHAnsi" w:hAnsiTheme="minorHAnsi" w:cstheme="minorHAnsi"/>
          <w:sz w:val="22"/>
          <w:szCs w:val="22"/>
        </w:rPr>
      </w:pPr>
      <w:r w:rsidRPr="007E02FC">
        <w:rPr>
          <w:rFonts w:asciiTheme="minorHAnsi" w:hAnsiTheme="minorHAnsi" w:cstheme="minorHAnsi"/>
          <w:b/>
          <w:bCs/>
          <w:sz w:val="22"/>
          <w:szCs w:val="22"/>
        </w:rPr>
        <w:t>Learner differentiation and inclusivity</w:t>
      </w:r>
      <w:r w:rsidRPr="007E02FC">
        <w:rPr>
          <w:rFonts w:asciiTheme="minorHAnsi" w:hAnsiTheme="minorHAnsi" w:cstheme="minorHAnsi"/>
          <w:sz w:val="22"/>
          <w:szCs w:val="22"/>
        </w:rPr>
        <w:t xml:space="preserve"> – how does the teacher manage the needs of the individual learners and maintain an inclusive environment? </w:t>
      </w:r>
    </w:p>
    <w:p w14:paraId="39BEEC15" w14:textId="12C9A2E1" w:rsidR="00CD648D" w:rsidRPr="007E02FC" w:rsidRDefault="00E32ED0" w:rsidP="00CD648D">
      <w:pPr>
        <w:pStyle w:val="ListParagraph"/>
        <w:numPr>
          <w:ilvl w:val="0"/>
          <w:numId w:val="113"/>
        </w:numPr>
        <w:jc w:val="both"/>
        <w:rPr>
          <w:rFonts w:asciiTheme="minorHAnsi" w:hAnsiTheme="minorHAnsi" w:cstheme="minorHAnsi"/>
          <w:sz w:val="22"/>
          <w:szCs w:val="22"/>
        </w:rPr>
      </w:pPr>
      <w:r w:rsidRPr="007E02FC">
        <w:rPr>
          <w:rFonts w:asciiTheme="minorHAnsi" w:hAnsiTheme="minorHAnsi" w:cstheme="minorHAnsi"/>
          <w:b/>
          <w:bCs/>
          <w:sz w:val="22"/>
          <w:szCs w:val="22"/>
        </w:rPr>
        <w:t>Classroom culture</w:t>
      </w:r>
      <w:r w:rsidRPr="007E02FC">
        <w:rPr>
          <w:rFonts w:asciiTheme="minorHAnsi" w:hAnsiTheme="minorHAnsi" w:cstheme="minorHAnsi"/>
          <w:sz w:val="22"/>
          <w:szCs w:val="22"/>
        </w:rPr>
        <w:t xml:space="preserve"> – what is normal in terms of behaviour and attitude to learning and the subject? </w:t>
      </w:r>
    </w:p>
    <w:p w14:paraId="5019E2EC" w14:textId="77777777" w:rsidR="00CD648D" w:rsidRPr="007E02FC" w:rsidRDefault="00E32ED0" w:rsidP="00CD648D">
      <w:pPr>
        <w:pStyle w:val="ListParagraph"/>
        <w:numPr>
          <w:ilvl w:val="0"/>
          <w:numId w:val="113"/>
        </w:numPr>
        <w:jc w:val="both"/>
        <w:rPr>
          <w:rFonts w:asciiTheme="minorHAnsi" w:hAnsiTheme="minorHAnsi" w:cstheme="minorHAnsi"/>
          <w:sz w:val="22"/>
          <w:szCs w:val="22"/>
        </w:rPr>
      </w:pPr>
      <w:r w:rsidRPr="007E02FC">
        <w:rPr>
          <w:rFonts w:asciiTheme="minorHAnsi" w:hAnsiTheme="minorHAnsi" w:cstheme="minorHAnsi"/>
          <w:b/>
          <w:bCs/>
          <w:sz w:val="22"/>
          <w:szCs w:val="22"/>
        </w:rPr>
        <w:t>Managing and monitoring the learning experience</w:t>
      </w:r>
      <w:r w:rsidR="00CD648D" w:rsidRPr="007E02FC">
        <w:rPr>
          <w:rFonts w:asciiTheme="minorHAnsi" w:hAnsiTheme="minorHAnsi" w:cstheme="minorHAnsi"/>
          <w:b/>
          <w:bCs/>
          <w:sz w:val="22"/>
          <w:szCs w:val="22"/>
        </w:rPr>
        <w:t xml:space="preserve"> </w:t>
      </w:r>
      <w:r w:rsidRPr="007E02FC">
        <w:rPr>
          <w:rFonts w:asciiTheme="minorHAnsi" w:hAnsiTheme="minorHAnsi" w:cstheme="minorHAnsi"/>
          <w:sz w:val="22"/>
          <w:szCs w:val="22"/>
        </w:rPr>
        <w:t xml:space="preserve">– how does the teacher take responsibility for managing and monitoring learning? </w:t>
      </w:r>
    </w:p>
    <w:p w14:paraId="658B0975" w14:textId="77777777" w:rsidR="00CD648D" w:rsidRPr="007E02FC" w:rsidRDefault="00E32ED0" w:rsidP="00CD648D">
      <w:pPr>
        <w:pStyle w:val="ListParagraph"/>
        <w:numPr>
          <w:ilvl w:val="0"/>
          <w:numId w:val="113"/>
        </w:numPr>
        <w:jc w:val="both"/>
        <w:rPr>
          <w:rFonts w:asciiTheme="minorHAnsi" w:hAnsiTheme="minorHAnsi" w:cstheme="minorHAnsi"/>
          <w:sz w:val="22"/>
          <w:szCs w:val="22"/>
        </w:rPr>
      </w:pPr>
      <w:r w:rsidRPr="007E02FC">
        <w:rPr>
          <w:rFonts w:asciiTheme="minorHAnsi" w:hAnsiTheme="minorHAnsi" w:cstheme="minorHAnsi"/>
          <w:b/>
          <w:bCs/>
          <w:sz w:val="22"/>
          <w:szCs w:val="22"/>
        </w:rPr>
        <w:t>Maximising learner potential</w:t>
      </w:r>
      <w:r w:rsidRPr="007E02FC">
        <w:rPr>
          <w:rFonts w:asciiTheme="minorHAnsi" w:hAnsiTheme="minorHAnsi" w:cstheme="minorHAnsi"/>
          <w:sz w:val="22"/>
          <w:szCs w:val="22"/>
        </w:rPr>
        <w:t xml:space="preserve"> – how does the teacher show their commitment to all the learners, and strive to help every learner make good progress? How does the teacher plan for this progress over time?</w:t>
      </w:r>
    </w:p>
    <w:p w14:paraId="27946BB6" w14:textId="77777777" w:rsidR="00CD648D" w:rsidRPr="007E02FC" w:rsidRDefault="00E32ED0" w:rsidP="00CD648D">
      <w:pPr>
        <w:pStyle w:val="ListParagraph"/>
        <w:numPr>
          <w:ilvl w:val="0"/>
          <w:numId w:val="113"/>
        </w:numPr>
        <w:jc w:val="both"/>
        <w:rPr>
          <w:rFonts w:asciiTheme="minorHAnsi" w:hAnsiTheme="minorHAnsi" w:cstheme="minorHAnsi"/>
          <w:sz w:val="22"/>
          <w:szCs w:val="22"/>
        </w:rPr>
      </w:pPr>
      <w:r w:rsidRPr="007E02FC">
        <w:rPr>
          <w:rFonts w:asciiTheme="minorHAnsi" w:hAnsiTheme="minorHAnsi" w:cstheme="minorHAnsi"/>
          <w:b/>
          <w:bCs/>
          <w:sz w:val="22"/>
          <w:szCs w:val="22"/>
        </w:rPr>
        <w:t>Learning as a social act –</w:t>
      </w:r>
      <w:r w:rsidRPr="007E02FC">
        <w:rPr>
          <w:rFonts w:asciiTheme="minorHAnsi" w:hAnsiTheme="minorHAnsi" w:cstheme="minorHAnsi"/>
          <w:sz w:val="22"/>
          <w:szCs w:val="22"/>
        </w:rPr>
        <w:t xml:space="preserve"> how does the teacher promote socially interactive learning in their classroom?</w:t>
      </w:r>
    </w:p>
    <w:p w14:paraId="283BF358" w14:textId="77777777" w:rsidR="00CD648D" w:rsidRPr="007E02FC" w:rsidRDefault="00E32ED0" w:rsidP="00CD648D">
      <w:pPr>
        <w:pStyle w:val="ListParagraph"/>
        <w:numPr>
          <w:ilvl w:val="0"/>
          <w:numId w:val="113"/>
        </w:numPr>
        <w:jc w:val="both"/>
        <w:rPr>
          <w:rFonts w:asciiTheme="minorHAnsi" w:hAnsiTheme="minorHAnsi" w:cstheme="minorHAnsi"/>
          <w:sz w:val="22"/>
          <w:szCs w:val="22"/>
        </w:rPr>
      </w:pPr>
      <w:r w:rsidRPr="007E02FC">
        <w:rPr>
          <w:rFonts w:asciiTheme="minorHAnsi" w:hAnsiTheme="minorHAnsi" w:cstheme="minorHAnsi"/>
          <w:b/>
          <w:bCs/>
          <w:sz w:val="22"/>
          <w:szCs w:val="22"/>
        </w:rPr>
        <w:t>Teacher as reflective practitioner</w:t>
      </w:r>
      <w:r w:rsidRPr="007E02FC">
        <w:rPr>
          <w:rFonts w:asciiTheme="minorHAnsi" w:hAnsiTheme="minorHAnsi" w:cstheme="minorHAnsi"/>
          <w:sz w:val="22"/>
          <w:szCs w:val="22"/>
        </w:rPr>
        <w:t xml:space="preserve"> – how does the teacher reflect on and improve their practice – in the lesson and afterwards? </w:t>
      </w:r>
    </w:p>
    <w:p w14:paraId="357BC95B" w14:textId="77777777" w:rsidR="00CD648D" w:rsidRPr="007E02FC" w:rsidRDefault="00E32ED0" w:rsidP="00CD648D">
      <w:pPr>
        <w:pStyle w:val="ListParagraph"/>
        <w:numPr>
          <w:ilvl w:val="0"/>
          <w:numId w:val="113"/>
        </w:numPr>
        <w:jc w:val="both"/>
        <w:rPr>
          <w:rFonts w:asciiTheme="minorHAnsi" w:hAnsiTheme="minorHAnsi" w:cstheme="minorHAnsi"/>
          <w:sz w:val="22"/>
          <w:szCs w:val="22"/>
        </w:rPr>
      </w:pPr>
      <w:r w:rsidRPr="007E02FC">
        <w:rPr>
          <w:rFonts w:asciiTheme="minorHAnsi" w:hAnsiTheme="minorHAnsi" w:cstheme="minorHAnsi"/>
          <w:b/>
          <w:bCs/>
          <w:sz w:val="22"/>
          <w:szCs w:val="22"/>
        </w:rPr>
        <w:t>Teacher resilience</w:t>
      </w:r>
      <w:r w:rsidRPr="007E02FC">
        <w:rPr>
          <w:rFonts w:asciiTheme="minorHAnsi" w:hAnsiTheme="minorHAnsi" w:cstheme="minorHAnsi"/>
          <w:sz w:val="22"/>
          <w:szCs w:val="22"/>
        </w:rPr>
        <w:t xml:space="preserve"> – how does the teacher protect their wellbeing and preserve their ability to take steps to fulfil their role and professional responsibilities? </w:t>
      </w:r>
    </w:p>
    <w:p w14:paraId="3BD1BA75" w14:textId="6F3EC084" w:rsidR="00CD648D" w:rsidRPr="007E02FC" w:rsidRDefault="00CD648D" w:rsidP="0C58E8A4">
      <w:pPr>
        <w:pStyle w:val="ListParagraph"/>
        <w:ind w:left="360"/>
        <w:jc w:val="both"/>
        <w:rPr>
          <w:rFonts w:asciiTheme="minorHAnsi" w:hAnsiTheme="minorHAnsi" w:cstheme="minorBidi"/>
          <w:sz w:val="22"/>
          <w:szCs w:val="22"/>
        </w:rPr>
      </w:pPr>
    </w:p>
    <w:p w14:paraId="1C331E77" w14:textId="056E18CC" w:rsidR="00C53439" w:rsidRPr="007E02FC" w:rsidRDefault="00C53439" w:rsidP="0C58E8A4">
      <w:pPr>
        <w:rPr>
          <w:rFonts w:asciiTheme="minorHAnsi" w:hAnsiTheme="minorHAnsi" w:cstheme="minorBidi"/>
          <w:b/>
          <w:bCs/>
        </w:rPr>
      </w:pPr>
      <w:r w:rsidRPr="007E02FC">
        <w:rPr>
          <w:rFonts w:asciiTheme="minorHAnsi" w:hAnsiTheme="minorHAnsi" w:cstheme="minorBidi"/>
          <w:b/>
          <w:bCs/>
        </w:rPr>
        <w:br w:type="page"/>
      </w:r>
    </w:p>
    <w:p w14:paraId="12E30CE3" w14:textId="70248392" w:rsidR="00867406" w:rsidRPr="007E02FC" w:rsidRDefault="00867406" w:rsidP="002678E9">
      <w:pPr>
        <w:pStyle w:val="Heading1"/>
        <w:rPr>
          <w:sz w:val="22"/>
          <w:szCs w:val="22"/>
        </w:rPr>
      </w:pPr>
      <w:bookmarkStart w:id="57" w:name="_Toc216251774"/>
      <w:r w:rsidRPr="007E02FC">
        <w:lastRenderedPageBreak/>
        <w:t>7</w:t>
      </w:r>
      <w:r w:rsidR="00E32ED0" w:rsidRPr="007E02FC">
        <w:t>. Academic and Pastoral Support</w:t>
      </w:r>
      <w:bookmarkEnd w:id="57"/>
    </w:p>
    <w:p w14:paraId="283EF72B" w14:textId="77777777" w:rsidR="00715583" w:rsidRPr="007E02FC" w:rsidRDefault="00715583" w:rsidP="00CD648D">
      <w:pPr>
        <w:jc w:val="both"/>
        <w:rPr>
          <w:rFonts w:asciiTheme="minorHAnsi" w:hAnsiTheme="minorHAnsi" w:cstheme="minorHAnsi"/>
          <w:sz w:val="22"/>
          <w:szCs w:val="22"/>
        </w:rPr>
      </w:pPr>
    </w:p>
    <w:p w14:paraId="284525A2" w14:textId="498801D8" w:rsidR="00715583" w:rsidRPr="007E02FC" w:rsidRDefault="00E32ED0" w:rsidP="00CD648D">
      <w:pPr>
        <w:jc w:val="both"/>
        <w:rPr>
          <w:rFonts w:asciiTheme="minorHAnsi" w:hAnsiTheme="minorHAnsi" w:cstheme="minorHAnsi"/>
          <w:sz w:val="22"/>
          <w:szCs w:val="22"/>
        </w:rPr>
      </w:pPr>
      <w:r w:rsidRPr="007E02FC">
        <w:rPr>
          <w:rFonts w:asciiTheme="minorHAnsi" w:hAnsiTheme="minorHAnsi" w:cstheme="minorHAnsi"/>
          <w:b/>
          <w:bCs/>
          <w:sz w:val="22"/>
          <w:szCs w:val="22"/>
        </w:rPr>
        <w:t>Academic Support</w:t>
      </w:r>
      <w:r w:rsidRPr="007E02FC">
        <w:rPr>
          <w:rFonts w:asciiTheme="minorHAnsi" w:hAnsiTheme="minorHAnsi" w:cstheme="minorHAnsi"/>
          <w:sz w:val="22"/>
          <w:szCs w:val="22"/>
        </w:rPr>
        <w:t xml:space="preserve"> </w:t>
      </w:r>
    </w:p>
    <w:p w14:paraId="058959FC" w14:textId="77777777" w:rsidR="00715583" w:rsidRPr="007E02FC" w:rsidRDefault="00E32ED0" w:rsidP="00715583">
      <w:pPr>
        <w:pStyle w:val="ListParagraph"/>
        <w:numPr>
          <w:ilvl w:val="0"/>
          <w:numId w:val="114"/>
        </w:numPr>
        <w:jc w:val="both"/>
        <w:rPr>
          <w:rFonts w:asciiTheme="minorHAnsi" w:hAnsiTheme="minorHAnsi" w:cstheme="minorHAnsi"/>
          <w:sz w:val="22"/>
          <w:szCs w:val="22"/>
        </w:rPr>
      </w:pPr>
      <w:r w:rsidRPr="007E02FC">
        <w:rPr>
          <w:rFonts w:asciiTheme="minorHAnsi" w:hAnsiTheme="minorHAnsi" w:cstheme="minorHAnsi"/>
          <w:b/>
          <w:bCs/>
          <w:sz w:val="22"/>
          <w:szCs w:val="22"/>
        </w:rPr>
        <w:t>Personal Tutor</w:t>
      </w:r>
      <w:r w:rsidRPr="007E02FC">
        <w:rPr>
          <w:rFonts w:asciiTheme="minorHAnsi" w:hAnsiTheme="minorHAnsi" w:cstheme="minorHAnsi"/>
          <w:sz w:val="22"/>
          <w:szCs w:val="22"/>
        </w:rPr>
        <w:t xml:space="preserve"> – every student has a Personal Tutor, a member of academic staff who provides academic guidance and support. Your Personal Tutor is there to help you make the most of your studies as you progress through the programme. Your Personal Tutor will support you throughout your time at the University, giving you academic support and a route to pastoral support. You, as a Tutee, will work with your Personal Tutor to reflect on your academic performance and how this contributes to your aspirations, helping you to engage as a member of a community of learners. </w:t>
      </w:r>
    </w:p>
    <w:p w14:paraId="5BAA5457" w14:textId="77777777" w:rsidR="0079060A" w:rsidRPr="007E02FC" w:rsidRDefault="00E32ED0" w:rsidP="00715583">
      <w:pPr>
        <w:pStyle w:val="ListParagraph"/>
        <w:numPr>
          <w:ilvl w:val="0"/>
          <w:numId w:val="114"/>
        </w:numPr>
        <w:jc w:val="both"/>
        <w:rPr>
          <w:rFonts w:asciiTheme="minorHAnsi" w:hAnsiTheme="minorHAnsi" w:cstheme="minorHAnsi"/>
          <w:sz w:val="22"/>
          <w:szCs w:val="22"/>
        </w:rPr>
      </w:pPr>
      <w:r w:rsidRPr="007E02FC">
        <w:rPr>
          <w:rFonts w:asciiTheme="minorHAnsi" w:hAnsiTheme="minorHAnsi" w:cstheme="minorHAnsi"/>
          <w:b/>
          <w:bCs/>
          <w:sz w:val="22"/>
          <w:szCs w:val="22"/>
        </w:rPr>
        <w:t>Cohort and Module Leaders</w:t>
      </w:r>
      <w:r w:rsidRPr="007E02FC">
        <w:rPr>
          <w:rFonts w:asciiTheme="minorHAnsi" w:hAnsiTheme="minorHAnsi" w:cstheme="minorHAnsi"/>
          <w:sz w:val="22"/>
          <w:szCs w:val="22"/>
        </w:rPr>
        <w:t xml:space="preserve"> – Cohort and Module leaders are ultimately responsible for academic leadership, management and assessment, for the modules they lead on. </w:t>
      </w:r>
    </w:p>
    <w:p w14:paraId="30E3077C" w14:textId="77777777" w:rsidR="0079060A" w:rsidRPr="007E02FC" w:rsidRDefault="00E32ED0" w:rsidP="00715583">
      <w:pPr>
        <w:pStyle w:val="ListParagraph"/>
        <w:numPr>
          <w:ilvl w:val="0"/>
          <w:numId w:val="114"/>
        </w:numPr>
        <w:jc w:val="both"/>
        <w:rPr>
          <w:rFonts w:asciiTheme="minorHAnsi" w:hAnsiTheme="minorHAnsi" w:cstheme="minorHAnsi"/>
          <w:sz w:val="22"/>
          <w:szCs w:val="22"/>
        </w:rPr>
      </w:pPr>
      <w:r w:rsidRPr="007E02FC">
        <w:rPr>
          <w:rFonts w:asciiTheme="minorHAnsi" w:hAnsiTheme="minorHAnsi" w:cstheme="minorHAnsi"/>
          <w:b/>
          <w:bCs/>
          <w:sz w:val="22"/>
          <w:szCs w:val="22"/>
        </w:rPr>
        <w:t>Programme Leader</w:t>
      </w:r>
      <w:r w:rsidRPr="007E02FC">
        <w:rPr>
          <w:rFonts w:asciiTheme="minorHAnsi" w:hAnsiTheme="minorHAnsi" w:cstheme="minorHAnsi"/>
          <w:sz w:val="22"/>
          <w:szCs w:val="22"/>
        </w:rPr>
        <w:t xml:space="preserve"> - The Programme Leader is responsible for the overall coherence, delivery, planning, evaluation and enhancement of an academic programme. The role models the University’s values which require collaborative working with a range of colleagues and students. </w:t>
      </w:r>
    </w:p>
    <w:p w14:paraId="52A20174" w14:textId="77777777" w:rsidR="0079060A" w:rsidRPr="007E02FC" w:rsidRDefault="0079060A" w:rsidP="00E26F75">
      <w:pPr>
        <w:jc w:val="both"/>
        <w:rPr>
          <w:rFonts w:asciiTheme="minorHAnsi" w:hAnsiTheme="minorHAnsi" w:cstheme="minorHAnsi"/>
          <w:sz w:val="22"/>
          <w:szCs w:val="22"/>
        </w:rPr>
      </w:pPr>
    </w:p>
    <w:p w14:paraId="17F2E010" w14:textId="77777777" w:rsidR="00E26F75" w:rsidRPr="007E02FC" w:rsidRDefault="00E32ED0" w:rsidP="00E26F75">
      <w:pPr>
        <w:jc w:val="both"/>
        <w:rPr>
          <w:rFonts w:asciiTheme="minorHAnsi" w:hAnsiTheme="minorHAnsi" w:cstheme="minorHAnsi"/>
          <w:sz w:val="22"/>
          <w:szCs w:val="22"/>
        </w:rPr>
      </w:pPr>
      <w:proofErr w:type="spellStart"/>
      <w:r w:rsidRPr="007E02FC">
        <w:rPr>
          <w:rFonts w:asciiTheme="minorHAnsi" w:hAnsiTheme="minorHAnsi" w:cstheme="minorHAnsi"/>
          <w:b/>
          <w:bCs/>
          <w:sz w:val="22"/>
          <w:szCs w:val="22"/>
        </w:rPr>
        <w:t>MyLTU</w:t>
      </w:r>
      <w:proofErr w:type="spellEnd"/>
      <w:r w:rsidRPr="007E02FC">
        <w:rPr>
          <w:rFonts w:asciiTheme="minorHAnsi" w:hAnsiTheme="minorHAnsi" w:cstheme="minorHAnsi"/>
          <w:b/>
          <w:bCs/>
          <w:sz w:val="22"/>
          <w:szCs w:val="22"/>
        </w:rPr>
        <w:t xml:space="preserve"> </w:t>
      </w:r>
    </w:p>
    <w:p w14:paraId="6A672FAC" w14:textId="77777777" w:rsidR="008A2224" w:rsidRPr="007E02FC" w:rsidRDefault="00E32ED0" w:rsidP="00E26F75">
      <w:pPr>
        <w:jc w:val="both"/>
        <w:rPr>
          <w:rFonts w:asciiTheme="minorHAnsi" w:hAnsiTheme="minorHAnsi" w:cstheme="minorHAnsi"/>
          <w:sz w:val="22"/>
          <w:szCs w:val="22"/>
        </w:rPr>
      </w:pPr>
      <w:r w:rsidRPr="007E02FC">
        <w:rPr>
          <w:rFonts w:asciiTheme="minorHAnsi" w:hAnsiTheme="minorHAnsi" w:cstheme="minorHAnsi"/>
          <w:sz w:val="22"/>
          <w:szCs w:val="22"/>
        </w:rPr>
        <w:t xml:space="preserve">The </w:t>
      </w:r>
      <w:proofErr w:type="spellStart"/>
      <w:r w:rsidRPr="007E02FC">
        <w:rPr>
          <w:rFonts w:asciiTheme="minorHAnsi" w:hAnsiTheme="minorHAnsi" w:cstheme="minorHAnsi"/>
          <w:sz w:val="22"/>
          <w:szCs w:val="22"/>
        </w:rPr>
        <w:t>myLTU</w:t>
      </w:r>
      <w:proofErr w:type="spellEnd"/>
      <w:r w:rsidRPr="007E02FC">
        <w:rPr>
          <w:rFonts w:asciiTheme="minorHAnsi" w:hAnsiTheme="minorHAnsi" w:cstheme="minorHAnsi"/>
          <w:sz w:val="22"/>
          <w:szCs w:val="22"/>
        </w:rPr>
        <w:t xml:space="preserve"> app is the go-to place to get help and information. If you need advice from Student Support, Disability Services or Money Advice, visit the Support and Wellbeing Tile. It also contains information about:</w:t>
      </w:r>
    </w:p>
    <w:p w14:paraId="29304054" w14:textId="77777777" w:rsidR="008A2224" w:rsidRPr="007E02FC" w:rsidRDefault="00E32ED0" w:rsidP="008A2224">
      <w:pPr>
        <w:pStyle w:val="ListParagraph"/>
        <w:numPr>
          <w:ilvl w:val="0"/>
          <w:numId w:val="115"/>
        </w:numPr>
        <w:jc w:val="both"/>
        <w:rPr>
          <w:rFonts w:asciiTheme="minorHAnsi" w:hAnsiTheme="minorHAnsi" w:cstheme="minorHAnsi"/>
          <w:sz w:val="22"/>
          <w:szCs w:val="22"/>
        </w:rPr>
      </w:pPr>
      <w:r w:rsidRPr="007E02FC">
        <w:rPr>
          <w:rFonts w:asciiTheme="minorHAnsi" w:hAnsiTheme="minorHAnsi" w:cstheme="minorHAnsi"/>
          <w:sz w:val="22"/>
          <w:szCs w:val="22"/>
        </w:rPr>
        <w:t xml:space="preserve">Submission of coursework  </w:t>
      </w:r>
    </w:p>
    <w:p w14:paraId="4C4BE016" w14:textId="77777777" w:rsidR="008A2224" w:rsidRPr="007E02FC" w:rsidRDefault="00E32ED0" w:rsidP="008A2224">
      <w:pPr>
        <w:pStyle w:val="ListParagraph"/>
        <w:numPr>
          <w:ilvl w:val="0"/>
          <w:numId w:val="115"/>
        </w:numPr>
        <w:jc w:val="both"/>
        <w:rPr>
          <w:rFonts w:asciiTheme="minorHAnsi" w:hAnsiTheme="minorHAnsi" w:cstheme="minorHAnsi"/>
          <w:sz w:val="22"/>
          <w:szCs w:val="22"/>
        </w:rPr>
      </w:pPr>
      <w:r w:rsidRPr="007E02FC">
        <w:rPr>
          <w:rFonts w:asciiTheme="minorHAnsi" w:hAnsiTheme="minorHAnsi" w:cstheme="minorHAnsi"/>
          <w:sz w:val="22"/>
          <w:szCs w:val="22"/>
        </w:rPr>
        <w:t xml:space="preserve">Re-sits </w:t>
      </w:r>
    </w:p>
    <w:p w14:paraId="411CCCF2" w14:textId="77777777" w:rsidR="008A2224" w:rsidRPr="007E02FC" w:rsidRDefault="00E32ED0" w:rsidP="008A2224">
      <w:pPr>
        <w:pStyle w:val="ListParagraph"/>
        <w:numPr>
          <w:ilvl w:val="0"/>
          <w:numId w:val="115"/>
        </w:numPr>
        <w:jc w:val="both"/>
        <w:rPr>
          <w:rFonts w:asciiTheme="minorHAnsi" w:hAnsiTheme="minorHAnsi" w:cstheme="minorHAnsi"/>
          <w:sz w:val="22"/>
          <w:szCs w:val="22"/>
        </w:rPr>
      </w:pPr>
      <w:r w:rsidRPr="007E02FC">
        <w:rPr>
          <w:rFonts w:asciiTheme="minorHAnsi" w:hAnsiTheme="minorHAnsi" w:cstheme="minorHAnsi"/>
          <w:sz w:val="22"/>
          <w:szCs w:val="22"/>
        </w:rPr>
        <w:t xml:space="preserve">Exams </w:t>
      </w:r>
    </w:p>
    <w:p w14:paraId="5BCC9B31" w14:textId="77777777" w:rsidR="008A2224" w:rsidRPr="007E02FC" w:rsidRDefault="00E32ED0" w:rsidP="008A2224">
      <w:pPr>
        <w:pStyle w:val="ListParagraph"/>
        <w:numPr>
          <w:ilvl w:val="0"/>
          <w:numId w:val="115"/>
        </w:numPr>
        <w:jc w:val="both"/>
        <w:rPr>
          <w:rFonts w:asciiTheme="minorHAnsi" w:hAnsiTheme="minorHAnsi" w:cstheme="minorHAnsi"/>
          <w:sz w:val="22"/>
          <w:szCs w:val="22"/>
        </w:rPr>
      </w:pPr>
      <w:r w:rsidRPr="007E02FC">
        <w:rPr>
          <w:rFonts w:asciiTheme="minorHAnsi" w:hAnsiTheme="minorHAnsi" w:cstheme="minorHAnsi"/>
          <w:sz w:val="22"/>
          <w:szCs w:val="22"/>
        </w:rPr>
        <w:t xml:space="preserve">Marking and receiving your results </w:t>
      </w:r>
    </w:p>
    <w:p w14:paraId="37AAC731" w14:textId="77777777" w:rsidR="008A2224" w:rsidRPr="007E02FC" w:rsidRDefault="008A2224" w:rsidP="008A2224">
      <w:pPr>
        <w:pStyle w:val="ListParagraph"/>
        <w:jc w:val="both"/>
        <w:rPr>
          <w:rFonts w:asciiTheme="minorHAnsi" w:hAnsiTheme="minorHAnsi" w:cstheme="minorHAnsi"/>
          <w:b/>
          <w:bCs/>
          <w:szCs w:val="24"/>
        </w:rPr>
      </w:pPr>
    </w:p>
    <w:p w14:paraId="14F7D9D4" w14:textId="77777777" w:rsidR="008A2224" w:rsidRPr="007E02FC" w:rsidRDefault="00E32ED0" w:rsidP="008A2224">
      <w:pPr>
        <w:jc w:val="both"/>
        <w:rPr>
          <w:rFonts w:asciiTheme="minorHAnsi" w:hAnsiTheme="minorHAnsi" w:cstheme="minorHAnsi"/>
          <w:sz w:val="22"/>
          <w:szCs w:val="22"/>
        </w:rPr>
      </w:pPr>
      <w:r w:rsidRPr="007E02FC">
        <w:rPr>
          <w:rFonts w:asciiTheme="minorHAnsi" w:hAnsiTheme="minorHAnsi" w:cstheme="minorHAnsi"/>
          <w:b/>
          <w:bCs/>
          <w:szCs w:val="24"/>
        </w:rPr>
        <w:t>The Learning Hub</w:t>
      </w:r>
      <w:r w:rsidRPr="007E02FC">
        <w:rPr>
          <w:rFonts w:asciiTheme="minorHAnsi" w:hAnsiTheme="minorHAnsi" w:cstheme="minorHAnsi"/>
          <w:sz w:val="22"/>
          <w:szCs w:val="22"/>
        </w:rPr>
        <w:t xml:space="preserve"> </w:t>
      </w:r>
    </w:p>
    <w:p w14:paraId="01F51204" w14:textId="77777777" w:rsidR="008A2224" w:rsidRPr="007E02FC" w:rsidRDefault="00E32ED0" w:rsidP="008A2224">
      <w:pPr>
        <w:jc w:val="both"/>
        <w:rPr>
          <w:rFonts w:asciiTheme="minorHAnsi" w:hAnsiTheme="minorHAnsi" w:cstheme="minorHAnsi"/>
          <w:sz w:val="22"/>
          <w:szCs w:val="22"/>
        </w:rPr>
      </w:pPr>
      <w:r w:rsidRPr="007E02FC">
        <w:rPr>
          <w:rFonts w:asciiTheme="minorHAnsi" w:hAnsiTheme="minorHAnsi" w:cstheme="minorHAnsi"/>
          <w:sz w:val="22"/>
          <w:szCs w:val="22"/>
        </w:rPr>
        <w:t xml:space="preserve">The Learning Hub offer one-to-one and group support to help you develop your academic skills. They can work with you to improve in various areas including: </w:t>
      </w:r>
    </w:p>
    <w:p w14:paraId="32EB2EAF" w14:textId="77777777" w:rsidR="008A2224" w:rsidRPr="007E02FC" w:rsidRDefault="00E32ED0" w:rsidP="008A2224">
      <w:pPr>
        <w:pStyle w:val="ListParagraph"/>
        <w:numPr>
          <w:ilvl w:val="0"/>
          <w:numId w:val="116"/>
        </w:numPr>
        <w:jc w:val="both"/>
        <w:rPr>
          <w:rFonts w:asciiTheme="minorHAnsi" w:hAnsiTheme="minorHAnsi" w:cstheme="minorHAnsi"/>
          <w:sz w:val="22"/>
          <w:szCs w:val="22"/>
        </w:rPr>
      </w:pPr>
      <w:r w:rsidRPr="007E02FC">
        <w:rPr>
          <w:rFonts w:asciiTheme="minorHAnsi" w:hAnsiTheme="minorHAnsi" w:cstheme="minorHAnsi"/>
          <w:sz w:val="22"/>
          <w:szCs w:val="22"/>
        </w:rPr>
        <w:t xml:space="preserve">The assignment writing process </w:t>
      </w:r>
    </w:p>
    <w:p w14:paraId="12FE1F1E" w14:textId="77777777" w:rsidR="008A2224" w:rsidRPr="007E02FC" w:rsidRDefault="00E32ED0" w:rsidP="008A2224">
      <w:pPr>
        <w:pStyle w:val="ListParagraph"/>
        <w:numPr>
          <w:ilvl w:val="0"/>
          <w:numId w:val="116"/>
        </w:numPr>
        <w:jc w:val="both"/>
        <w:rPr>
          <w:rFonts w:asciiTheme="minorHAnsi" w:hAnsiTheme="minorHAnsi" w:cstheme="minorHAnsi"/>
          <w:sz w:val="22"/>
          <w:szCs w:val="22"/>
        </w:rPr>
      </w:pPr>
      <w:r w:rsidRPr="007E02FC">
        <w:rPr>
          <w:rFonts w:asciiTheme="minorHAnsi" w:hAnsiTheme="minorHAnsi" w:cstheme="minorHAnsi"/>
          <w:sz w:val="22"/>
          <w:szCs w:val="22"/>
        </w:rPr>
        <w:t xml:space="preserve">Avoiding plagiarism </w:t>
      </w:r>
    </w:p>
    <w:p w14:paraId="0E5CE87D" w14:textId="77777777" w:rsidR="008A2224" w:rsidRPr="007E02FC" w:rsidRDefault="00E32ED0" w:rsidP="008A2224">
      <w:pPr>
        <w:pStyle w:val="ListParagraph"/>
        <w:numPr>
          <w:ilvl w:val="0"/>
          <w:numId w:val="116"/>
        </w:numPr>
        <w:jc w:val="both"/>
        <w:rPr>
          <w:rFonts w:asciiTheme="minorHAnsi" w:hAnsiTheme="minorHAnsi" w:cstheme="minorHAnsi"/>
          <w:sz w:val="22"/>
          <w:szCs w:val="22"/>
        </w:rPr>
      </w:pPr>
      <w:r w:rsidRPr="007E02FC">
        <w:rPr>
          <w:rFonts w:asciiTheme="minorHAnsi" w:hAnsiTheme="minorHAnsi" w:cstheme="minorHAnsi"/>
          <w:sz w:val="22"/>
          <w:szCs w:val="22"/>
        </w:rPr>
        <w:t xml:space="preserve">Time management </w:t>
      </w:r>
    </w:p>
    <w:p w14:paraId="5BF122CA" w14:textId="77777777" w:rsidR="008A2224" w:rsidRPr="007E02FC" w:rsidRDefault="00E32ED0" w:rsidP="008A2224">
      <w:pPr>
        <w:pStyle w:val="ListParagraph"/>
        <w:numPr>
          <w:ilvl w:val="0"/>
          <w:numId w:val="116"/>
        </w:numPr>
        <w:jc w:val="both"/>
        <w:rPr>
          <w:rFonts w:asciiTheme="minorHAnsi" w:hAnsiTheme="minorHAnsi" w:cstheme="minorHAnsi"/>
          <w:sz w:val="22"/>
          <w:szCs w:val="22"/>
        </w:rPr>
      </w:pPr>
      <w:r w:rsidRPr="007E02FC">
        <w:rPr>
          <w:rFonts w:asciiTheme="minorHAnsi" w:hAnsiTheme="minorHAnsi" w:cstheme="minorHAnsi"/>
          <w:sz w:val="22"/>
          <w:szCs w:val="22"/>
        </w:rPr>
        <w:t xml:space="preserve">Revision strategies </w:t>
      </w:r>
    </w:p>
    <w:p w14:paraId="766F6C54" w14:textId="77777777" w:rsidR="008A2224" w:rsidRPr="007E02FC" w:rsidRDefault="00E32ED0" w:rsidP="008A2224">
      <w:pPr>
        <w:pStyle w:val="ListParagraph"/>
        <w:numPr>
          <w:ilvl w:val="0"/>
          <w:numId w:val="116"/>
        </w:numPr>
        <w:jc w:val="both"/>
        <w:rPr>
          <w:rFonts w:asciiTheme="minorHAnsi" w:hAnsiTheme="minorHAnsi" w:cstheme="minorHAnsi"/>
          <w:sz w:val="22"/>
          <w:szCs w:val="22"/>
        </w:rPr>
      </w:pPr>
      <w:r w:rsidRPr="007E02FC">
        <w:rPr>
          <w:rFonts w:asciiTheme="minorHAnsi" w:hAnsiTheme="minorHAnsi" w:cstheme="minorHAnsi"/>
          <w:sz w:val="22"/>
          <w:szCs w:val="22"/>
        </w:rPr>
        <w:t xml:space="preserve">Critical thinking and reading </w:t>
      </w:r>
    </w:p>
    <w:p w14:paraId="142C0BCE" w14:textId="77777777" w:rsidR="008A2224" w:rsidRPr="007E02FC" w:rsidRDefault="00E32ED0" w:rsidP="008A2224">
      <w:pPr>
        <w:pStyle w:val="ListParagraph"/>
        <w:numPr>
          <w:ilvl w:val="0"/>
          <w:numId w:val="116"/>
        </w:numPr>
        <w:jc w:val="both"/>
        <w:rPr>
          <w:rFonts w:asciiTheme="minorHAnsi" w:hAnsiTheme="minorHAnsi" w:cstheme="minorHAnsi"/>
          <w:sz w:val="22"/>
          <w:szCs w:val="22"/>
        </w:rPr>
      </w:pPr>
      <w:r w:rsidRPr="007E02FC">
        <w:rPr>
          <w:rFonts w:asciiTheme="minorHAnsi" w:hAnsiTheme="minorHAnsi" w:cstheme="minorHAnsi"/>
          <w:sz w:val="22"/>
          <w:szCs w:val="22"/>
        </w:rPr>
        <w:t xml:space="preserve">Note-taking </w:t>
      </w:r>
    </w:p>
    <w:p w14:paraId="7FC2AD73" w14:textId="77777777" w:rsidR="008A2224" w:rsidRPr="007E02FC" w:rsidRDefault="008A2224" w:rsidP="008A2224">
      <w:pPr>
        <w:pStyle w:val="ListParagraph"/>
        <w:jc w:val="both"/>
        <w:rPr>
          <w:rFonts w:asciiTheme="minorHAnsi" w:hAnsiTheme="minorHAnsi" w:cstheme="minorHAnsi"/>
          <w:sz w:val="22"/>
          <w:szCs w:val="22"/>
        </w:rPr>
      </w:pPr>
    </w:p>
    <w:p w14:paraId="35469C78" w14:textId="2EBB8B38" w:rsidR="008A2224" w:rsidRPr="007E02FC" w:rsidRDefault="00E32ED0" w:rsidP="008A2224">
      <w:pPr>
        <w:jc w:val="both"/>
        <w:rPr>
          <w:rFonts w:asciiTheme="minorHAnsi" w:hAnsiTheme="minorHAnsi" w:cstheme="minorHAnsi"/>
          <w:sz w:val="22"/>
          <w:szCs w:val="22"/>
        </w:rPr>
      </w:pPr>
      <w:r w:rsidRPr="007E02FC">
        <w:rPr>
          <w:rFonts w:asciiTheme="minorHAnsi" w:hAnsiTheme="minorHAnsi" w:cstheme="minorHAnsi"/>
          <w:sz w:val="22"/>
          <w:szCs w:val="22"/>
        </w:rPr>
        <w:t xml:space="preserve">You can book via </w:t>
      </w:r>
      <w:proofErr w:type="spellStart"/>
      <w:r w:rsidRPr="007E02FC">
        <w:rPr>
          <w:rFonts w:asciiTheme="minorHAnsi" w:hAnsiTheme="minorHAnsi" w:cstheme="minorHAnsi"/>
          <w:sz w:val="22"/>
          <w:szCs w:val="22"/>
        </w:rPr>
        <w:t>MyLTU</w:t>
      </w:r>
      <w:proofErr w:type="spellEnd"/>
      <w:r w:rsidRPr="007E02FC">
        <w:rPr>
          <w:rFonts w:asciiTheme="minorHAnsi" w:hAnsiTheme="minorHAnsi" w:cstheme="minorHAnsi"/>
          <w:sz w:val="22"/>
          <w:szCs w:val="22"/>
        </w:rPr>
        <w:t xml:space="preserve"> </w:t>
      </w:r>
      <w:r w:rsidRPr="007E02FC">
        <w:rPr>
          <w:rFonts w:asciiTheme="minorHAnsi" w:hAnsiTheme="minorHAnsi" w:cstheme="minorHAnsi"/>
          <w:b/>
          <w:bCs/>
          <w:sz w:val="22"/>
          <w:szCs w:val="22"/>
        </w:rPr>
        <w:t>Learning Hub</w:t>
      </w:r>
      <w:r w:rsidRPr="007E02FC">
        <w:rPr>
          <w:rFonts w:asciiTheme="minorHAnsi" w:hAnsiTheme="minorHAnsi" w:cstheme="minorHAnsi"/>
          <w:sz w:val="22"/>
          <w:szCs w:val="22"/>
        </w:rPr>
        <w:t xml:space="preserve"> Tile, or by </w:t>
      </w:r>
      <w:hyperlink r:id="rId50" w:history="1">
        <w:r w:rsidR="008A2224" w:rsidRPr="007E02FC">
          <w:rPr>
            <w:rStyle w:val="Hyperlink"/>
            <w:rFonts w:asciiTheme="minorHAnsi" w:hAnsiTheme="minorHAnsi" w:cstheme="minorHAnsi"/>
            <w:color w:val="auto"/>
            <w:sz w:val="22"/>
            <w:szCs w:val="22"/>
          </w:rPr>
          <w:t>learninghub@leedstrinity.ac.uk</w:t>
        </w:r>
      </w:hyperlink>
    </w:p>
    <w:p w14:paraId="5CDE6216" w14:textId="77777777" w:rsidR="008A2224" w:rsidRPr="007E02FC" w:rsidRDefault="008A2224" w:rsidP="008A2224">
      <w:pPr>
        <w:jc w:val="both"/>
        <w:rPr>
          <w:rFonts w:asciiTheme="minorHAnsi" w:hAnsiTheme="minorHAnsi" w:cstheme="minorHAnsi"/>
          <w:sz w:val="22"/>
          <w:szCs w:val="22"/>
        </w:rPr>
      </w:pPr>
    </w:p>
    <w:p w14:paraId="6103C063" w14:textId="77777777" w:rsidR="008A2224" w:rsidRPr="007E02FC" w:rsidRDefault="00E32ED0" w:rsidP="008A2224">
      <w:pPr>
        <w:jc w:val="both"/>
        <w:rPr>
          <w:rFonts w:asciiTheme="minorHAnsi" w:hAnsiTheme="minorHAnsi" w:cstheme="minorHAnsi"/>
          <w:sz w:val="22"/>
          <w:szCs w:val="22"/>
        </w:rPr>
      </w:pPr>
      <w:r w:rsidRPr="007E02FC">
        <w:rPr>
          <w:rFonts w:asciiTheme="minorHAnsi" w:hAnsiTheme="minorHAnsi" w:cstheme="minorHAnsi"/>
          <w:b/>
          <w:bCs/>
          <w:szCs w:val="24"/>
        </w:rPr>
        <w:t>Mental Health and Wellbeing</w:t>
      </w:r>
      <w:r w:rsidRPr="007E02FC">
        <w:rPr>
          <w:rFonts w:asciiTheme="minorHAnsi" w:hAnsiTheme="minorHAnsi" w:cstheme="minorHAnsi"/>
          <w:sz w:val="22"/>
          <w:szCs w:val="22"/>
        </w:rPr>
        <w:t xml:space="preserve"> </w:t>
      </w:r>
    </w:p>
    <w:p w14:paraId="44CB76A2" w14:textId="77777777" w:rsidR="008A2224" w:rsidRPr="007E02FC" w:rsidRDefault="00E32ED0" w:rsidP="008A2224">
      <w:pPr>
        <w:jc w:val="both"/>
        <w:rPr>
          <w:rFonts w:asciiTheme="minorHAnsi" w:hAnsiTheme="minorHAnsi" w:cstheme="minorHAnsi"/>
          <w:sz w:val="22"/>
          <w:szCs w:val="22"/>
        </w:rPr>
      </w:pPr>
      <w:r w:rsidRPr="007E02FC">
        <w:rPr>
          <w:rFonts w:asciiTheme="minorHAnsi" w:hAnsiTheme="minorHAnsi" w:cstheme="minorHAnsi"/>
          <w:sz w:val="22"/>
          <w:szCs w:val="22"/>
        </w:rPr>
        <w:t xml:space="preserve">The Student Mental Health and Wellbeing Service can provide you with the support and space to explore and understand your difficulties. Whether you're noticing past distress returning or you are experiencing emotional difficulties for the first time, the service provides the opportunity to talk in confidence about any issues causing concern. </w:t>
      </w:r>
    </w:p>
    <w:p w14:paraId="3C9B10FC" w14:textId="77777777" w:rsidR="008A2224" w:rsidRPr="007E02FC" w:rsidRDefault="008A2224" w:rsidP="008A2224">
      <w:pPr>
        <w:jc w:val="both"/>
        <w:rPr>
          <w:rFonts w:asciiTheme="minorHAnsi" w:hAnsiTheme="minorHAnsi" w:cstheme="minorHAnsi"/>
          <w:sz w:val="22"/>
          <w:szCs w:val="22"/>
        </w:rPr>
      </w:pPr>
    </w:p>
    <w:p w14:paraId="7F176F3F" w14:textId="2E3A43C2" w:rsidR="008A2224" w:rsidRPr="007E02FC" w:rsidRDefault="00E32ED0" w:rsidP="008A2224">
      <w:pPr>
        <w:jc w:val="both"/>
        <w:rPr>
          <w:rFonts w:asciiTheme="minorHAnsi" w:hAnsiTheme="minorHAnsi" w:cstheme="minorHAnsi"/>
          <w:sz w:val="22"/>
          <w:szCs w:val="22"/>
        </w:rPr>
      </w:pPr>
      <w:r w:rsidRPr="007E02FC">
        <w:rPr>
          <w:rFonts w:asciiTheme="minorHAnsi" w:hAnsiTheme="minorHAnsi" w:cstheme="minorHAnsi"/>
          <w:sz w:val="22"/>
          <w:szCs w:val="22"/>
        </w:rPr>
        <w:t>The service can help direct you towards the most appropriate support, whether that be via our qualified and experienced practitioners on campus or via local NHS and non-NHS services. You can self-refer via this</w:t>
      </w:r>
      <w:hyperlink r:id="rId51" w:history="1">
        <w:r w:rsidRPr="007E02FC">
          <w:rPr>
            <w:rStyle w:val="Hyperlink"/>
            <w:rFonts w:asciiTheme="minorHAnsi" w:hAnsiTheme="minorHAnsi" w:cstheme="minorHAnsi"/>
            <w:color w:val="auto"/>
            <w:sz w:val="22"/>
            <w:szCs w:val="22"/>
          </w:rPr>
          <w:t xml:space="preserve"> link</w:t>
        </w:r>
      </w:hyperlink>
      <w:r w:rsidRPr="007E02FC">
        <w:rPr>
          <w:rFonts w:asciiTheme="minorHAnsi" w:hAnsiTheme="minorHAnsi" w:cstheme="minorHAnsi"/>
          <w:sz w:val="22"/>
          <w:szCs w:val="22"/>
        </w:rPr>
        <w:t xml:space="preserve"> and book directly on to workshops</w:t>
      </w:r>
      <w:hyperlink r:id="rId52" w:history="1">
        <w:r w:rsidRPr="007E02FC">
          <w:rPr>
            <w:rStyle w:val="Hyperlink"/>
            <w:rFonts w:asciiTheme="minorHAnsi" w:hAnsiTheme="minorHAnsi" w:cstheme="minorHAnsi"/>
            <w:color w:val="auto"/>
            <w:sz w:val="22"/>
            <w:szCs w:val="22"/>
          </w:rPr>
          <w:t xml:space="preserve"> here</w:t>
        </w:r>
      </w:hyperlink>
      <w:r w:rsidRPr="007E02FC">
        <w:rPr>
          <w:rFonts w:asciiTheme="minorHAnsi" w:hAnsiTheme="minorHAnsi" w:cstheme="minorHAnsi"/>
          <w:sz w:val="22"/>
          <w:szCs w:val="22"/>
        </w:rPr>
        <w:t xml:space="preserve">. </w:t>
      </w:r>
    </w:p>
    <w:p w14:paraId="2F114F9F" w14:textId="77777777" w:rsidR="008A2224" w:rsidRPr="007E02FC" w:rsidRDefault="008A2224" w:rsidP="008A2224">
      <w:pPr>
        <w:jc w:val="both"/>
        <w:rPr>
          <w:rFonts w:asciiTheme="minorHAnsi" w:hAnsiTheme="minorHAnsi" w:cstheme="minorHAnsi"/>
          <w:sz w:val="22"/>
          <w:szCs w:val="22"/>
        </w:rPr>
      </w:pPr>
    </w:p>
    <w:p w14:paraId="514D7FFD" w14:textId="77777777" w:rsidR="002D7E40" w:rsidRPr="007E02FC" w:rsidRDefault="00E32ED0" w:rsidP="008A2224">
      <w:pPr>
        <w:jc w:val="both"/>
        <w:rPr>
          <w:rFonts w:asciiTheme="minorHAnsi" w:hAnsiTheme="minorHAnsi" w:cstheme="minorHAnsi"/>
          <w:sz w:val="22"/>
          <w:szCs w:val="22"/>
        </w:rPr>
      </w:pPr>
      <w:r w:rsidRPr="007E02FC">
        <w:rPr>
          <w:rFonts w:asciiTheme="minorHAnsi" w:hAnsiTheme="minorHAnsi" w:cstheme="minorHAnsi"/>
          <w:b/>
          <w:bCs/>
          <w:szCs w:val="24"/>
        </w:rPr>
        <w:t>Money Advice</w:t>
      </w:r>
      <w:r w:rsidRPr="007E02FC">
        <w:rPr>
          <w:rFonts w:asciiTheme="minorHAnsi" w:hAnsiTheme="minorHAnsi" w:cstheme="minorHAnsi"/>
          <w:sz w:val="22"/>
          <w:szCs w:val="22"/>
        </w:rPr>
        <w:t xml:space="preserve"> </w:t>
      </w:r>
    </w:p>
    <w:p w14:paraId="4DF72D2A" w14:textId="77777777" w:rsidR="002D7E40" w:rsidRPr="007E02FC" w:rsidRDefault="00E32ED0" w:rsidP="008A2224">
      <w:pPr>
        <w:jc w:val="both"/>
        <w:rPr>
          <w:rFonts w:asciiTheme="minorHAnsi" w:hAnsiTheme="minorHAnsi" w:cstheme="minorHAnsi"/>
          <w:sz w:val="22"/>
          <w:szCs w:val="22"/>
        </w:rPr>
      </w:pPr>
      <w:r w:rsidRPr="007E02FC">
        <w:rPr>
          <w:rFonts w:asciiTheme="minorHAnsi" w:hAnsiTheme="minorHAnsi" w:cstheme="minorHAnsi"/>
          <w:sz w:val="22"/>
          <w:szCs w:val="22"/>
        </w:rPr>
        <w:t xml:space="preserve">We're here to help with any financial concerns or questions you may have. Some key areas include: </w:t>
      </w:r>
    </w:p>
    <w:p w14:paraId="7863A729" w14:textId="77777777" w:rsidR="002D7E40" w:rsidRPr="007E02FC" w:rsidRDefault="00E32ED0" w:rsidP="002D7E40">
      <w:pPr>
        <w:pStyle w:val="ListParagraph"/>
        <w:numPr>
          <w:ilvl w:val="0"/>
          <w:numId w:val="117"/>
        </w:numPr>
        <w:jc w:val="both"/>
        <w:rPr>
          <w:rFonts w:asciiTheme="minorHAnsi" w:hAnsiTheme="minorHAnsi" w:cstheme="minorHAnsi"/>
          <w:sz w:val="22"/>
          <w:szCs w:val="22"/>
        </w:rPr>
      </w:pPr>
      <w:r w:rsidRPr="007E02FC">
        <w:rPr>
          <w:rFonts w:asciiTheme="minorHAnsi" w:hAnsiTheme="minorHAnsi" w:cstheme="minorHAnsi"/>
          <w:sz w:val="22"/>
          <w:szCs w:val="22"/>
        </w:rPr>
        <w:t xml:space="preserve">Having problems with student finance, or want help applying for student finance when the cycle opens in February/March? </w:t>
      </w:r>
    </w:p>
    <w:p w14:paraId="570CAF29" w14:textId="5B1FB4A8" w:rsidR="009A3B99" w:rsidRPr="007E02FC" w:rsidRDefault="00E32ED0" w:rsidP="002D7E40">
      <w:pPr>
        <w:pStyle w:val="ListParagraph"/>
        <w:numPr>
          <w:ilvl w:val="0"/>
          <w:numId w:val="117"/>
        </w:numPr>
        <w:jc w:val="both"/>
        <w:rPr>
          <w:rFonts w:asciiTheme="minorHAnsi" w:hAnsiTheme="minorHAnsi" w:cstheme="minorHAnsi"/>
          <w:sz w:val="22"/>
          <w:szCs w:val="22"/>
        </w:rPr>
      </w:pPr>
      <w:r w:rsidRPr="007E02FC">
        <w:rPr>
          <w:rFonts w:asciiTheme="minorHAnsi" w:hAnsiTheme="minorHAnsi" w:cstheme="minorHAnsi"/>
          <w:sz w:val="22"/>
          <w:szCs w:val="22"/>
        </w:rPr>
        <w:t>Unsure about </w:t>
      </w:r>
      <w:hyperlink r:id="rId53" w:anchor="pgitem/378057" w:history="1">
        <w:r w:rsidRPr="007E02FC">
          <w:rPr>
            <w:rStyle w:val="Hyperlink"/>
            <w:rFonts w:asciiTheme="minorHAnsi" w:hAnsiTheme="minorHAnsi" w:cstheme="minorHAnsi"/>
            <w:color w:val="auto"/>
            <w:sz w:val="22"/>
            <w:szCs w:val="22"/>
          </w:rPr>
          <w:t xml:space="preserve">bursaries and entitlements? </w:t>
        </w:r>
      </w:hyperlink>
      <w:r w:rsidRPr="007E02FC">
        <w:rPr>
          <w:rFonts w:asciiTheme="minorHAnsi" w:hAnsiTheme="minorHAnsi" w:cstheme="minorHAnsi"/>
          <w:sz w:val="22"/>
          <w:szCs w:val="22"/>
        </w:rPr>
        <w:t xml:space="preserve"> </w:t>
      </w:r>
    </w:p>
    <w:p w14:paraId="0C517AD6" w14:textId="77777777" w:rsidR="005A1DF1" w:rsidRPr="007E02FC" w:rsidRDefault="00E32ED0" w:rsidP="005A1DF1">
      <w:pPr>
        <w:pStyle w:val="ListParagraph"/>
        <w:numPr>
          <w:ilvl w:val="0"/>
          <w:numId w:val="117"/>
        </w:numPr>
        <w:jc w:val="both"/>
        <w:rPr>
          <w:rFonts w:asciiTheme="minorHAnsi" w:hAnsiTheme="minorHAnsi" w:cstheme="minorHAnsi"/>
          <w:sz w:val="22"/>
          <w:szCs w:val="22"/>
        </w:rPr>
      </w:pPr>
      <w:r w:rsidRPr="007E02FC">
        <w:rPr>
          <w:rFonts w:asciiTheme="minorHAnsi" w:hAnsiTheme="minorHAnsi" w:cstheme="minorHAnsi"/>
          <w:sz w:val="22"/>
          <w:szCs w:val="22"/>
        </w:rPr>
        <w:t>Want to know more about the </w:t>
      </w:r>
      <w:hyperlink r:id="rId54" w:anchor="pgitem/386918" w:history="1">
        <w:r w:rsidRPr="007E02FC">
          <w:rPr>
            <w:rStyle w:val="Hyperlink"/>
            <w:rFonts w:asciiTheme="minorHAnsi" w:hAnsiTheme="minorHAnsi" w:cstheme="minorHAnsi"/>
            <w:color w:val="auto"/>
            <w:sz w:val="22"/>
            <w:szCs w:val="22"/>
          </w:rPr>
          <w:t>Hardship Fund?</w:t>
        </w:r>
      </w:hyperlink>
      <w:r w:rsidRPr="007E02FC">
        <w:rPr>
          <w:rFonts w:asciiTheme="minorHAnsi" w:hAnsiTheme="minorHAnsi" w:cstheme="minorHAnsi"/>
          <w:sz w:val="22"/>
          <w:szCs w:val="22"/>
        </w:rPr>
        <w:t xml:space="preserve"> </w:t>
      </w:r>
    </w:p>
    <w:p w14:paraId="730C90AF" w14:textId="77777777" w:rsidR="0058084E" w:rsidRPr="007E02FC" w:rsidRDefault="00E32ED0" w:rsidP="005A1DF1">
      <w:pPr>
        <w:pStyle w:val="ListParagraph"/>
        <w:numPr>
          <w:ilvl w:val="0"/>
          <w:numId w:val="117"/>
        </w:numPr>
        <w:jc w:val="both"/>
        <w:rPr>
          <w:rFonts w:asciiTheme="minorHAnsi" w:hAnsiTheme="minorHAnsi" w:cstheme="minorHAnsi"/>
          <w:sz w:val="22"/>
          <w:szCs w:val="22"/>
        </w:rPr>
      </w:pPr>
      <w:r w:rsidRPr="007E02FC">
        <w:rPr>
          <w:rFonts w:asciiTheme="minorHAnsi" w:hAnsiTheme="minorHAnsi" w:cstheme="minorHAnsi"/>
          <w:sz w:val="22"/>
          <w:szCs w:val="22"/>
        </w:rPr>
        <w:t xml:space="preserve">Look out for more advice and support during National Student Money Week </w:t>
      </w:r>
    </w:p>
    <w:p w14:paraId="5327CA68" w14:textId="77777777" w:rsidR="0058084E" w:rsidRPr="007E02FC" w:rsidRDefault="0058084E" w:rsidP="0058084E">
      <w:pPr>
        <w:ind w:left="360"/>
        <w:jc w:val="both"/>
        <w:rPr>
          <w:rFonts w:asciiTheme="minorHAnsi" w:hAnsiTheme="minorHAnsi" w:cstheme="minorHAnsi"/>
          <w:sz w:val="22"/>
          <w:szCs w:val="22"/>
        </w:rPr>
      </w:pPr>
    </w:p>
    <w:p w14:paraId="4470EAA2" w14:textId="399A9E36" w:rsidR="0058084E" w:rsidRPr="007E02FC" w:rsidRDefault="00E32ED0" w:rsidP="0058084E">
      <w:pPr>
        <w:jc w:val="both"/>
        <w:rPr>
          <w:rFonts w:asciiTheme="minorHAnsi" w:hAnsiTheme="minorHAnsi" w:cstheme="minorHAnsi"/>
          <w:sz w:val="22"/>
          <w:szCs w:val="22"/>
        </w:rPr>
      </w:pPr>
      <w:r w:rsidRPr="007E02FC">
        <w:rPr>
          <w:rFonts w:asciiTheme="minorHAnsi" w:hAnsiTheme="minorHAnsi" w:cstheme="minorHAnsi"/>
          <w:sz w:val="22"/>
          <w:szCs w:val="22"/>
        </w:rPr>
        <w:t>Contact us: Email:</w:t>
      </w:r>
      <w:r w:rsidR="00F73300" w:rsidRPr="007E02FC">
        <w:rPr>
          <w:rFonts w:asciiTheme="minorHAnsi" w:hAnsiTheme="minorHAnsi" w:cstheme="minorHAnsi"/>
          <w:sz w:val="22"/>
          <w:szCs w:val="22"/>
        </w:rPr>
        <w:t xml:space="preserve"> </w:t>
      </w:r>
      <w:hyperlink r:id="rId55" w:history="1">
        <w:r w:rsidR="00F73300" w:rsidRPr="007E02FC">
          <w:rPr>
            <w:rStyle w:val="Hyperlink"/>
            <w:rFonts w:asciiTheme="minorHAnsi" w:hAnsiTheme="minorHAnsi" w:cstheme="minorHAnsi"/>
            <w:color w:val="auto"/>
            <w:sz w:val="22"/>
            <w:szCs w:val="22"/>
          </w:rPr>
          <w:t>moneyadvice@leedstrinity.ac.uk</w:t>
        </w:r>
      </w:hyperlink>
      <w:r w:rsidR="00F73300" w:rsidRPr="007E02FC">
        <w:rPr>
          <w:rFonts w:asciiTheme="minorHAnsi" w:hAnsiTheme="minorHAnsi" w:cstheme="minorHAnsi"/>
          <w:sz w:val="22"/>
          <w:szCs w:val="22"/>
        </w:rPr>
        <w:t xml:space="preserve"> </w:t>
      </w:r>
    </w:p>
    <w:p w14:paraId="48361360" w14:textId="77777777" w:rsidR="00F73300" w:rsidRPr="007E02FC" w:rsidRDefault="00F73300" w:rsidP="0058084E">
      <w:pPr>
        <w:jc w:val="both"/>
        <w:rPr>
          <w:rFonts w:asciiTheme="minorHAnsi" w:hAnsiTheme="minorHAnsi" w:cstheme="minorHAnsi"/>
          <w:sz w:val="22"/>
          <w:szCs w:val="22"/>
        </w:rPr>
      </w:pPr>
    </w:p>
    <w:p w14:paraId="0EE70B2E" w14:textId="77777777" w:rsidR="00F73300" w:rsidRPr="007E02FC" w:rsidRDefault="00E32ED0" w:rsidP="0058084E">
      <w:pPr>
        <w:jc w:val="both"/>
        <w:rPr>
          <w:rFonts w:asciiTheme="minorHAnsi" w:hAnsiTheme="minorHAnsi" w:cstheme="minorHAnsi"/>
          <w:sz w:val="22"/>
          <w:szCs w:val="22"/>
        </w:rPr>
      </w:pPr>
      <w:r w:rsidRPr="007E02FC">
        <w:rPr>
          <w:rFonts w:asciiTheme="minorHAnsi" w:hAnsiTheme="minorHAnsi" w:cstheme="minorHAnsi"/>
          <w:b/>
          <w:bCs/>
          <w:szCs w:val="24"/>
        </w:rPr>
        <w:t>Disability</w:t>
      </w:r>
      <w:r w:rsidRPr="007E02FC">
        <w:rPr>
          <w:rFonts w:asciiTheme="minorHAnsi" w:hAnsiTheme="minorHAnsi" w:cstheme="minorHAnsi"/>
          <w:sz w:val="22"/>
          <w:szCs w:val="22"/>
        </w:rPr>
        <w:t xml:space="preserve"> </w:t>
      </w:r>
    </w:p>
    <w:p w14:paraId="572328C5" w14:textId="77777777" w:rsidR="00F73300" w:rsidRPr="007E02FC" w:rsidRDefault="00E32ED0" w:rsidP="0058084E">
      <w:pPr>
        <w:jc w:val="both"/>
        <w:rPr>
          <w:rFonts w:asciiTheme="minorHAnsi" w:hAnsiTheme="minorHAnsi" w:cstheme="minorHAnsi"/>
          <w:sz w:val="22"/>
          <w:szCs w:val="22"/>
        </w:rPr>
      </w:pPr>
      <w:r w:rsidRPr="007E02FC">
        <w:rPr>
          <w:rFonts w:asciiTheme="minorHAnsi" w:hAnsiTheme="minorHAnsi" w:cstheme="minorHAnsi"/>
          <w:sz w:val="22"/>
          <w:szCs w:val="22"/>
        </w:rPr>
        <w:t xml:space="preserve">Student Support offer advice and guidance on accessing Disabled Student’s Allowance (DSA), Learning Support Plans to support students with a disability in engaging with their course, one to one academic support and Dyslexia assessment </w:t>
      </w:r>
    </w:p>
    <w:p w14:paraId="7C4160FE" w14:textId="77777777" w:rsidR="00F73300" w:rsidRPr="007E02FC" w:rsidRDefault="00F73300" w:rsidP="0058084E">
      <w:pPr>
        <w:jc w:val="both"/>
        <w:rPr>
          <w:rFonts w:asciiTheme="minorHAnsi" w:hAnsiTheme="minorHAnsi" w:cstheme="minorHAnsi"/>
          <w:sz w:val="22"/>
          <w:szCs w:val="22"/>
        </w:rPr>
      </w:pPr>
    </w:p>
    <w:p w14:paraId="35C50901" w14:textId="77777777" w:rsidR="00F73300" w:rsidRPr="007E02FC" w:rsidRDefault="00E32ED0" w:rsidP="0058084E">
      <w:pPr>
        <w:jc w:val="both"/>
        <w:rPr>
          <w:rFonts w:asciiTheme="minorHAnsi" w:hAnsiTheme="minorHAnsi" w:cstheme="minorHAnsi"/>
          <w:sz w:val="22"/>
          <w:szCs w:val="22"/>
        </w:rPr>
      </w:pPr>
      <w:r w:rsidRPr="007E02FC">
        <w:rPr>
          <w:rFonts w:asciiTheme="minorHAnsi" w:hAnsiTheme="minorHAnsi" w:cstheme="minorHAnsi"/>
          <w:sz w:val="22"/>
          <w:szCs w:val="22"/>
        </w:rPr>
        <w:t xml:space="preserve">Contact: </w:t>
      </w:r>
      <w:hyperlink r:id="rId56" w:history="1">
        <w:r w:rsidR="00F73300" w:rsidRPr="007E02FC">
          <w:rPr>
            <w:rStyle w:val="Hyperlink"/>
            <w:rFonts w:asciiTheme="minorHAnsi" w:hAnsiTheme="minorHAnsi" w:cstheme="minorHAnsi"/>
            <w:color w:val="auto"/>
            <w:sz w:val="22"/>
            <w:szCs w:val="22"/>
          </w:rPr>
          <w:t>disability@leedstrinity.ac.uk</w:t>
        </w:r>
      </w:hyperlink>
      <w:r w:rsidR="00F73300" w:rsidRPr="007E02FC">
        <w:rPr>
          <w:rFonts w:asciiTheme="minorHAnsi" w:hAnsiTheme="minorHAnsi" w:cstheme="minorHAnsi"/>
          <w:sz w:val="22"/>
          <w:szCs w:val="22"/>
        </w:rPr>
        <w:t xml:space="preserve"> </w:t>
      </w:r>
    </w:p>
    <w:p w14:paraId="60D58F58" w14:textId="77777777" w:rsidR="00CE7236" w:rsidRPr="007E02FC" w:rsidRDefault="00CE7236" w:rsidP="00630C39">
      <w:pPr>
        <w:rPr>
          <w:rFonts w:asciiTheme="minorHAnsi" w:hAnsiTheme="minorHAnsi" w:cstheme="minorHAnsi"/>
          <w:b/>
          <w:bCs/>
          <w:szCs w:val="24"/>
        </w:rPr>
      </w:pPr>
    </w:p>
    <w:p w14:paraId="75DDEC86" w14:textId="46D4CBC8" w:rsidR="00F73300" w:rsidRPr="007E02FC" w:rsidRDefault="00E32ED0" w:rsidP="00630C39">
      <w:pPr>
        <w:rPr>
          <w:rFonts w:asciiTheme="minorHAnsi" w:hAnsiTheme="minorHAnsi" w:cstheme="minorHAnsi"/>
          <w:b/>
          <w:bCs/>
          <w:szCs w:val="24"/>
        </w:rPr>
      </w:pPr>
      <w:r w:rsidRPr="007E02FC">
        <w:rPr>
          <w:rFonts w:asciiTheme="minorHAnsi" w:hAnsiTheme="minorHAnsi" w:cstheme="minorHAnsi"/>
          <w:b/>
          <w:bCs/>
          <w:szCs w:val="24"/>
        </w:rPr>
        <w:t>Student Support</w:t>
      </w:r>
      <w:r w:rsidRPr="007E02FC">
        <w:rPr>
          <w:rFonts w:asciiTheme="minorHAnsi" w:hAnsiTheme="minorHAnsi" w:cstheme="minorHAnsi"/>
          <w:sz w:val="22"/>
          <w:szCs w:val="22"/>
        </w:rPr>
        <w:t xml:space="preserve"> </w:t>
      </w:r>
    </w:p>
    <w:p w14:paraId="7ADBF585" w14:textId="77777777" w:rsidR="00F0648C" w:rsidRPr="007E02FC" w:rsidRDefault="00E32ED0" w:rsidP="00F0648C">
      <w:pPr>
        <w:jc w:val="both"/>
        <w:rPr>
          <w:rFonts w:asciiTheme="minorHAnsi" w:hAnsiTheme="minorHAnsi" w:cstheme="minorHAnsi"/>
          <w:sz w:val="22"/>
          <w:szCs w:val="22"/>
        </w:rPr>
      </w:pPr>
      <w:r w:rsidRPr="007E02FC">
        <w:rPr>
          <w:rFonts w:asciiTheme="minorHAnsi" w:hAnsiTheme="minorHAnsi" w:cstheme="minorHAnsi"/>
          <w:sz w:val="22"/>
          <w:szCs w:val="22"/>
        </w:rPr>
        <w:t xml:space="preserve">Available from 9am-5am to discuss any areas where students may feel in need or overwhelmed with any aspect of university life whether that be housing, friendships, academic worries or anything else via </w:t>
      </w:r>
      <w:hyperlink r:id="rId57" w:history="1">
        <w:r w:rsidR="00580F74" w:rsidRPr="007E02FC">
          <w:rPr>
            <w:rStyle w:val="Hyperlink"/>
            <w:rFonts w:asciiTheme="minorHAnsi" w:hAnsiTheme="minorHAnsi" w:cstheme="minorHAnsi"/>
            <w:color w:val="auto"/>
            <w:sz w:val="22"/>
            <w:szCs w:val="22"/>
          </w:rPr>
          <w:t>studentsupport@leedstrinity.ac.uk</w:t>
        </w:r>
      </w:hyperlink>
      <w:r w:rsidR="00580F74" w:rsidRPr="007E02FC">
        <w:rPr>
          <w:rFonts w:asciiTheme="minorHAnsi" w:hAnsiTheme="minorHAnsi" w:cstheme="minorHAnsi"/>
          <w:sz w:val="22"/>
          <w:szCs w:val="22"/>
        </w:rPr>
        <w:t xml:space="preserve"> </w:t>
      </w:r>
      <w:r w:rsidRPr="007E02FC">
        <w:rPr>
          <w:rFonts w:asciiTheme="minorHAnsi" w:hAnsiTheme="minorHAnsi" w:cstheme="minorHAnsi"/>
          <w:sz w:val="22"/>
          <w:szCs w:val="22"/>
        </w:rPr>
        <w:t xml:space="preserve"> or text/call on 074</w:t>
      </w:r>
    </w:p>
    <w:p w14:paraId="00BD1F19" w14:textId="0724E2D2" w:rsidR="00F0648C" w:rsidRPr="007E02FC" w:rsidRDefault="00F0648C" w:rsidP="0C58E8A4">
      <w:pPr>
        <w:jc w:val="both"/>
        <w:rPr>
          <w:rFonts w:asciiTheme="minorHAnsi" w:hAnsiTheme="minorHAnsi" w:cstheme="minorBidi"/>
          <w:sz w:val="22"/>
          <w:szCs w:val="22"/>
        </w:rPr>
      </w:pPr>
    </w:p>
    <w:p w14:paraId="40D64B8D" w14:textId="33A0C846" w:rsidR="00C53439" w:rsidRPr="007E02FC" w:rsidRDefault="00C53439" w:rsidP="0C58E8A4">
      <w:pPr>
        <w:rPr>
          <w:rFonts w:asciiTheme="minorHAnsi" w:hAnsiTheme="minorHAnsi" w:cstheme="minorBidi"/>
          <w:b/>
          <w:bCs/>
          <w:sz w:val="28"/>
          <w:szCs w:val="28"/>
        </w:rPr>
      </w:pPr>
      <w:r w:rsidRPr="007E02FC">
        <w:rPr>
          <w:rFonts w:asciiTheme="minorHAnsi" w:hAnsiTheme="minorHAnsi" w:cstheme="minorBidi"/>
          <w:b/>
          <w:bCs/>
          <w:sz w:val="28"/>
          <w:szCs w:val="28"/>
        </w:rPr>
        <w:br w:type="page"/>
      </w:r>
    </w:p>
    <w:p w14:paraId="2E638F3A" w14:textId="736489A4" w:rsidR="0010420D" w:rsidRPr="007E02FC" w:rsidRDefault="002678E9" w:rsidP="002678E9">
      <w:pPr>
        <w:pStyle w:val="Heading1"/>
        <w:rPr>
          <w:bCs/>
          <w:sz w:val="22"/>
          <w:szCs w:val="22"/>
        </w:rPr>
      </w:pPr>
      <w:bookmarkStart w:id="58" w:name="_Toc216251775"/>
      <w:r w:rsidRPr="007E02FC">
        <w:lastRenderedPageBreak/>
        <w:t>8.</w:t>
      </w:r>
      <w:r w:rsidR="007B5229" w:rsidRPr="007E02FC">
        <w:t xml:space="preserve">  Use of Social </w:t>
      </w:r>
      <w:r w:rsidR="007B5229" w:rsidRPr="007E02FC">
        <w:rPr>
          <w:szCs w:val="24"/>
        </w:rPr>
        <w:t>Networking</w:t>
      </w:r>
      <w:r w:rsidR="007B5229" w:rsidRPr="007E02FC">
        <w:t xml:space="preserve"> Sites</w:t>
      </w:r>
      <w:bookmarkEnd w:id="58"/>
    </w:p>
    <w:p w14:paraId="3C7A5F90" w14:textId="77777777" w:rsidR="0010420D" w:rsidRPr="007E02FC" w:rsidRDefault="0010420D" w:rsidP="0010420D">
      <w:pPr>
        <w:jc w:val="both"/>
        <w:rPr>
          <w:rFonts w:asciiTheme="minorHAnsi" w:hAnsiTheme="minorHAnsi" w:cstheme="minorHAnsi"/>
          <w:sz w:val="22"/>
          <w:szCs w:val="22"/>
        </w:rPr>
      </w:pPr>
    </w:p>
    <w:p w14:paraId="3DB0F9B2" w14:textId="7901949C" w:rsidR="0010420D" w:rsidRPr="007E02FC" w:rsidRDefault="008F13D7" w:rsidP="0010420D">
      <w:pPr>
        <w:jc w:val="both"/>
        <w:rPr>
          <w:rFonts w:asciiTheme="minorHAnsi" w:hAnsiTheme="minorHAnsi" w:cstheme="minorHAnsi"/>
          <w:sz w:val="22"/>
          <w:szCs w:val="22"/>
        </w:rPr>
      </w:pPr>
      <w:r w:rsidRPr="007E02FC">
        <w:rPr>
          <w:rFonts w:asciiTheme="minorHAnsi" w:hAnsiTheme="minorHAnsi" w:cstheme="minorHAnsi"/>
          <w:sz w:val="22"/>
          <w:szCs w:val="22"/>
        </w:rPr>
        <w:t>Student</w:t>
      </w:r>
      <w:r w:rsidR="0010420D" w:rsidRPr="007E02FC">
        <w:rPr>
          <w:rFonts w:asciiTheme="minorHAnsi" w:hAnsiTheme="minorHAnsi" w:cstheme="minorHAnsi"/>
          <w:sz w:val="22"/>
          <w:szCs w:val="22"/>
        </w:rPr>
        <w:t>s need to carefully consider their use of social networking sites such as Facebook, WhatsApp, Snapchat, Tik-Tok etc</w:t>
      </w:r>
      <w:r w:rsidR="00E54273" w:rsidRPr="007E02FC">
        <w:rPr>
          <w:rFonts w:asciiTheme="minorHAnsi" w:hAnsiTheme="minorHAnsi" w:cstheme="minorHAnsi"/>
          <w:sz w:val="22"/>
          <w:szCs w:val="22"/>
        </w:rPr>
        <w:t>.</w:t>
      </w:r>
      <w:r w:rsidR="007B5229" w:rsidRPr="007E02FC">
        <w:rPr>
          <w:rFonts w:asciiTheme="minorHAnsi" w:hAnsiTheme="minorHAnsi" w:cstheme="minorHAnsi"/>
          <w:sz w:val="22"/>
          <w:szCs w:val="22"/>
        </w:rPr>
        <w:t xml:space="preserve">  </w:t>
      </w:r>
      <w:r w:rsidRPr="007E02FC">
        <w:rPr>
          <w:rFonts w:asciiTheme="minorHAnsi" w:hAnsiTheme="minorHAnsi" w:cstheme="minorHAnsi"/>
          <w:sz w:val="22"/>
          <w:szCs w:val="22"/>
        </w:rPr>
        <w:t>Student</w:t>
      </w:r>
      <w:r w:rsidR="0010420D" w:rsidRPr="007E02FC">
        <w:rPr>
          <w:rFonts w:asciiTheme="minorHAnsi" w:hAnsiTheme="minorHAnsi" w:cstheme="minorHAnsi"/>
          <w:sz w:val="22"/>
          <w:szCs w:val="22"/>
        </w:rPr>
        <w:t>s have a professional image to uphold and how they conduct themselves online helps determine this image</w:t>
      </w:r>
      <w:r w:rsidR="00E54273" w:rsidRPr="007E02FC">
        <w:rPr>
          <w:rFonts w:asciiTheme="minorHAnsi" w:hAnsiTheme="minorHAnsi" w:cstheme="minorHAnsi"/>
          <w:sz w:val="22"/>
          <w:szCs w:val="22"/>
        </w:rPr>
        <w:t>.</w:t>
      </w:r>
      <w:r w:rsidR="007B5229" w:rsidRPr="007E02FC">
        <w:rPr>
          <w:rFonts w:asciiTheme="minorHAnsi" w:hAnsiTheme="minorHAnsi" w:cstheme="minorHAnsi"/>
          <w:sz w:val="22"/>
          <w:szCs w:val="22"/>
        </w:rPr>
        <w:t xml:space="preserve">  </w:t>
      </w:r>
      <w:r w:rsidRPr="007E02FC">
        <w:rPr>
          <w:rFonts w:asciiTheme="minorHAnsi" w:hAnsiTheme="minorHAnsi" w:cstheme="minorHAnsi"/>
          <w:sz w:val="22"/>
          <w:szCs w:val="22"/>
        </w:rPr>
        <w:t>Student</w:t>
      </w:r>
      <w:r w:rsidR="0010420D" w:rsidRPr="007E02FC">
        <w:rPr>
          <w:rFonts w:asciiTheme="minorHAnsi" w:hAnsiTheme="minorHAnsi" w:cstheme="minorHAnsi"/>
          <w:sz w:val="22"/>
          <w:szCs w:val="22"/>
        </w:rPr>
        <w:t>s mu</w:t>
      </w:r>
      <w:r w:rsidR="007B5229" w:rsidRPr="007E02FC">
        <w:rPr>
          <w:rFonts w:asciiTheme="minorHAnsi" w:hAnsiTheme="minorHAnsi" w:cstheme="minorHAnsi"/>
          <w:sz w:val="22"/>
          <w:szCs w:val="22"/>
        </w:rPr>
        <w:t>st</w:t>
      </w:r>
      <w:r w:rsidR="0010420D" w:rsidRPr="007E02FC">
        <w:rPr>
          <w:rFonts w:asciiTheme="minorHAnsi" w:hAnsiTheme="minorHAnsi" w:cstheme="minorHAnsi"/>
          <w:sz w:val="22"/>
          <w:szCs w:val="22"/>
        </w:rPr>
        <w:t xml:space="preserve"> not jeopardise their professional integrity by, for example, engaging in inappropriate dialogue about schools, staff and pupils or posting pictures and videos of inappropriate activity</w:t>
      </w:r>
      <w:r w:rsidR="00E54273" w:rsidRPr="007E02FC">
        <w:rPr>
          <w:rFonts w:asciiTheme="minorHAnsi" w:hAnsiTheme="minorHAnsi" w:cstheme="minorHAnsi"/>
          <w:sz w:val="22"/>
          <w:szCs w:val="22"/>
        </w:rPr>
        <w:t xml:space="preserve">.  </w:t>
      </w:r>
      <w:r w:rsidR="0010420D" w:rsidRPr="007E02FC">
        <w:rPr>
          <w:rFonts w:asciiTheme="minorHAnsi" w:hAnsiTheme="minorHAnsi" w:cstheme="minorHAnsi"/>
          <w:sz w:val="22"/>
          <w:szCs w:val="22"/>
        </w:rPr>
        <w:t xml:space="preserve"> </w:t>
      </w:r>
    </w:p>
    <w:p w14:paraId="4967E819" w14:textId="77777777" w:rsidR="0010420D" w:rsidRPr="007E02FC" w:rsidRDefault="0010420D" w:rsidP="0010420D">
      <w:pPr>
        <w:jc w:val="both"/>
        <w:rPr>
          <w:rFonts w:asciiTheme="minorHAnsi" w:hAnsiTheme="minorHAnsi" w:cstheme="minorHAnsi"/>
          <w:sz w:val="22"/>
          <w:szCs w:val="22"/>
          <w:u w:val="single"/>
        </w:rPr>
      </w:pPr>
    </w:p>
    <w:p w14:paraId="323FD708" w14:textId="77777777" w:rsidR="0010420D" w:rsidRPr="007E02FC" w:rsidRDefault="0010420D" w:rsidP="0010420D">
      <w:pPr>
        <w:pStyle w:val="Heading4"/>
        <w:rPr>
          <w:rFonts w:asciiTheme="minorHAnsi" w:hAnsiTheme="minorHAnsi" w:cstheme="minorHAnsi"/>
          <w:sz w:val="22"/>
          <w:szCs w:val="22"/>
        </w:rPr>
      </w:pPr>
      <w:r w:rsidRPr="007E02FC">
        <w:rPr>
          <w:rFonts w:asciiTheme="minorHAnsi" w:hAnsiTheme="minorHAnsi" w:cstheme="minorHAnsi"/>
          <w:sz w:val="22"/>
          <w:szCs w:val="22"/>
        </w:rPr>
        <w:t>Professional Use of Social Networking Sites</w:t>
      </w:r>
    </w:p>
    <w:p w14:paraId="5629207A" w14:textId="642C4C0F" w:rsidR="0010420D" w:rsidRPr="007E02FC" w:rsidRDefault="0010420D" w:rsidP="0010420D">
      <w:pPr>
        <w:pStyle w:val="BodyText"/>
        <w:rPr>
          <w:rFonts w:asciiTheme="minorHAnsi" w:hAnsiTheme="minorHAnsi" w:cstheme="minorHAnsi"/>
          <w:sz w:val="22"/>
          <w:szCs w:val="22"/>
        </w:rPr>
      </w:pPr>
      <w:bookmarkStart w:id="59" w:name="_Hlk14187745"/>
      <w:r w:rsidRPr="007E02FC">
        <w:rPr>
          <w:rFonts w:asciiTheme="minorHAnsi" w:hAnsiTheme="minorHAnsi" w:cstheme="minorHAnsi"/>
          <w:sz w:val="22"/>
          <w:szCs w:val="22"/>
        </w:rPr>
        <w:t>Levels of privacy must always be set so that personal or sensitive information and discussion can be hidden, except to those invited by the member</w:t>
      </w:r>
      <w:r w:rsidR="00E54273" w:rsidRPr="007E02FC">
        <w:rPr>
          <w:rFonts w:asciiTheme="minorHAnsi" w:hAnsiTheme="minorHAnsi" w:cstheme="minorHAnsi"/>
          <w:sz w:val="22"/>
          <w:szCs w:val="22"/>
        </w:rPr>
        <w:t xml:space="preserve">.  </w:t>
      </w:r>
      <w:r w:rsidRPr="007E02FC">
        <w:rPr>
          <w:rFonts w:asciiTheme="minorHAnsi" w:hAnsiTheme="minorHAnsi" w:cstheme="minorHAnsi"/>
          <w:sz w:val="22"/>
          <w:szCs w:val="22"/>
        </w:rPr>
        <w:t xml:space="preserve"> </w:t>
      </w:r>
      <w:r w:rsidR="008F13D7" w:rsidRPr="007E02FC">
        <w:rPr>
          <w:rFonts w:asciiTheme="minorHAnsi" w:hAnsiTheme="minorHAnsi" w:cstheme="minorHAnsi"/>
          <w:b/>
          <w:sz w:val="22"/>
          <w:szCs w:val="22"/>
        </w:rPr>
        <w:t>Student</w:t>
      </w:r>
      <w:r w:rsidRPr="007E02FC">
        <w:rPr>
          <w:rFonts w:asciiTheme="minorHAnsi" w:hAnsiTheme="minorHAnsi" w:cstheme="minorHAnsi"/>
          <w:b/>
          <w:sz w:val="22"/>
          <w:szCs w:val="22"/>
        </w:rPr>
        <w:t>s are reminded to ensure their uses of such sites are within acceptable bounds professionally and do not compromise their personal safety</w:t>
      </w:r>
      <w:r w:rsidR="00E54273" w:rsidRPr="007E02FC">
        <w:rPr>
          <w:rFonts w:asciiTheme="minorHAnsi" w:hAnsiTheme="minorHAnsi" w:cstheme="minorHAnsi"/>
          <w:sz w:val="22"/>
          <w:szCs w:val="22"/>
        </w:rPr>
        <w:t>.</w:t>
      </w:r>
      <w:r w:rsidR="007B5229" w:rsidRPr="007E02FC">
        <w:rPr>
          <w:rFonts w:asciiTheme="minorHAnsi" w:hAnsiTheme="minorHAnsi" w:cstheme="minorHAnsi"/>
          <w:sz w:val="22"/>
          <w:szCs w:val="22"/>
        </w:rPr>
        <w:t xml:space="preserve">  </w:t>
      </w:r>
      <w:r w:rsidR="008F13D7" w:rsidRPr="007E02FC">
        <w:rPr>
          <w:rFonts w:asciiTheme="minorHAnsi" w:hAnsiTheme="minorHAnsi" w:cstheme="minorHAnsi"/>
          <w:sz w:val="22"/>
          <w:szCs w:val="22"/>
        </w:rPr>
        <w:t>Student</w:t>
      </w:r>
      <w:r w:rsidRPr="007E02FC">
        <w:rPr>
          <w:rFonts w:asciiTheme="minorHAnsi" w:hAnsiTheme="minorHAnsi" w:cstheme="minorHAnsi"/>
          <w:sz w:val="22"/>
          <w:szCs w:val="22"/>
        </w:rPr>
        <w:t>s should ensure that their use of social networking sites does not contravene the University regulations on the use of computing</w:t>
      </w:r>
      <w:r w:rsidRPr="007E02FC">
        <w:rPr>
          <w:rFonts w:asciiTheme="minorHAnsi" w:hAnsiTheme="minorHAnsi" w:cstheme="minorHAnsi"/>
          <w:spacing w:val="2"/>
          <w:sz w:val="22"/>
          <w:szCs w:val="22"/>
        </w:rPr>
        <w:t xml:space="preserve"> </w:t>
      </w:r>
      <w:r w:rsidRPr="007E02FC">
        <w:rPr>
          <w:rFonts w:asciiTheme="minorHAnsi" w:hAnsiTheme="minorHAnsi" w:cstheme="minorHAnsi"/>
          <w:sz w:val="22"/>
          <w:szCs w:val="22"/>
        </w:rPr>
        <w:t>services.</w:t>
      </w:r>
    </w:p>
    <w:p w14:paraId="02CFC89B" w14:textId="77777777" w:rsidR="0010420D" w:rsidRPr="007E02FC" w:rsidRDefault="0010420D" w:rsidP="0010420D">
      <w:pPr>
        <w:pStyle w:val="BodyText"/>
        <w:rPr>
          <w:rFonts w:asciiTheme="minorHAnsi" w:hAnsiTheme="minorHAnsi" w:cstheme="minorHAnsi"/>
          <w:sz w:val="22"/>
          <w:szCs w:val="22"/>
        </w:rPr>
      </w:pPr>
    </w:p>
    <w:p w14:paraId="784FA571" w14:textId="3D6CBB33" w:rsidR="0010420D" w:rsidRPr="007E02FC" w:rsidRDefault="008F13D7" w:rsidP="0010420D">
      <w:pPr>
        <w:pStyle w:val="BodyText"/>
        <w:rPr>
          <w:rFonts w:asciiTheme="minorHAnsi" w:hAnsiTheme="minorHAnsi" w:cstheme="minorHAnsi"/>
          <w:sz w:val="22"/>
          <w:szCs w:val="22"/>
        </w:rPr>
      </w:pPr>
      <w:r w:rsidRPr="007E02FC">
        <w:rPr>
          <w:rFonts w:asciiTheme="minorHAnsi" w:hAnsiTheme="minorHAnsi" w:cstheme="minorHAnsi"/>
          <w:sz w:val="22"/>
          <w:szCs w:val="22"/>
        </w:rPr>
        <w:t>Student</w:t>
      </w:r>
      <w:r w:rsidR="0010420D" w:rsidRPr="007E02FC">
        <w:rPr>
          <w:rFonts w:asciiTheme="minorHAnsi" w:hAnsiTheme="minorHAnsi" w:cstheme="minorHAnsi"/>
          <w:sz w:val="22"/>
          <w:szCs w:val="22"/>
        </w:rPr>
        <w:t>s are encouraged to report offensive behaviour and consider that information on such sites may be owned collectively by a group.</w:t>
      </w:r>
    </w:p>
    <w:p w14:paraId="228AD6AB" w14:textId="77777777" w:rsidR="0010420D" w:rsidRPr="007E02FC" w:rsidRDefault="0010420D" w:rsidP="0010420D">
      <w:pPr>
        <w:pStyle w:val="BodyText"/>
        <w:rPr>
          <w:rFonts w:asciiTheme="minorHAnsi" w:hAnsiTheme="minorHAnsi" w:cstheme="minorHAnsi"/>
          <w:sz w:val="22"/>
          <w:szCs w:val="22"/>
        </w:rPr>
      </w:pPr>
    </w:p>
    <w:p w14:paraId="435A16D8" w14:textId="020D5C8E" w:rsidR="0010420D" w:rsidRPr="007E02FC" w:rsidRDefault="0010420D" w:rsidP="0010420D">
      <w:pPr>
        <w:pStyle w:val="BodyText"/>
        <w:rPr>
          <w:rFonts w:asciiTheme="minorHAnsi" w:hAnsiTheme="minorHAnsi" w:cstheme="minorHAnsi"/>
          <w:b/>
          <w:sz w:val="22"/>
          <w:szCs w:val="22"/>
        </w:rPr>
      </w:pPr>
      <w:r w:rsidRPr="007E02FC">
        <w:rPr>
          <w:rFonts w:asciiTheme="minorHAnsi" w:hAnsiTheme="minorHAnsi" w:cstheme="minorHAnsi"/>
          <w:b/>
          <w:sz w:val="22"/>
          <w:szCs w:val="22"/>
        </w:rPr>
        <w:t xml:space="preserve">With the increase in social networking sites, it is important for </w:t>
      </w:r>
      <w:r w:rsidR="008F13D7" w:rsidRPr="007E02FC">
        <w:rPr>
          <w:rFonts w:asciiTheme="minorHAnsi" w:hAnsiTheme="minorHAnsi" w:cstheme="minorHAnsi"/>
          <w:b/>
          <w:sz w:val="22"/>
          <w:szCs w:val="22"/>
        </w:rPr>
        <w:t>Student</w:t>
      </w:r>
      <w:r w:rsidRPr="007E02FC">
        <w:rPr>
          <w:rFonts w:asciiTheme="minorHAnsi" w:hAnsiTheme="minorHAnsi" w:cstheme="minorHAnsi"/>
          <w:b/>
          <w:sz w:val="22"/>
          <w:szCs w:val="22"/>
        </w:rPr>
        <w:t>s to know they must not post anything which is slanderous or unprofessional</w:t>
      </w:r>
      <w:r w:rsidR="00E54273" w:rsidRPr="007E02FC">
        <w:rPr>
          <w:rFonts w:asciiTheme="minorHAnsi" w:hAnsiTheme="minorHAnsi" w:cstheme="minorHAnsi"/>
          <w:b/>
          <w:sz w:val="22"/>
          <w:szCs w:val="22"/>
        </w:rPr>
        <w:t>.</w:t>
      </w:r>
      <w:r w:rsidR="007B5229" w:rsidRPr="007E02FC">
        <w:rPr>
          <w:rFonts w:asciiTheme="minorHAnsi" w:hAnsiTheme="minorHAnsi" w:cstheme="minorHAnsi"/>
          <w:b/>
          <w:sz w:val="22"/>
          <w:szCs w:val="22"/>
        </w:rPr>
        <w:t xml:space="preserve">  </w:t>
      </w:r>
      <w:r w:rsidRPr="007E02FC">
        <w:rPr>
          <w:rFonts w:asciiTheme="minorHAnsi" w:hAnsiTheme="minorHAnsi" w:cstheme="minorHAnsi"/>
          <w:b/>
          <w:sz w:val="22"/>
          <w:szCs w:val="22"/>
        </w:rPr>
        <w:t>The University or partner school will not hesitate to instigate disciplinary measures in such cases.</w:t>
      </w:r>
    </w:p>
    <w:p w14:paraId="722B2333" w14:textId="77777777" w:rsidR="0010420D" w:rsidRPr="007E02FC" w:rsidRDefault="0010420D" w:rsidP="0010420D">
      <w:pPr>
        <w:pStyle w:val="BodyText"/>
        <w:rPr>
          <w:rFonts w:asciiTheme="minorHAnsi" w:hAnsiTheme="minorHAnsi" w:cstheme="minorHAnsi"/>
          <w:sz w:val="22"/>
          <w:szCs w:val="22"/>
        </w:rPr>
      </w:pPr>
    </w:p>
    <w:p w14:paraId="7BF24759" w14:textId="219F2522" w:rsidR="0010420D" w:rsidRPr="007E02FC" w:rsidRDefault="0010420D" w:rsidP="0010420D">
      <w:pPr>
        <w:pStyle w:val="BodyText"/>
        <w:rPr>
          <w:rFonts w:asciiTheme="minorHAnsi" w:hAnsiTheme="minorHAnsi" w:cstheme="minorHAnsi"/>
          <w:sz w:val="22"/>
          <w:szCs w:val="22"/>
        </w:rPr>
      </w:pPr>
      <w:r w:rsidRPr="007E02FC">
        <w:rPr>
          <w:rFonts w:asciiTheme="minorHAnsi" w:hAnsiTheme="minorHAnsi" w:cstheme="minorHAnsi"/>
          <w:i/>
          <w:sz w:val="22"/>
          <w:szCs w:val="22"/>
        </w:rPr>
        <w:t xml:space="preserve">There have been several cases where comments made by </w:t>
      </w:r>
      <w:r w:rsidR="008F13D7" w:rsidRPr="007E02FC">
        <w:rPr>
          <w:rFonts w:asciiTheme="minorHAnsi" w:hAnsiTheme="minorHAnsi" w:cstheme="minorHAnsi"/>
          <w:i/>
          <w:sz w:val="22"/>
          <w:szCs w:val="22"/>
        </w:rPr>
        <w:t>Student</w:t>
      </w:r>
      <w:r w:rsidRPr="007E02FC">
        <w:rPr>
          <w:rFonts w:asciiTheme="minorHAnsi" w:hAnsiTheme="minorHAnsi" w:cstheme="minorHAnsi"/>
          <w:i/>
          <w:sz w:val="22"/>
          <w:szCs w:val="22"/>
        </w:rPr>
        <w:t>s either overheard or posted on Facebook, have resulted in the S</w:t>
      </w:r>
      <w:r w:rsidR="007B5229" w:rsidRPr="007E02FC">
        <w:rPr>
          <w:rFonts w:asciiTheme="minorHAnsi" w:hAnsiTheme="minorHAnsi" w:cstheme="minorHAnsi"/>
          <w:i/>
          <w:sz w:val="22"/>
          <w:szCs w:val="22"/>
        </w:rPr>
        <w:t>chool Experience</w:t>
      </w:r>
      <w:r w:rsidRPr="007E02FC">
        <w:rPr>
          <w:rFonts w:asciiTheme="minorHAnsi" w:hAnsiTheme="minorHAnsi" w:cstheme="minorHAnsi"/>
          <w:i/>
          <w:sz w:val="22"/>
          <w:szCs w:val="22"/>
        </w:rPr>
        <w:t xml:space="preserve"> being terminated.</w:t>
      </w:r>
    </w:p>
    <w:p w14:paraId="18A809DC" w14:textId="77777777" w:rsidR="0010420D" w:rsidRPr="007E02FC" w:rsidRDefault="0010420D" w:rsidP="0010420D">
      <w:pPr>
        <w:jc w:val="both"/>
        <w:rPr>
          <w:rFonts w:asciiTheme="minorHAnsi" w:hAnsiTheme="minorHAnsi" w:cstheme="minorHAnsi"/>
          <w:b/>
          <w:sz w:val="22"/>
          <w:szCs w:val="22"/>
        </w:rPr>
      </w:pPr>
    </w:p>
    <w:p w14:paraId="018EFF63" w14:textId="1535553E" w:rsidR="0010420D" w:rsidRPr="007E02FC" w:rsidRDefault="008F13D7" w:rsidP="0010420D">
      <w:pPr>
        <w:jc w:val="both"/>
        <w:rPr>
          <w:rFonts w:asciiTheme="minorHAnsi" w:hAnsiTheme="minorHAnsi" w:cstheme="minorHAnsi"/>
          <w:b/>
          <w:sz w:val="22"/>
          <w:szCs w:val="22"/>
        </w:rPr>
      </w:pPr>
      <w:r w:rsidRPr="007E02FC">
        <w:rPr>
          <w:rFonts w:asciiTheme="minorHAnsi" w:hAnsiTheme="minorHAnsi" w:cstheme="minorHAnsi"/>
          <w:b/>
          <w:sz w:val="22"/>
          <w:szCs w:val="22"/>
        </w:rPr>
        <w:t>Student</w:t>
      </w:r>
      <w:r w:rsidR="0010420D" w:rsidRPr="007E02FC">
        <w:rPr>
          <w:rFonts w:asciiTheme="minorHAnsi" w:hAnsiTheme="minorHAnsi" w:cstheme="minorHAnsi"/>
          <w:b/>
          <w:sz w:val="22"/>
          <w:szCs w:val="22"/>
        </w:rPr>
        <w:t>s should not use social networking sites or group chats to seek clarity or information regarding key aspects of</w:t>
      </w:r>
      <w:r w:rsidR="007B5229" w:rsidRPr="007E02FC">
        <w:rPr>
          <w:rFonts w:asciiTheme="minorHAnsi" w:hAnsiTheme="minorHAnsi" w:cstheme="minorHAnsi"/>
          <w:b/>
          <w:sz w:val="22"/>
          <w:szCs w:val="22"/>
        </w:rPr>
        <w:t xml:space="preserve"> School Experience</w:t>
      </w:r>
      <w:r w:rsidR="00E54273" w:rsidRPr="007E02FC">
        <w:rPr>
          <w:rFonts w:asciiTheme="minorHAnsi" w:hAnsiTheme="minorHAnsi" w:cstheme="minorHAnsi"/>
          <w:b/>
          <w:sz w:val="22"/>
          <w:szCs w:val="22"/>
        </w:rPr>
        <w:t xml:space="preserve">.  </w:t>
      </w:r>
      <w:r w:rsidR="0010420D" w:rsidRPr="007E02FC">
        <w:rPr>
          <w:rFonts w:asciiTheme="minorHAnsi" w:hAnsiTheme="minorHAnsi" w:cstheme="minorHAnsi"/>
          <w:b/>
          <w:sz w:val="22"/>
          <w:szCs w:val="22"/>
        </w:rPr>
        <w:t xml:space="preserve"> The relevant member of staff should be contacted.</w:t>
      </w:r>
      <w:bookmarkEnd w:id="59"/>
    </w:p>
    <w:p w14:paraId="17B6BFF7" w14:textId="77777777" w:rsidR="007D4567" w:rsidRPr="007E02FC" w:rsidRDefault="007D4567" w:rsidP="00C07A75">
      <w:pPr>
        <w:rPr>
          <w:rFonts w:asciiTheme="minorHAnsi" w:hAnsiTheme="minorHAnsi" w:cstheme="minorHAnsi"/>
          <w:sz w:val="22"/>
          <w:szCs w:val="22"/>
        </w:rPr>
      </w:pPr>
    </w:p>
    <w:p w14:paraId="39167A6E" w14:textId="77777777" w:rsidR="0010420D" w:rsidRPr="007E02FC" w:rsidRDefault="0010420D" w:rsidP="00C07A75">
      <w:pPr>
        <w:ind w:left="360"/>
        <w:jc w:val="center"/>
        <w:rPr>
          <w:rFonts w:asciiTheme="minorHAnsi" w:hAnsiTheme="minorHAnsi" w:cstheme="minorHAnsi"/>
          <w:b/>
          <w:sz w:val="28"/>
          <w:szCs w:val="28"/>
        </w:rPr>
      </w:pPr>
      <w:bookmarkStart w:id="60" w:name="_Hlk76138525"/>
    </w:p>
    <w:p w14:paraId="69A0BC8F" w14:textId="448A8143" w:rsidR="007B5229" w:rsidRPr="007E02FC" w:rsidRDefault="007B5229" w:rsidP="00F0648C">
      <w:pPr>
        <w:rPr>
          <w:rFonts w:asciiTheme="minorHAnsi" w:hAnsiTheme="minorHAnsi" w:cstheme="minorHAnsi"/>
          <w:b/>
          <w:sz w:val="28"/>
          <w:szCs w:val="28"/>
        </w:rPr>
      </w:pPr>
      <w:r w:rsidRPr="007E02FC">
        <w:rPr>
          <w:rFonts w:asciiTheme="minorHAnsi" w:hAnsiTheme="minorHAnsi" w:cstheme="minorHAnsi"/>
          <w:b/>
          <w:sz w:val="28"/>
          <w:szCs w:val="28"/>
        </w:rPr>
        <w:br w:type="page"/>
      </w:r>
    </w:p>
    <w:p w14:paraId="5C1EFFAD" w14:textId="5ABF2360" w:rsidR="00A97E80" w:rsidRPr="007E02FC" w:rsidRDefault="002678E9" w:rsidP="002678E9">
      <w:pPr>
        <w:pStyle w:val="Heading1"/>
      </w:pPr>
      <w:bookmarkStart w:id="61" w:name="_Toc216251776"/>
      <w:r w:rsidRPr="007E02FC">
        <w:lastRenderedPageBreak/>
        <w:t>9</w:t>
      </w:r>
      <w:r w:rsidR="00E54273" w:rsidRPr="007E02FC">
        <w:t>.</w:t>
      </w:r>
      <w:r w:rsidR="007B5229" w:rsidRPr="007E02FC">
        <w:t xml:space="preserve">  Guidance for Best Practice When Ofsted Call</w:t>
      </w:r>
      <w:bookmarkEnd w:id="61"/>
    </w:p>
    <w:bookmarkEnd w:id="60"/>
    <w:p w14:paraId="11040D24" w14:textId="77777777" w:rsidR="004F47AA" w:rsidRPr="007E02FC" w:rsidRDefault="004F47AA" w:rsidP="00C07A75">
      <w:pPr>
        <w:rPr>
          <w:rFonts w:asciiTheme="minorHAnsi" w:eastAsiaTheme="minorEastAsia" w:hAnsiTheme="minorHAnsi" w:cstheme="minorHAnsi"/>
          <w:sz w:val="16"/>
          <w:szCs w:val="16"/>
          <w:lang w:eastAsia="en-US"/>
        </w:rPr>
      </w:pPr>
    </w:p>
    <w:p w14:paraId="6378D9F2" w14:textId="7C4B3DB4" w:rsidR="004F47AA" w:rsidRPr="007E02FC" w:rsidRDefault="002678E9" w:rsidP="002678E9">
      <w:pPr>
        <w:pStyle w:val="Heading2"/>
        <w:rPr>
          <w:rFonts w:eastAsia="SimSun"/>
          <w:lang w:eastAsia="zh-CN"/>
        </w:rPr>
      </w:pPr>
      <w:bookmarkStart w:id="62" w:name="_Toc216251777"/>
      <w:proofErr w:type="gramStart"/>
      <w:r w:rsidRPr="007E02FC">
        <w:rPr>
          <w:rFonts w:eastAsia="SimSun"/>
          <w:lang w:eastAsia="zh-CN"/>
        </w:rPr>
        <w:t>9</w:t>
      </w:r>
      <w:r w:rsidR="0010420D" w:rsidRPr="007E02FC">
        <w:rPr>
          <w:rFonts w:eastAsia="SimSun"/>
          <w:lang w:eastAsia="zh-CN"/>
        </w:rPr>
        <w:t>.1</w:t>
      </w:r>
      <w:r w:rsidR="007B5229" w:rsidRPr="007E02FC">
        <w:rPr>
          <w:rFonts w:eastAsia="SimSun"/>
          <w:lang w:eastAsia="zh-CN"/>
        </w:rPr>
        <w:t xml:space="preserve">  </w:t>
      </w:r>
      <w:r w:rsidR="004F47AA" w:rsidRPr="007E02FC">
        <w:rPr>
          <w:rFonts w:eastAsia="SimSun"/>
          <w:lang w:eastAsia="zh-CN"/>
        </w:rPr>
        <w:t>Guidance</w:t>
      </w:r>
      <w:proofErr w:type="gramEnd"/>
      <w:r w:rsidR="004F47AA" w:rsidRPr="007E02FC">
        <w:rPr>
          <w:rFonts w:eastAsia="SimSun"/>
          <w:lang w:eastAsia="zh-CN"/>
        </w:rPr>
        <w:t xml:space="preserve"> for Headteachers, </w:t>
      </w:r>
      <w:r w:rsidR="007B5229" w:rsidRPr="007E02FC">
        <w:rPr>
          <w:rFonts w:eastAsia="SimSun"/>
          <w:lang w:eastAsia="zh-CN"/>
        </w:rPr>
        <w:t xml:space="preserve">School </w:t>
      </w:r>
      <w:r w:rsidR="00DB7E6E" w:rsidRPr="007E02FC">
        <w:rPr>
          <w:rFonts w:eastAsia="SimSun"/>
          <w:lang w:eastAsia="zh-CN"/>
        </w:rPr>
        <w:t>Mentor</w:t>
      </w:r>
      <w:r w:rsidR="004F47AA" w:rsidRPr="007E02FC">
        <w:rPr>
          <w:rFonts w:eastAsia="SimSun"/>
          <w:lang w:eastAsia="zh-CN"/>
        </w:rPr>
        <w:t>s</w:t>
      </w:r>
      <w:r w:rsidR="007B5229" w:rsidRPr="007E02FC">
        <w:rPr>
          <w:rFonts w:eastAsia="SimSun"/>
          <w:lang w:eastAsia="zh-CN"/>
        </w:rPr>
        <w:t>/ITT Coordinators</w:t>
      </w:r>
      <w:r w:rsidR="004F47AA" w:rsidRPr="007E02FC">
        <w:rPr>
          <w:rFonts w:eastAsia="SimSun"/>
          <w:lang w:eastAsia="zh-CN"/>
        </w:rPr>
        <w:t xml:space="preserve"> and </w:t>
      </w:r>
      <w:r w:rsidR="00DB7E6E" w:rsidRPr="007E02FC">
        <w:rPr>
          <w:rFonts w:eastAsia="SimSun"/>
          <w:lang w:eastAsia="zh-CN"/>
        </w:rPr>
        <w:t>Class Teacher</w:t>
      </w:r>
      <w:r w:rsidR="004F47AA" w:rsidRPr="007E02FC">
        <w:rPr>
          <w:rFonts w:eastAsia="SimSun"/>
          <w:lang w:eastAsia="zh-CN"/>
        </w:rPr>
        <w:t>s</w:t>
      </w:r>
      <w:bookmarkEnd w:id="62"/>
    </w:p>
    <w:p w14:paraId="2E4DF7C6" w14:textId="50C9457F" w:rsidR="004F47AA" w:rsidRPr="007E02FC" w:rsidRDefault="004F47AA" w:rsidP="00C07A75">
      <w:pPr>
        <w:jc w:val="both"/>
        <w:rPr>
          <w:rFonts w:asciiTheme="minorHAnsi" w:eastAsia="SimSun" w:hAnsiTheme="minorHAnsi" w:cstheme="minorHAnsi"/>
          <w:sz w:val="22"/>
          <w:szCs w:val="22"/>
          <w:lang w:eastAsia="zh-CN"/>
        </w:rPr>
      </w:pPr>
      <w:r w:rsidRPr="007E02FC">
        <w:rPr>
          <w:rFonts w:asciiTheme="minorHAnsi" w:eastAsia="SimSun" w:hAnsiTheme="minorHAnsi" w:cstheme="minorHAnsi"/>
          <w:sz w:val="22"/>
          <w:szCs w:val="22"/>
          <w:lang w:eastAsia="zh-CN"/>
        </w:rPr>
        <w:t xml:space="preserve">It is possible that whilst our </w:t>
      </w:r>
      <w:proofErr w:type="gramStart"/>
      <w:r w:rsidR="008F13D7" w:rsidRPr="007E02FC">
        <w:rPr>
          <w:rFonts w:asciiTheme="minorHAnsi" w:eastAsia="SimSun" w:hAnsiTheme="minorHAnsi" w:cstheme="minorHAnsi"/>
          <w:sz w:val="22"/>
          <w:szCs w:val="22"/>
          <w:lang w:eastAsia="zh-CN"/>
        </w:rPr>
        <w:t>Student</w:t>
      </w:r>
      <w:proofErr w:type="gramEnd"/>
      <w:r w:rsidRPr="007E02FC">
        <w:rPr>
          <w:rFonts w:asciiTheme="minorHAnsi" w:eastAsia="SimSun" w:hAnsiTheme="minorHAnsi" w:cstheme="minorHAnsi"/>
          <w:sz w:val="22"/>
          <w:szCs w:val="22"/>
          <w:lang w:eastAsia="zh-CN"/>
        </w:rPr>
        <w:t xml:space="preserve"> teachers are with you, you will receive notice of an inspection</w:t>
      </w:r>
      <w:r w:rsidR="00E54273" w:rsidRPr="007E02FC">
        <w:rPr>
          <w:rFonts w:asciiTheme="minorHAnsi" w:eastAsia="SimSun" w:hAnsiTheme="minorHAnsi" w:cstheme="minorHAnsi"/>
          <w:sz w:val="22"/>
          <w:szCs w:val="22"/>
          <w:lang w:eastAsia="zh-CN"/>
        </w:rPr>
        <w:t xml:space="preserve">.  </w:t>
      </w:r>
    </w:p>
    <w:p w14:paraId="35002B28" w14:textId="77777777" w:rsidR="00A97E80" w:rsidRPr="007E02FC" w:rsidRDefault="00A97E80" w:rsidP="00C07A75">
      <w:pPr>
        <w:jc w:val="both"/>
        <w:rPr>
          <w:rFonts w:asciiTheme="minorHAnsi" w:eastAsia="SimSun" w:hAnsiTheme="minorHAnsi" w:cstheme="minorHAnsi"/>
          <w:sz w:val="22"/>
          <w:szCs w:val="22"/>
          <w:lang w:eastAsia="zh-CN"/>
        </w:rPr>
      </w:pPr>
    </w:p>
    <w:p w14:paraId="7CAD5A14" w14:textId="7296840C" w:rsidR="004F47AA" w:rsidRPr="007E02FC" w:rsidRDefault="004F47AA" w:rsidP="00C07A75">
      <w:pPr>
        <w:jc w:val="both"/>
        <w:rPr>
          <w:rFonts w:asciiTheme="minorHAnsi" w:eastAsia="SimSun" w:hAnsiTheme="minorHAnsi" w:cstheme="minorHAnsi"/>
          <w:sz w:val="22"/>
          <w:szCs w:val="22"/>
          <w:lang w:eastAsia="zh-CN"/>
        </w:rPr>
      </w:pPr>
      <w:r w:rsidRPr="007E02FC">
        <w:rPr>
          <w:rFonts w:asciiTheme="minorHAnsi" w:eastAsia="SimSun" w:hAnsiTheme="minorHAnsi" w:cstheme="minorHAnsi"/>
          <w:sz w:val="22"/>
          <w:szCs w:val="22"/>
          <w:lang w:eastAsia="zh-CN"/>
        </w:rPr>
        <w:t xml:space="preserve">Whilst we recognise that this is an extremely challenging time for you and your school team, we would hope that our </w:t>
      </w:r>
      <w:proofErr w:type="gramStart"/>
      <w:r w:rsidR="008F13D7" w:rsidRPr="007E02FC">
        <w:rPr>
          <w:rFonts w:asciiTheme="minorHAnsi" w:eastAsia="SimSun" w:hAnsiTheme="minorHAnsi" w:cstheme="minorHAnsi"/>
          <w:sz w:val="22"/>
          <w:szCs w:val="22"/>
          <w:lang w:eastAsia="zh-CN"/>
        </w:rPr>
        <w:t>Student</w:t>
      </w:r>
      <w:r w:rsidRPr="007E02FC">
        <w:rPr>
          <w:rFonts w:asciiTheme="minorHAnsi" w:eastAsia="SimSun" w:hAnsiTheme="minorHAnsi" w:cstheme="minorHAnsi"/>
          <w:sz w:val="22"/>
          <w:szCs w:val="22"/>
          <w:lang w:eastAsia="zh-CN"/>
        </w:rPr>
        <w:t>s</w:t>
      </w:r>
      <w:proofErr w:type="gramEnd"/>
      <w:r w:rsidRPr="007E02FC">
        <w:rPr>
          <w:rFonts w:asciiTheme="minorHAnsi" w:eastAsia="SimSun" w:hAnsiTheme="minorHAnsi" w:cstheme="minorHAnsi"/>
          <w:sz w:val="22"/>
          <w:szCs w:val="22"/>
          <w:lang w:eastAsia="zh-CN"/>
        </w:rPr>
        <w:t xml:space="preserve"> can support you as well as benefiting from the experience</w:t>
      </w:r>
      <w:r w:rsidR="00E54273" w:rsidRPr="007E02FC">
        <w:rPr>
          <w:rFonts w:asciiTheme="minorHAnsi" w:eastAsia="SimSun" w:hAnsiTheme="minorHAnsi" w:cstheme="minorHAnsi"/>
          <w:sz w:val="22"/>
          <w:szCs w:val="22"/>
          <w:lang w:eastAsia="zh-CN"/>
        </w:rPr>
        <w:t xml:space="preserve">.  </w:t>
      </w:r>
      <w:r w:rsidRPr="007E02FC">
        <w:rPr>
          <w:rFonts w:asciiTheme="minorHAnsi" w:eastAsia="SimSun" w:hAnsiTheme="minorHAnsi" w:cstheme="minorHAnsi"/>
          <w:sz w:val="22"/>
          <w:szCs w:val="22"/>
          <w:lang w:eastAsia="zh-CN"/>
        </w:rPr>
        <w:t xml:space="preserve"> With the emphasis on supporting the school, we have provided guidance (below) and briefed our </w:t>
      </w:r>
      <w:proofErr w:type="gramStart"/>
      <w:r w:rsidR="008F13D7" w:rsidRPr="007E02FC">
        <w:rPr>
          <w:rFonts w:asciiTheme="minorHAnsi" w:eastAsia="SimSun" w:hAnsiTheme="minorHAnsi" w:cstheme="minorHAnsi"/>
          <w:sz w:val="22"/>
          <w:szCs w:val="22"/>
          <w:lang w:eastAsia="zh-CN"/>
        </w:rPr>
        <w:t>Student</w:t>
      </w:r>
      <w:r w:rsidRPr="007E02FC">
        <w:rPr>
          <w:rFonts w:asciiTheme="minorHAnsi" w:eastAsia="SimSun" w:hAnsiTheme="minorHAnsi" w:cstheme="minorHAnsi"/>
          <w:sz w:val="22"/>
          <w:szCs w:val="22"/>
          <w:lang w:eastAsia="zh-CN"/>
        </w:rPr>
        <w:t>s</w:t>
      </w:r>
      <w:proofErr w:type="gramEnd"/>
      <w:r w:rsidRPr="007E02FC">
        <w:rPr>
          <w:rFonts w:asciiTheme="minorHAnsi" w:eastAsia="SimSun" w:hAnsiTheme="minorHAnsi" w:cstheme="minorHAnsi"/>
          <w:sz w:val="22"/>
          <w:szCs w:val="22"/>
          <w:lang w:eastAsia="zh-CN"/>
        </w:rPr>
        <w:t xml:space="preserve"> on what to do in the event of an Ofsted inspection</w:t>
      </w:r>
      <w:r w:rsidR="00E54273" w:rsidRPr="007E02FC">
        <w:rPr>
          <w:rFonts w:asciiTheme="minorHAnsi" w:eastAsia="SimSun" w:hAnsiTheme="minorHAnsi" w:cstheme="minorHAnsi"/>
          <w:sz w:val="22"/>
          <w:szCs w:val="22"/>
          <w:lang w:eastAsia="zh-CN"/>
        </w:rPr>
        <w:t xml:space="preserve">.  </w:t>
      </w:r>
      <w:r w:rsidRPr="007E02FC">
        <w:rPr>
          <w:rFonts w:asciiTheme="minorHAnsi" w:eastAsia="SimSun" w:hAnsiTheme="minorHAnsi" w:cstheme="minorHAnsi"/>
          <w:sz w:val="22"/>
          <w:szCs w:val="22"/>
          <w:lang w:eastAsia="zh-CN"/>
        </w:rPr>
        <w:t>Please do:</w:t>
      </w:r>
    </w:p>
    <w:p w14:paraId="2165BEF5" w14:textId="77777777" w:rsidR="004F47AA" w:rsidRPr="007E02FC" w:rsidRDefault="004F47AA" w:rsidP="00C07A75">
      <w:pPr>
        <w:jc w:val="both"/>
        <w:rPr>
          <w:rFonts w:asciiTheme="minorHAnsi" w:eastAsia="SimSun" w:hAnsiTheme="minorHAnsi" w:cstheme="minorHAnsi"/>
          <w:sz w:val="16"/>
          <w:szCs w:val="16"/>
          <w:lang w:eastAsia="zh-CN"/>
        </w:rPr>
      </w:pPr>
    </w:p>
    <w:p w14:paraId="575B9172" w14:textId="77777777" w:rsidR="004F47AA" w:rsidRPr="007E02FC" w:rsidRDefault="004F47AA" w:rsidP="008A126D">
      <w:pPr>
        <w:widowControl w:val="0"/>
        <w:numPr>
          <w:ilvl w:val="2"/>
          <w:numId w:val="42"/>
        </w:numPr>
        <w:tabs>
          <w:tab w:val="left" w:pos="360"/>
        </w:tabs>
        <w:autoSpaceDE w:val="0"/>
        <w:autoSpaceDN w:val="0"/>
        <w:jc w:val="both"/>
        <w:rPr>
          <w:rFonts w:asciiTheme="minorHAnsi" w:eastAsiaTheme="minorEastAsia" w:hAnsiTheme="minorHAnsi" w:cstheme="minorHAnsi"/>
          <w:sz w:val="22"/>
          <w:szCs w:val="22"/>
          <w:lang w:eastAsia="en-US"/>
        </w:rPr>
      </w:pPr>
      <w:r w:rsidRPr="007E02FC">
        <w:rPr>
          <w:rFonts w:asciiTheme="minorHAnsi" w:eastAsiaTheme="minorEastAsia" w:hAnsiTheme="minorHAnsi" w:cstheme="minorHAnsi"/>
          <w:sz w:val="22"/>
          <w:szCs w:val="22"/>
          <w:lang w:eastAsia="en-US"/>
        </w:rPr>
        <w:t>Check DBS paperwork</w:t>
      </w:r>
    </w:p>
    <w:p w14:paraId="6EE7B773" w14:textId="345B1245" w:rsidR="004F47AA" w:rsidRPr="007E02FC" w:rsidRDefault="004F47AA" w:rsidP="008A126D">
      <w:pPr>
        <w:widowControl w:val="0"/>
        <w:numPr>
          <w:ilvl w:val="2"/>
          <w:numId w:val="42"/>
        </w:numPr>
        <w:tabs>
          <w:tab w:val="left" w:pos="360"/>
        </w:tabs>
        <w:autoSpaceDE w:val="0"/>
        <w:autoSpaceDN w:val="0"/>
        <w:jc w:val="both"/>
        <w:rPr>
          <w:rFonts w:asciiTheme="minorHAnsi" w:eastAsiaTheme="minorEastAsia" w:hAnsiTheme="minorHAnsi" w:cstheme="minorHAnsi"/>
          <w:sz w:val="22"/>
          <w:szCs w:val="22"/>
          <w:lang w:eastAsia="en-US"/>
        </w:rPr>
      </w:pPr>
      <w:r w:rsidRPr="007E02FC">
        <w:rPr>
          <w:rFonts w:asciiTheme="minorHAnsi" w:eastAsiaTheme="minorEastAsia" w:hAnsiTheme="minorHAnsi" w:cstheme="minorHAnsi"/>
          <w:sz w:val="22"/>
          <w:szCs w:val="22"/>
          <w:lang w:eastAsia="en-US"/>
        </w:rPr>
        <w:t xml:space="preserve">Brief the </w:t>
      </w:r>
      <w:r w:rsidR="008F13D7" w:rsidRPr="007E02FC">
        <w:rPr>
          <w:rFonts w:asciiTheme="minorHAnsi" w:eastAsiaTheme="minorEastAsia" w:hAnsiTheme="minorHAnsi" w:cstheme="minorHAnsi"/>
          <w:sz w:val="22"/>
          <w:szCs w:val="22"/>
          <w:lang w:eastAsia="en-US"/>
        </w:rPr>
        <w:t>Student</w:t>
      </w:r>
      <w:r w:rsidRPr="007E02FC">
        <w:rPr>
          <w:rFonts w:asciiTheme="minorHAnsi" w:eastAsiaTheme="minorEastAsia" w:hAnsiTheme="minorHAnsi" w:cstheme="minorHAnsi"/>
          <w:sz w:val="22"/>
          <w:szCs w:val="22"/>
          <w:lang w:eastAsia="en-US"/>
        </w:rPr>
        <w:t>s and/or include them in the Ofsted briefings as you feel</w:t>
      </w:r>
      <w:r w:rsidRPr="007E02FC">
        <w:rPr>
          <w:rFonts w:asciiTheme="minorHAnsi" w:eastAsiaTheme="minorEastAsia" w:hAnsiTheme="minorHAnsi" w:cstheme="minorHAnsi"/>
          <w:spacing w:val="-12"/>
          <w:sz w:val="22"/>
          <w:szCs w:val="22"/>
          <w:lang w:eastAsia="en-US"/>
        </w:rPr>
        <w:t xml:space="preserve"> </w:t>
      </w:r>
      <w:r w:rsidRPr="007E02FC">
        <w:rPr>
          <w:rFonts w:asciiTheme="minorHAnsi" w:eastAsiaTheme="minorEastAsia" w:hAnsiTheme="minorHAnsi" w:cstheme="minorHAnsi"/>
          <w:sz w:val="22"/>
          <w:szCs w:val="22"/>
          <w:lang w:eastAsia="en-US"/>
        </w:rPr>
        <w:t>appropriate</w:t>
      </w:r>
    </w:p>
    <w:p w14:paraId="4A75AC57" w14:textId="55471F4C" w:rsidR="004F47AA" w:rsidRPr="007E02FC" w:rsidRDefault="004F47AA" w:rsidP="008A126D">
      <w:pPr>
        <w:widowControl w:val="0"/>
        <w:numPr>
          <w:ilvl w:val="2"/>
          <w:numId w:val="42"/>
        </w:numPr>
        <w:tabs>
          <w:tab w:val="left" w:pos="360"/>
        </w:tabs>
        <w:autoSpaceDE w:val="0"/>
        <w:autoSpaceDN w:val="0"/>
        <w:jc w:val="both"/>
        <w:rPr>
          <w:rFonts w:asciiTheme="minorHAnsi" w:eastAsiaTheme="minorEastAsia" w:hAnsiTheme="minorHAnsi" w:cstheme="minorHAnsi"/>
          <w:sz w:val="22"/>
          <w:szCs w:val="22"/>
          <w:lang w:eastAsia="en-US"/>
        </w:rPr>
      </w:pPr>
      <w:r w:rsidRPr="007E02FC">
        <w:rPr>
          <w:rFonts w:asciiTheme="minorHAnsi" w:eastAsiaTheme="minorEastAsia" w:hAnsiTheme="minorHAnsi" w:cstheme="minorHAnsi"/>
          <w:sz w:val="22"/>
          <w:szCs w:val="22"/>
          <w:lang w:eastAsia="en-US"/>
        </w:rPr>
        <w:t xml:space="preserve">Inform the School Partnerships Office </w:t>
      </w:r>
      <w:r w:rsidR="007E02FC" w:rsidRPr="007E02FC">
        <w:rPr>
          <w:rFonts w:asciiTheme="minorHAnsi" w:eastAsiaTheme="minorEastAsia" w:hAnsiTheme="minorHAnsi" w:cstheme="minorHAnsi"/>
          <w:sz w:val="22"/>
          <w:szCs w:val="22"/>
          <w:lang w:eastAsia="en-US"/>
        </w:rPr>
        <w:t>and</w:t>
      </w:r>
      <w:r w:rsidRPr="007E02FC">
        <w:rPr>
          <w:rFonts w:asciiTheme="minorHAnsi" w:eastAsiaTheme="minorEastAsia" w:hAnsiTheme="minorHAnsi" w:cstheme="minorHAnsi"/>
          <w:sz w:val="22"/>
          <w:szCs w:val="22"/>
          <w:lang w:eastAsia="en-US"/>
        </w:rPr>
        <w:t xml:space="preserve"> </w:t>
      </w:r>
      <w:r w:rsidR="00AB479E" w:rsidRPr="007E02FC">
        <w:rPr>
          <w:rFonts w:asciiTheme="minorHAnsi" w:eastAsiaTheme="minorEastAsia" w:hAnsiTheme="minorHAnsi" w:cstheme="minorHAnsi"/>
          <w:sz w:val="22"/>
          <w:szCs w:val="22"/>
          <w:lang w:eastAsia="en-US"/>
        </w:rPr>
        <w:t>Lead Mentor</w:t>
      </w:r>
    </w:p>
    <w:p w14:paraId="1F615F4C" w14:textId="2AA3BB27" w:rsidR="004F47AA" w:rsidRPr="007E02FC" w:rsidRDefault="004F47AA" w:rsidP="008A126D">
      <w:pPr>
        <w:widowControl w:val="0"/>
        <w:numPr>
          <w:ilvl w:val="2"/>
          <w:numId w:val="42"/>
        </w:numPr>
        <w:tabs>
          <w:tab w:val="left" w:pos="360"/>
        </w:tabs>
        <w:autoSpaceDE w:val="0"/>
        <w:autoSpaceDN w:val="0"/>
        <w:jc w:val="both"/>
        <w:rPr>
          <w:rFonts w:asciiTheme="minorHAnsi" w:eastAsiaTheme="minorEastAsia" w:hAnsiTheme="minorHAnsi" w:cstheme="minorHAnsi"/>
          <w:sz w:val="22"/>
          <w:szCs w:val="22"/>
          <w:lang w:eastAsia="en-US"/>
        </w:rPr>
      </w:pPr>
      <w:r w:rsidRPr="007E02FC">
        <w:rPr>
          <w:rFonts w:asciiTheme="minorHAnsi" w:eastAsiaTheme="minorEastAsia" w:hAnsiTheme="minorHAnsi" w:cstheme="minorHAnsi"/>
          <w:sz w:val="22"/>
          <w:szCs w:val="22"/>
          <w:lang w:eastAsia="en-US"/>
        </w:rPr>
        <w:t xml:space="preserve">Allocate responsibilities to the </w:t>
      </w:r>
      <w:proofErr w:type="gramStart"/>
      <w:r w:rsidR="008F13D7" w:rsidRPr="007E02FC">
        <w:rPr>
          <w:rFonts w:asciiTheme="minorHAnsi" w:eastAsiaTheme="minorEastAsia" w:hAnsiTheme="minorHAnsi" w:cstheme="minorHAnsi"/>
          <w:sz w:val="22"/>
          <w:szCs w:val="22"/>
          <w:lang w:eastAsia="en-US"/>
        </w:rPr>
        <w:t>Student</w:t>
      </w:r>
      <w:r w:rsidRPr="007E02FC">
        <w:rPr>
          <w:rFonts w:asciiTheme="minorHAnsi" w:eastAsiaTheme="minorEastAsia" w:hAnsiTheme="minorHAnsi" w:cstheme="minorHAnsi"/>
          <w:sz w:val="22"/>
          <w:szCs w:val="22"/>
          <w:lang w:eastAsia="en-US"/>
        </w:rPr>
        <w:t>s</w:t>
      </w:r>
      <w:proofErr w:type="gramEnd"/>
      <w:r w:rsidRPr="007E02FC">
        <w:rPr>
          <w:rFonts w:asciiTheme="minorHAnsi" w:eastAsiaTheme="minorEastAsia" w:hAnsiTheme="minorHAnsi" w:cstheme="minorHAnsi"/>
          <w:sz w:val="22"/>
          <w:szCs w:val="22"/>
          <w:lang w:eastAsia="en-US"/>
        </w:rPr>
        <w:t xml:space="preserve"> so that they are supporting the teachers in the preparation for the</w:t>
      </w:r>
      <w:r w:rsidRPr="007E02FC">
        <w:rPr>
          <w:rFonts w:asciiTheme="minorHAnsi" w:eastAsiaTheme="minorEastAsia" w:hAnsiTheme="minorHAnsi" w:cstheme="minorHAnsi"/>
          <w:spacing w:val="-4"/>
          <w:sz w:val="22"/>
          <w:szCs w:val="22"/>
          <w:lang w:eastAsia="en-US"/>
        </w:rPr>
        <w:t xml:space="preserve"> </w:t>
      </w:r>
      <w:r w:rsidRPr="007E02FC">
        <w:rPr>
          <w:rFonts w:asciiTheme="minorHAnsi" w:eastAsiaTheme="minorEastAsia" w:hAnsiTheme="minorHAnsi" w:cstheme="minorHAnsi"/>
          <w:sz w:val="22"/>
          <w:szCs w:val="22"/>
          <w:lang w:eastAsia="en-US"/>
        </w:rPr>
        <w:t>inspection</w:t>
      </w:r>
    </w:p>
    <w:p w14:paraId="7591AA57" w14:textId="77777777" w:rsidR="004F47AA" w:rsidRPr="007E02FC" w:rsidRDefault="004F47AA" w:rsidP="008A126D">
      <w:pPr>
        <w:widowControl w:val="0"/>
        <w:numPr>
          <w:ilvl w:val="2"/>
          <w:numId w:val="42"/>
        </w:numPr>
        <w:tabs>
          <w:tab w:val="left" w:pos="360"/>
        </w:tabs>
        <w:autoSpaceDE w:val="0"/>
        <w:autoSpaceDN w:val="0"/>
        <w:jc w:val="both"/>
        <w:rPr>
          <w:rFonts w:asciiTheme="minorHAnsi" w:eastAsiaTheme="minorEastAsia" w:hAnsiTheme="minorHAnsi" w:cstheme="minorHAnsi"/>
          <w:sz w:val="22"/>
          <w:szCs w:val="22"/>
          <w:lang w:eastAsia="en-US"/>
        </w:rPr>
      </w:pPr>
      <w:r w:rsidRPr="007E02FC">
        <w:rPr>
          <w:rFonts w:asciiTheme="minorHAnsi" w:eastAsiaTheme="minorEastAsia" w:hAnsiTheme="minorHAnsi" w:cstheme="minorHAnsi"/>
          <w:sz w:val="22"/>
          <w:szCs w:val="22"/>
          <w:lang w:eastAsia="en-US"/>
        </w:rPr>
        <w:t>Invite them to use their initiative or have a conversation about what would and what would not help</w:t>
      </w:r>
    </w:p>
    <w:p w14:paraId="7040D399" w14:textId="14292635" w:rsidR="004F47AA" w:rsidRPr="007E02FC" w:rsidRDefault="004F47AA" w:rsidP="008A126D">
      <w:pPr>
        <w:widowControl w:val="0"/>
        <w:numPr>
          <w:ilvl w:val="2"/>
          <w:numId w:val="42"/>
        </w:numPr>
        <w:tabs>
          <w:tab w:val="left" w:pos="360"/>
        </w:tabs>
        <w:autoSpaceDE w:val="0"/>
        <w:autoSpaceDN w:val="0"/>
        <w:jc w:val="both"/>
        <w:rPr>
          <w:rFonts w:asciiTheme="minorHAnsi" w:eastAsiaTheme="minorEastAsia" w:hAnsiTheme="minorHAnsi" w:cstheme="minorHAnsi"/>
          <w:sz w:val="22"/>
          <w:szCs w:val="22"/>
          <w:lang w:eastAsia="en-US"/>
        </w:rPr>
      </w:pPr>
      <w:r w:rsidRPr="007E02FC">
        <w:rPr>
          <w:rFonts w:asciiTheme="minorHAnsi" w:eastAsiaTheme="minorEastAsia" w:hAnsiTheme="minorHAnsi" w:cstheme="minorHAnsi"/>
          <w:sz w:val="22"/>
          <w:szCs w:val="22"/>
          <w:lang w:eastAsia="en-US"/>
        </w:rPr>
        <w:t xml:space="preserve">Please be aware that if a </w:t>
      </w:r>
      <w:proofErr w:type="gramStart"/>
      <w:r w:rsidR="008F13D7" w:rsidRPr="007E02FC">
        <w:rPr>
          <w:rFonts w:asciiTheme="minorHAnsi" w:eastAsiaTheme="minorEastAsia" w:hAnsiTheme="minorHAnsi" w:cstheme="minorHAnsi"/>
          <w:sz w:val="22"/>
          <w:szCs w:val="22"/>
          <w:lang w:eastAsia="en-US"/>
        </w:rPr>
        <w:t>Student</w:t>
      </w:r>
      <w:proofErr w:type="gramEnd"/>
      <w:r w:rsidRPr="007E02FC">
        <w:rPr>
          <w:rFonts w:asciiTheme="minorHAnsi" w:eastAsiaTheme="minorEastAsia" w:hAnsiTheme="minorHAnsi" w:cstheme="minorHAnsi"/>
          <w:sz w:val="22"/>
          <w:szCs w:val="22"/>
          <w:lang w:eastAsia="en-US"/>
        </w:rPr>
        <w:t xml:space="preserve"> teacher is observed teaching, their ‘performance’ will count towards the school’s overall grading</w:t>
      </w:r>
    </w:p>
    <w:p w14:paraId="02028880" w14:textId="147F3D87" w:rsidR="004F47AA" w:rsidRPr="007E02FC" w:rsidRDefault="004F47AA" w:rsidP="008A126D">
      <w:pPr>
        <w:widowControl w:val="0"/>
        <w:numPr>
          <w:ilvl w:val="2"/>
          <w:numId w:val="42"/>
        </w:numPr>
        <w:tabs>
          <w:tab w:val="left" w:pos="360"/>
        </w:tabs>
        <w:autoSpaceDE w:val="0"/>
        <w:autoSpaceDN w:val="0"/>
        <w:jc w:val="both"/>
        <w:rPr>
          <w:rFonts w:asciiTheme="minorHAnsi" w:eastAsiaTheme="minorEastAsia" w:hAnsiTheme="minorHAnsi" w:cstheme="minorHAnsi"/>
          <w:sz w:val="22"/>
          <w:szCs w:val="22"/>
          <w:lang w:eastAsia="en-US"/>
        </w:rPr>
      </w:pPr>
      <w:r w:rsidRPr="007E02FC">
        <w:rPr>
          <w:rFonts w:asciiTheme="minorHAnsi" w:eastAsiaTheme="minorEastAsia" w:hAnsiTheme="minorHAnsi" w:cstheme="minorHAnsi"/>
          <w:sz w:val="22"/>
          <w:szCs w:val="22"/>
          <w:lang w:eastAsia="en-US"/>
        </w:rPr>
        <w:t>Please do find five minutes to debrief them</w:t>
      </w:r>
      <w:r w:rsidR="00E54273" w:rsidRPr="007E02FC">
        <w:rPr>
          <w:rFonts w:asciiTheme="minorHAnsi" w:eastAsiaTheme="minorEastAsia" w:hAnsiTheme="minorHAnsi" w:cstheme="minorHAnsi"/>
          <w:sz w:val="22"/>
          <w:szCs w:val="22"/>
          <w:lang w:eastAsia="en-US"/>
        </w:rPr>
        <w:t xml:space="preserve">.  </w:t>
      </w:r>
      <w:r w:rsidR="008F13D7" w:rsidRPr="007E02FC">
        <w:rPr>
          <w:rFonts w:asciiTheme="minorHAnsi" w:eastAsiaTheme="minorEastAsia" w:hAnsiTheme="minorHAnsi" w:cstheme="minorHAnsi"/>
          <w:sz w:val="22"/>
          <w:szCs w:val="22"/>
          <w:lang w:eastAsia="en-US"/>
        </w:rPr>
        <w:t>Student</w:t>
      </w:r>
      <w:r w:rsidRPr="007E02FC">
        <w:rPr>
          <w:rFonts w:asciiTheme="minorHAnsi" w:eastAsiaTheme="minorEastAsia" w:hAnsiTheme="minorHAnsi" w:cstheme="minorHAnsi"/>
          <w:sz w:val="22"/>
          <w:szCs w:val="22"/>
          <w:lang w:eastAsia="en-US"/>
        </w:rPr>
        <w:t xml:space="preserve">s are often deeply committed to their </w:t>
      </w:r>
      <w:r w:rsidR="00AB479E" w:rsidRPr="007E02FC">
        <w:rPr>
          <w:rFonts w:asciiTheme="minorHAnsi" w:eastAsiaTheme="minorEastAsia" w:hAnsiTheme="minorHAnsi" w:cstheme="minorHAnsi"/>
          <w:sz w:val="22"/>
          <w:szCs w:val="22"/>
          <w:lang w:eastAsia="en-US"/>
        </w:rPr>
        <w:t>SE</w:t>
      </w:r>
      <w:r w:rsidRPr="007E02FC">
        <w:rPr>
          <w:rFonts w:asciiTheme="minorHAnsi" w:eastAsiaTheme="minorEastAsia" w:hAnsiTheme="minorHAnsi" w:cstheme="minorHAnsi"/>
          <w:sz w:val="22"/>
          <w:szCs w:val="22"/>
          <w:lang w:eastAsia="en-US"/>
        </w:rPr>
        <w:t xml:space="preserve"> schools and will be keen to hear some feedback about the</w:t>
      </w:r>
      <w:r w:rsidRPr="007E02FC">
        <w:rPr>
          <w:rFonts w:asciiTheme="minorHAnsi" w:eastAsiaTheme="minorEastAsia" w:hAnsiTheme="minorHAnsi" w:cstheme="minorHAnsi"/>
          <w:spacing w:val="-14"/>
          <w:sz w:val="22"/>
          <w:szCs w:val="22"/>
          <w:lang w:eastAsia="en-US"/>
        </w:rPr>
        <w:t xml:space="preserve"> </w:t>
      </w:r>
      <w:r w:rsidRPr="007E02FC">
        <w:rPr>
          <w:rFonts w:asciiTheme="minorHAnsi" w:eastAsiaTheme="minorEastAsia" w:hAnsiTheme="minorHAnsi" w:cstheme="minorHAnsi"/>
          <w:sz w:val="22"/>
          <w:szCs w:val="22"/>
          <w:lang w:eastAsia="en-US"/>
        </w:rPr>
        <w:t>inspection</w:t>
      </w:r>
    </w:p>
    <w:p w14:paraId="5F1F4E90" w14:textId="77777777" w:rsidR="008D7021" w:rsidRPr="007E02FC" w:rsidRDefault="008D7021" w:rsidP="008D7021">
      <w:pPr>
        <w:widowControl w:val="0"/>
        <w:tabs>
          <w:tab w:val="left" w:pos="360"/>
        </w:tabs>
        <w:autoSpaceDE w:val="0"/>
        <w:autoSpaceDN w:val="0"/>
        <w:ind w:left="360"/>
        <w:jc w:val="both"/>
        <w:rPr>
          <w:rFonts w:asciiTheme="minorHAnsi" w:eastAsiaTheme="minorEastAsia" w:hAnsiTheme="minorHAnsi" w:cstheme="minorHAnsi"/>
          <w:sz w:val="22"/>
          <w:szCs w:val="22"/>
          <w:lang w:eastAsia="en-US"/>
        </w:rPr>
      </w:pPr>
    </w:p>
    <w:p w14:paraId="1B91CD7F" w14:textId="67CD44DA" w:rsidR="004F47AA" w:rsidRPr="007E02FC" w:rsidRDefault="002678E9" w:rsidP="002678E9">
      <w:pPr>
        <w:pStyle w:val="Heading2"/>
        <w:rPr>
          <w:rFonts w:eastAsia="SimSun"/>
          <w:lang w:eastAsia="zh-CN"/>
        </w:rPr>
      </w:pPr>
      <w:bookmarkStart w:id="63" w:name="_Toc216251778"/>
      <w:proofErr w:type="gramStart"/>
      <w:r w:rsidRPr="007E02FC">
        <w:rPr>
          <w:rFonts w:eastAsia="SimSun"/>
          <w:lang w:eastAsia="zh-CN"/>
        </w:rPr>
        <w:t>9</w:t>
      </w:r>
      <w:r w:rsidR="0010420D" w:rsidRPr="007E02FC">
        <w:rPr>
          <w:rFonts w:eastAsia="SimSun"/>
          <w:lang w:eastAsia="zh-CN"/>
        </w:rPr>
        <w:t>.2</w:t>
      </w:r>
      <w:r w:rsidR="007B5229" w:rsidRPr="007E02FC">
        <w:rPr>
          <w:rFonts w:eastAsia="SimSun"/>
          <w:lang w:eastAsia="zh-CN"/>
        </w:rPr>
        <w:t xml:space="preserve">  </w:t>
      </w:r>
      <w:r w:rsidR="004F47AA" w:rsidRPr="007E02FC">
        <w:rPr>
          <w:rFonts w:eastAsia="SimSun"/>
          <w:lang w:eastAsia="zh-CN"/>
        </w:rPr>
        <w:t>Guidance</w:t>
      </w:r>
      <w:proofErr w:type="gramEnd"/>
      <w:r w:rsidR="004F47AA" w:rsidRPr="007E02FC">
        <w:rPr>
          <w:rFonts w:eastAsia="SimSun"/>
          <w:lang w:eastAsia="zh-CN"/>
        </w:rPr>
        <w:t xml:space="preserve"> for </w:t>
      </w:r>
      <w:r w:rsidR="008F13D7" w:rsidRPr="007E02FC">
        <w:rPr>
          <w:rFonts w:eastAsia="SimSun"/>
          <w:lang w:eastAsia="zh-CN"/>
        </w:rPr>
        <w:t>Student</w:t>
      </w:r>
      <w:r w:rsidR="004F47AA" w:rsidRPr="007E02FC">
        <w:rPr>
          <w:rFonts w:eastAsia="SimSun"/>
          <w:lang w:eastAsia="zh-CN"/>
        </w:rPr>
        <w:t>s</w:t>
      </w:r>
      <w:bookmarkEnd w:id="63"/>
    </w:p>
    <w:p w14:paraId="43854B2A" w14:textId="267FDEE1" w:rsidR="004F47AA" w:rsidRPr="007E02FC" w:rsidRDefault="004F47AA" w:rsidP="00C07A75">
      <w:pPr>
        <w:jc w:val="both"/>
        <w:rPr>
          <w:rFonts w:asciiTheme="minorHAnsi" w:eastAsia="SimSun" w:hAnsiTheme="minorHAnsi" w:cstheme="minorHAnsi"/>
          <w:sz w:val="22"/>
          <w:szCs w:val="22"/>
          <w:lang w:eastAsia="zh-CN"/>
        </w:rPr>
      </w:pPr>
      <w:r w:rsidRPr="007E02FC">
        <w:rPr>
          <w:rFonts w:asciiTheme="minorHAnsi" w:eastAsia="SimSun" w:hAnsiTheme="minorHAnsi" w:cstheme="minorHAnsi"/>
          <w:sz w:val="22"/>
          <w:szCs w:val="22"/>
          <w:lang w:eastAsia="zh-CN"/>
        </w:rPr>
        <w:t xml:space="preserve">It is possible that, during your professional </w:t>
      </w:r>
      <w:r w:rsidR="00AB479E" w:rsidRPr="007E02FC">
        <w:rPr>
          <w:rFonts w:asciiTheme="minorHAnsi" w:eastAsia="SimSun" w:hAnsiTheme="minorHAnsi" w:cstheme="minorHAnsi"/>
          <w:sz w:val="22"/>
          <w:szCs w:val="22"/>
          <w:lang w:eastAsia="zh-CN"/>
        </w:rPr>
        <w:t>S</w:t>
      </w:r>
      <w:r w:rsidR="007B5229" w:rsidRPr="007E02FC">
        <w:rPr>
          <w:rFonts w:asciiTheme="minorHAnsi" w:eastAsia="SimSun" w:hAnsiTheme="minorHAnsi" w:cstheme="minorHAnsi"/>
          <w:sz w:val="22"/>
          <w:szCs w:val="22"/>
          <w:lang w:eastAsia="zh-CN"/>
        </w:rPr>
        <w:t>chool Experience</w:t>
      </w:r>
      <w:r w:rsidRPr="007E02FC">
        <w:rPr>
          <w:rFonts w:asciiTheme="minorHAnsi" w:eastAsia="SimSun" w:hAnsiTheme="minorHAnsi" w:cstheme="minorHAnsi"/>
          <w:sz w:val="22"/>
          <w:szCs w:val="22"/>
          <w:lang w:eastAsia="zh-CN"/>
        </w:rPr>
        <w:t>, your school will receive notice of an Ofsted inspection</w:t>
      </w:r>
      <w:r w:rsidR="00E54273" w:rsidRPr="007E02FC">
        <w:rPr>
          <w:rFonts w:asciiTheme="minorHAnsi" w:eastAsia="SimSun" w:hAnsiTheme="minorHAnsi" w:cstheme="minorHAnsi"/>
          <w:sz w:val="22"/>
          <w:szCs w:val="22"/>
          <w:lang w:eastAsia="zh-CN"/>
        </w:rPr>
        <w:t xml:space="preserve">.  </w:t>
      </w:r>
      <w:r w:rsidRPr="007E02FC">
        <w:rPr>
          <w:rFonts w:asciiTheme="minorHAnsi" w:eastAsia="SimSun" w:hAnsiTheme="minorHAnsi" w:cstheme="minorHAnsi"/>
          <w:sz w:val="22"/>
          <w:szCs w:val="22"/>
          <w:lang w:eastAsia="zh-CN"/>
        </w:rPr>
        <w:t>Notification is often only given a day before the inspection</w:t>
      </w:r>
      <w:r w:rsidR="00E54273" w:rsidRPr="007E02FC">
        <w:rPr>
          <w:rFonts w:asciiTheme="minorHAnsi" w:eastAsia="SimSun" w:hAnsiTheme="minorHAnsi" w:cstheme="minorHAnsi"/>
          <w:sz w:val="22"/>
          <w:szCs w:val="22"/>
          <w:lang w:eastAsia="zh-CN"/>
        </w:rPr>
        <w:t xml:space="preserve">.  </w:t>
      </w:r>
      <w:r w:rsidRPr="007E02FC">
        <w:rPr>
          <w:rFonts w:asciiTheme="minorHAnsi" w:eastAsia="SimSun" w:hAnsiTheme="minorHAnsi" w:cstheme="minorHAnsi"/>
          <w:sz w:val="22"/>
          <w:szCs w:val="22"/>
          <w:lang w:eastAsia="zh-CN"/>
        </w:rPr>
        <w:t xml:space="preserve"> This is a very stressful time for all members of the school team</w:t>
      </w:r>
      <w:r w:rsidR="00E54273" w:rsidRPr="007E02FC">
        <w:rPr>
          <w:rFonts w:asciiTheme="minorHAnsi" w:eastAsia="SimSun" w:hAnsiTheme="minorHAnsi" w:cstheme="minorHAnsi"/>
          <w:sz w:val="22"/>
          <w:szCs w:val="22"/>
          <w:lang w:eastAsia="zh-CN"/>
        </w:rPr>
        <w:t xml:space="preserve">.  </w:t>
      </w:r>
      <w:r w:rsidRPr="007E02FC">
        <w:rPr>
          <w:rFonts w:asciiTheme="minorHAnsi" w:eastAsia="SimSun" w:hAnsiTheme="minorHAnsi" w:cstheme="minorHAnsi"/>
          <w:sz w:val="22"/>
          <w:szCs w:val="22"/>
          <w:lang w:eastAsia="zh-CN"/>
        </w:rPr>
        <w:t xml:space="preserve"> </w:t>
      </w:r>
      <w:r w:rsidRPr="007E02FC">
        <w:rPr>
          <w:rFonts w:asciiTheme="minorHAnsi" w:eastAsia="SimSun" w:hAnsiTheme="minorHAnsi" w:cstheme="minorHAnsi"/>
          <w:b/>
          <w:bCs/>
          <w:sz w:val="22"/>
          <w:szCs w:val="22"/>
          <w:lang w:eastAsia="zh-CN"/>
        </w:rPr>
        <w:t>Your priority should be to the school – this is not a time to be concerned solely about your own needs</w:t>
      </w:r>
      <w:r w:rsidR="00E54273" w:rsidRPr="007E02FC">
        <w:rPr>
          <w:rFonts w:asciiTheme="minorHAnsi" w:eastAsia="SimSun" w:hAnsiTheme="minorHAnsi" w:cstheme="minorHAnsi"/>
          <w:b/>
          <w:bCs/>
          <w:sz w:val="22"/>
          <w:szCs w:val="22"/>
          <w:lang w:eastAsia="zh-CN"/>
        </w:rPr>
        <w:t xml:space="preserve">.  </w:t>
      </w:r>
      <w:r w:rsidRPr="007E02FC">
        <w:rPr>
          <w:rFonts w:asciiTheme="minorHAnsi" w:eastAsia="SimSun" w:hAnsiTheme="minorHAnsi" w:cstheme="minorHAnsi"/>
          <w:sz w:val="22"/>
          <w:szCs w:val="22"/>
          <w:lang w:eastAsia="zh-CN"/>
        </w:rPr>
        <w:t xml:space="preserve"> All experiences will be slightly </w:t>
      </w:r>
      <w:proofErr w:type="gramStart"/>
      <w:r w:rsidRPr="007E02FC">
        <w:rPr>
          <w:rFonts w:asciiTheme="minorHAnsi" w:eastAsia="SimSun" w:hAnsiTheme="minorHAnsi" w:cstheme="minorHAnsi"/>
          <w:sz w:val="22"/>
          <w:szCs w:val="22"/>
          <w:lang w:eastAsia="zh-CN"/>
        </w:rPr>
        <w:t>different, but</w:t>
      </w:r>
      <w:proofErr w:type="gramEnd"/>
      <w:r w:rsidRPr="007E02FC">
        <w:rPr>
          <w:rFonts w:asciiTheme="minorHAnsi" w:eastAsia="SimSun" w:hAnsiTheme="minorHAnsi" w:cstheme="minorHAnsi"/>
          <w:sz w:val="22"/>
          <w:szCs w:val="22"/>
          <w:lang w:eastAsia="zh-CN"/>
        </w:rPr>
        <w:t xml:space="preserve"> below are some suggestions about what to do to support a school when Ofsted call.</w:t>
      </w:r>
    </w:p>
    <w:p w14:paraId="4EEB6A59" w14:textId="77777777" w:rsidR="00A57E5E" w:rsidRPr="007E02FC" w:rsidRDefault="00A57E5E" w:rsidP="00C07A75">
      <w:pPr>
        <w:jc w:val="both"/>
        <w:rPr>
          <w:rFonts w:asciiTheme="minorHAnsi" w:eastAsia="SimSun" w:hAnsiTheme="minorHAnsi" w:cstheme="minorHAnsi"/>
          <w:sz w:val="16"/>
          <w:szCs w:val="16"/>
          <w:lang w:eastAsia="zh-CN"/>
        </w:rPr>
      </w:pPr>
    </w:p>
    <w:p w14:paraId="2C30463C" w14:textId="67D38B0C" w:rsidR="004F47AA" w:rsidRPr="007E02FC" w:rsidRDefault="004F47AA" w:rsidP="00C07A75">
      <w:pPr>
        <w:jc w:val="both"/>
        <w:rPr>
          <w:rFonts w:asciiTheme="minorHAnsi" w:eastAsia="SimSun" w:hAnsiTheme="minorHAnsi" w:cstheme="minorHAnsi"/>
          <w:sz w:val="22"/>
          <w:szCs w:val="22"/>
          <w:lang w:eastAsia="zh-CN"/>
        </w:rPr>
      </w:pPr>
      <w:r w:rsidRPr="007E02FC">
        <w:rPr>
          <w:rFonts w:asciiTheme="minorHAnsi" w:eastAsia="SimSun" w:hAnsiTheme="minorHAnsi" w:cstheme="minorHAnsi"/>
          <w:sz w:val="22"/>
          <w:szCs w:val="22"/>
          <w:lang w:eastAsia="zh-CN"/>
        </w:rPr>
        <w:t xml:space="preserve">Make sure the Headteacher and </w:t>
      </w:r>
      <w:r w:rsidR="00DB7E6E" w:rsidRPr="007E02FC">
        <w:rPr>
          <w:rFonts w:asciiTheme="minorHAnsi" w:eastAsia="SimSun" w:hAnsiTheme="minorHAnsi" w:cstheme="minorHAnsi"/>
          <w:sz w:val="22"/>
          <w:szCs w:val="22"/>
          <w:lang w:eastAsia="zh-CN"/>
        </w:rPr>
        <w:t>Mentor</w:t>
      </w:r>
      <w:r w:rsidRPr="007E02FC">
        <w:rPr>
          <w:rFonts w:asciiTheme="minorHAnsi" w:eastAsia="SimSun" w:hAnsiTheme="minorHAnsi" w:cstheme="minorHAnsi"/>
          <w:sz w:val="22"/>
          <w:szCs w:val="22"/>
          <w:lang w:eastAsia="zh-CN"/>
        </w:rPr>
        <w:t xml:space="preserve"> know and are reassured that you will do anything to support them</w:t>
      </w:r>
      <w:r w:rsidR="00E54273" w:rsidRPr="007E02FC">
        <w:rPr>
          <w:rFonts w:asciiTheme="minorHAnsi" w:eastAsia="SimSun" w:hAnsiTheme="minorHAnsi" w:cstheme="minorHAnsi"/>
          <w:sz w:val="22"/>
          <w:szCs w:val="22"/>
          <w:lang w:eastAsia="zh-CN"/>
        </w:rPr>
        <w:t xml:space="preserve">.  </w:t>
      </w:r>
      <w:r w:rsidRPr="007E02FC">
        <w:rPr>
          <w:rFonts w:asciiTheme="minorHAnsi" w:eastAsia="SimSun" w:hAnsiTheme="minorHAnsi" w:cstheme="minorHAnsi"/>
          <w:sz w:val="22"/>
          <w:szCs w:val="22"/>
          <w:lang w:eastAsia="zh-CN"/>
        </w:rPr>
        <w:t xml:space="preserve"> This might include helping with displays, tidying, helping with resources</w:t>
      </w:r>
      <w:r w:rsidR="007B5229" w:rsidRPr="007E02FC">
        <w:rPr>
          <w:rFonts w:asciiTheme="minorHAnsi" w:eastAsia="SimSun" w:hAnsiTheme="minorHAnsi" w:cstheme="minorHAnsi"/>
          <w:sz w:val="22"/>
          <w:szCs w:val="22"/>
          <w:lang w:eastAsia="zh-CN"/>
        </w:rPr>
        <w:t xml:space="preserve"> e</w:t>
      </w:r>
      <w:r w:rsidRPr="007E02FC">
        <w:rPr>
          <w:rFonts w:asciiTheme="minorHAnsi" w:eastAsia="SimSun" w:hAnsiTheme="minorHAnsi" w:cstheme="minorHAnsi"/>
          <w:sz w:val="22"/>
          <w:szCs w:val="22"/>
          <w:lang w:eastAsia="zh-CN"/>
        </w:rPr>
        <w:t>tc:</w:t>
      </w:r>
    </w:p>
    <w:p w14:paraId="309BAA2F" w14:textId="77777777" w:rsidR="00531C19" w:rsidRPr="007E02FC" w:rsidRDefault="00531C19" w:rsidP="00C07A75">
      <w:pPr>
        <w:jc w:val="both"/>
        <w:rPr>
          <w:rFonts w:asciiTheme="minorHAnsi" w:eastAsia="SimSun" w:hAnsiTheme="minorHAnsi" w:cstheme="minorHAnsi"/>
          <w:sz w:val="16"/>
          <w:szCs w:val="16"/>
          <w:lang w:eastAsia="zh-CN"/>
        </w:rPr>
      </w:pPr>
    </w:p>
    <w:p w14:paraId="530337D9" w14:textId="1FA765C1" w:rsidR="004F47AA" w:rsidRPr="007E02FC" w:rsidRDefault="007B5229" w:rsidP="008A126D">
      <w:pPr>
        <w:pStyle w:val="ListParagraph"/>
        <w:widowControl w:val="0"/>
        <w:numPr>
          <w:ilvl w:val="0"/>
          <w:numId w:val="39"/>
        </w:numPr>
        <w:tabs>
          <w:tab w:val="left" w:pos="360"/>
        </w:tabs>
        <w:autoSpaceDE w:val="0"/>
        <w:autoSpaceDN w:val="0"/>
        <w:rPr>
          <w:rFonts w:asciiTheme="minorHAnsi" w:eastAsiaTheme="minorEastAsia" w:hAnsiTheme="minorHAnsi" w:cstheme="minorHAnsi"/>
          <w:sz w:val="22"/>
          <w:szCs w:val="22"/>
          <w:lang w:eastAsia="en-US"/>
        </w:rPr>
      </w:pPr>
      <w:r w:rsidRPr="007E02FC">
        <w:rPr>
          <w:rFonts w:asciiTheme="minorHAnsi" w:eastAsiaTheme="minorEastAsia" w:hAnsiTheme="minorHAnsi" w:cstheme="minorHAnsi"/>
          <w:sz w:val="22"/>
          <w:szCs w:val="22"/>
          <w:lang w:eastAsia="en-US"/>
        </w:rPr>
        <w:t>B</w:t>
      </w:r>
      <w:r w:rsidR="004F47AA" w:rsidRPr="007E02FC">
        <w:rPr>
          <w:rFonts w:asciiTheme="minorHAnsi" w:eastAsiaTheme="minorEastAsia" w:hAnsiTheme="minorHAnsi" w:cstheme="minorHAnsi"/>
          <w:sz w:val="22"/>
          <w:szCs w:val="22"/>
          <w:lang w:eastAsia="en-US"/>
        </w:rPr>
        <w:t>e prepared to stay late and come in early to help teachers prepare for</w:t>
      </w:r>
      <w:r w:rsidR="004F47AA" w:rsidRPr="007E02FC">
        <w:rPr>
          <w:rFonts w:asciiTheme="minorHAnsi" w:eastAsiaTheme="minorEastAsia" w:hAnsiTheme="minorHAnsi" w:cstheme="minorHAnsi"/>
          <w:spacing w:val="-14"/>
          <w:sz w:val="22"/>
          <w:szCs w:val="22"/>
          <w:lang w:eastAsia="en-US"/>
        </w:rPr>
        <w:t xml:space="preserve"> </w:t>
      </w:r>
      <w:r w:rsidR="004F47AA" w:rsidRPr="007E02FC">
        <w:rPr>
          <w:rFonts w:asciiTheme="minorHAnsi" w:eastAsiaTheme="minorEastAsia" w:hAnsiTheme="minorHAnsi" w:cstheme="minorHAnsi"/>
          <w:sz w:val="22"/>
          <w:szCs w:val="22"/>
          <w:lang w:eastAsia="en-US"/>
        </w:rPr>
        <w:t>inspection</w:t>
      </w:r>
    </w:p>
    <w:p w14:paraId="3D8267AF" w14:textId="7190C5E3" w:rsidR="004F47AA" w:rsidRPr="007E02FC" w:rsidRDefault="007B5229" w:rsidP="008A126D">
      <w:pPr>
        <w:pStyle w:val="ListParagraph"/>
        <w:widowControl w:val="0"/>
        <w:numPr>
          <w:ilvl w:val="0"/>
          <w:numId w:val="39"/>
        </w:numPr>
        <w:tabs>
          <w:tab w:val="left" w:pos="360"/>
        </w:tabs>
        <w:autoSpaceDE w:val="0"/>
        <w:autoSpaceDN w:val="0"/>
        <w:rPr>
          <w:rFonts w:asciiTheme="minorHAnsi" w:eastAsiaTheme="minorEastAsia" w:hAnsiTheme="minorHAnsi" w:cstheme="minorHAnsi"/>
          <w:sz w:val="22"/>
          <w:szCs w:val="22"/>
          <w:lang w:eastAsia="en-US"/>
        </w:rPr>
      </w:pPr>
      <w:r w:rsidRPr="007E02FC">
        <w:rPr>
          <w:rFonts w:asciiTheme="minorHAnsi" w:eastAsiaTheme="minorEastAsia" w:hAnsiTheme="minorHAnsi" w:cstheme="minorHAnsi"/>
          <w:sz w:val="22"/>
          <w:szCs w:val="22"/>
          <w:lang w:eastAsia="en-US"/>
        </w:rPr>
        <w:t>B</w:t>
      </w:r>
      <w:r w:rsidR="004F47AA" w:rsidRPr="007E02FC">
        <w:rPr>
          <w:rFonts w:asciiTheme="minorHAnsi" w:eastAsiaTheme="minorEastAsia" w:hAnsiTheme="minorHAnsi" w:cstheme="minorHAnsi"/>
          <w:sz w:val="22"/>
          <w:szCs w:val="22"/>
          <w:lang w:eastAsia="en-US"/>
        </w:rPr>
        <w:t xml:space="preserve">e prepared to be flexible and supportive (this is not a time to worry about your own needs) </w:t>
      </w:r>
      <w:proofErr w:type="spellStart"/>
      <w:r w:rsidR="004F47AA" w:rsidRPr="007E02FC">
        <w:rPr>
          <w:rFonts w:asciiTheme="minorHAnsi" w:eastAsiaTheme="minorEastAsia" w:hAnsiTheme="minorHAnsi" w:cstheme="minorHAnsi"/>
          <w:sz w:val="22"/>
          <w:szCs w:val="22"/>
          <w:lang w:eastAsia="en-US"/>
        </w:rPr>
        <w:t>eg</w:t>
      </w:r>
      <w:proofErr w:type="spellEnd"/>
      <w:r w:rsidR="004F47AA" w:rsidRPr="007E02FC">
        <w:rPr>
          <w:rFonts w:asciiTheme="minorHAnsi" w:eastAsiaTheme="minorEastAsia" w:hAnsiTheme="minorHAnsi" w:cstheme="minorHAnsi"/>
          <w:sz w:val="22"/>
          <w:szCs w:val="22"/>
          <w:lang w:eastAsia="en-US"/>
        </w:rPr>
        <w:t xml:space="preserve"> offer to carry out playground duties to give the teachers some</w:t>
      </w:r>
      <w:r w:rsidR="004F47AA" w:rsidRPr="007E02FC">
        <w:rPr>
          <w:rFonts w:asciiTheme="minorHAnsi" w:eastAsiaTheme="minorEastAsia" w:hAnsiTheme="minorHAnsi" w:cstheme="minorHAnsi"/>
          <w:spacing w:val="-21"/>
          <w:sz w:val="22"/>
          <w:szCs w:val="22"/>
          <w:lang w:eastAsia="en-US"/>
        </w:rPr>
        <w:t xml:space="preserve"> </w:t>
      </w:r>
      <w:r w:rsidR="004F47AA" w:rsidRPr="007E02FC">
        <w:rPr>
          <w:rFonts w:asciiTheme="minorHAnsi" w:eastAsiaTheme="minorEastAsia" w:hAnsiTheme="minorHAnsi" w:cstheme="minorHAnsi"/>
          <w:sz w:val="22"/>
          <w:szCs w:val="22"/>
          <w:lang w:eastAsia="en-US"/>
        </w:rPr>
        <w:t>respite</w:t>
      </w:r>
    </w:p>
    <w:p w14:paraId="4ED074F9" w14:textId="7BACA159" w:rsidR="004F47AA" w:rsidRPr="007E02FC" w:rsidRDefault="007B5229" w:rsidP="008A126D">
      <w:pPr>
        <w:pStyle w:val="ListParagraph"/>
        <w:widowControl w:val="0"/>
        <w:numPr>
          <w:ilvl w:val="0"/>
          <w:numId w:val="39"/>
        </w:numPr>
        <w:tabs>
          <w:tab w:val="left" w:pos="360"/>
        </w:tabs>
        <w:autoSpaceDE w:val="0"/>
        <w:autoSpaceDN w:val="0"/>
        <w:rPr>
          <w:rFonts w:asciiTheme="minorHAnsi" w:eastAsiaTheme="minorEastAsia" w:hAnsiTheme="minorHAnsi" w:cstheme="minorHAnsi"/>
          <w:sz w:val="22"/>
          <w:szCs w:val="22"/>
          <w:lang w:eastAsia="en-US"/>
        </w:rPr>
      </w:pPr>
      <w:r w:rsidRPr="007E02FC">
        <w:rPr>
          <w:rFonts w:asciiTheme="minorHAnsi" w:eastAsiaTheme="minorEastAsia" w:hAnsiTheme="minorHAnsi" w:cstheme="minorHAnsi"/>
          <w:sz w:val="22"/>
          <w:szCs w:val="22"/>
          <w:lang w:eastAsia="en-US"/>
        </w:rPr>
        <w:t>B</w:t>
      </w:r>
      <w:r w:rsidR="004F47AA" w:rsidRPr="007E02FC">
        <w:rPr>
          <w:rFonts w:asciiTheme="minorHAnsi" w:eastAsiaTheme="minorEastAsia" w:hAnsiTheme="minorHAnsi" w:cstheme="minorHAnsi"/>
          <w:sz w:val="22"/>
          <w:szCs w:val="22"/>
          <w:lang w:eastAsia="en-US"/>
        </w:rPr>
        <w:t>e prepared not to teach – you may be asked to act as a teaching</w:t>
      </w:r>
      <w:r w:rsidR="004F47AA" w:rsidRPr="007E02FC">
        <w:rPr>
          <w:rFonts w:asciiTheme="minorHAnsi" w:eastAsiaTheme="minorEastAsia" w:hAnsiTheme="minorHAnsi" w:cstheme="minorHAnsi"/>
          <w:spacing w:val="-14"/>
          <w:sz w:val="22"/>
          <w:szCs w:val="22"/>
          <w:lang w:eastAsia="en-US"/>
        </w:rPr>
        <w:t xml:space="preserve"> </w:t>
      </w:r>
      <w:r w:rsidR="004F47AA" w:rsidRPr="007E02FC">
        <w:rPr>
          <w:rFonts w:asciiTheme="minorHAnsi" w:eastAsiaTheme="minorEastAsia" w:hAnsiTheme="minorHAnsi" w:cstheme="minorHAnsi"/>
          <w:sz w:val="22"/>
          <w:szCs w:val="22"/>
          <w:lang w:eastAsia="en-US"/>
        </w:rPr>
        <w:t>assistant</w:t>
      </w:r>
    </w:p>
    <w:p w14:paraId="2E244A7A" w14:textId="0A061346" w:rsidR="004F47AA" w:rsidRPr="007E02FC" w:rsidRDefault="007B5229" w:rsidP="008A126D">
      <w:pPr>
        <w:pStyle w:val="ListParagraph"/>
        <w:widowControl w:val="0"/>
        <w:numPr>
          <w:ilvl w:val="0"/>
          <w:numId w:val="39"/>
        </w:numPr>
        <w:tabs>
          <w:tab w:val="left" w:pos="360"/>
        </w:tabs>
        <w:autoSpaceDE w:val="0"/>
        <w:autoSpaceDN w:val="0"/>
        <w:rPr>
          <w:rFonts w:asciiTheme="minorHAnsi" w:eastAsiaTheme="minorEastAsia" w:hAnsiTheme="minorHAnsi" w:cstheme="minorHAnsi"/>
          <w:sz w:val="22"/>
          <w:szCs w:val="22"/>
          <w:lang w:eastAsia="en-US"/>
        </w:rPr>
      </w:pPr>
      <w:r w:rsidRPr="007E02FC">
        <w:rPr>
          <w:rFonts w:asciiTheme="minorHAnsi" w:eastAsiaTheme="minorEastAsia" w:hAnsiTheme="minorHAnsi" w:cstheme="minorHAnsi"/>
          <w:sz w:val="22"/>
          <w:szCs w:val="22"/>
          <w:lang w:eastAsia="en-US"/>
        </w:rPr>
        <w:t>B</w:t>
      </w:r>
      <w:r w:rsidR="004F47AA" w:rsidRPr="007E02FC">
        <w:rPr>
          <w:rFonts w:asciiTheme="minorHAnsi" w:eastAsiaTheme="minorEastAsia" w:hAnsiTheme="minorHAnsi" w:cstheme="minorHAnsi"/>
          <w:sz w:val="22"/>
          <w:szCs w:val="22"/>
          <w:lang w:eastAsia="en-US"/>
        </w:rPr>
        <w:t>e aware that if you are teaching you may be observed by the Ofsted Inspection Team</w:t>
      </w:r>
      <w:r w:rsidR="00E54273" w:rsidRPr="007E02FC">
        <w:rPr>
          <w:rFonts w:asciiTheme="minorHAnsi" w:eastAsiaTheme="minorEastAsia" w:hAnsiTheme="minorHAnsi" w:cstheme="minorHAnsi"/>
          <w:sz w:val="22"/>
          <w:szCs w:val="22"/>
          <w:lang w:eastAsia="en-US"/>
        </w:rPr>
        <w:t xml:space="preserve">.  </w:t>
      </w:r>
      <w:r w:rsidR="004F47AA" w:rsidRPr="007E02FC">
        <w:rPr>
          <w:rFonts w:asciiTheme="minorHAnsi" w:eastAsiaTheme="minorEastAsia" w:hAnsiTheme="minorHAnsi" w:cstheme="minorHAnsi"/>
          <w:sz w:val="22"/>
          <w:szCs w:val="22"/>
          <w:lang w:eastAsia="en-US"/>
        </w:rPr>
        <w:t xml:space="preserve"> Be prepared for</w:t>
      </w:r>
      <w:r w:rsidR="004F47AA" w:rsidRPr="007E02FC">
        <w:rPr>
          <w:rFonts w:asciiTheme="minorHAnsi" w:eastAsiaTheme="minorEastAsia" w:hAnsiTheme="minorHAnsi" w:cstheme="minorHAnsi"/>
          <w:spacing w:val="-6"/>
          <w:sz w:val="22"/>
          <w:szCs w:val="22"/>
          <w:lang w:eastAsia="en-US"/>
        </w:rPr>
        <w:t xml:space="preserve"> </w:t>
      </w:r>
      <w:r w:rsidR="004F47AA" w:rsidRPr="007E02FC">
        <w:rPr>
          <w:rFonts w:asciiTheme="minorHAnsi" w:eastAsiaTheme="minorEastAsia" w:hAnsiTheme="minorHAnsi" w:cstheme="minorHAnsi"/>
          <w:sz w:val="22"/>
          <w:szCs w:val="22"/>
          <w:lang w:eastAsia="en-US"/>
        </w:rPr>
        <w:t>this</w:t>
      </w:r>
    </w:p>
    <w:p w14:paraId="4149F1E1" w14:textId="6D2E7DF1" w:rsidR="004F47AA" w:rsidRPr="007E02FC" w:rsidRDefault="007B5229" w:rsidP="008A126D">
      <w:pPr>
        <w:pStyle w:val="ListParagraph"/>
        <w:widowControl w:val="0"/>
        <w:numPr>
          <w:ilvl w:val="0"/>
          <w:numId w:val="39"/>
        </w:numPr>
        <w:tabs>
          <w:tab w:val="left" w:pos="360"/>
        </w:tabs>
        <w:autoSpaceDE w:val="0"/>
        <w:autoSpaceDN w:val="0"/>
        <w:rPr>
          <w:rFonts w:asciiTheme="minorHAnsi" w:eastAsiaTheme="minorEastAsia" w:hAnsiTheme="minorHAnsi" w:cstheme="minorHAnsi"/>
          <w:sz w:val="22"/>
          <w:szCs w:val="22"/>
          <w:lang w:eastAsia="en-US"/>
        </w:rPr>
      </w:pPr>
      <w:r w:rsidRPr="007E02FC">
        <w:rPr>
          <w:rFonts w:asciiTheme="minorHAnsi" w:eastAsiaTheme="minorEastAsia" w:hAnsiTheme="minorHAnsi" w:cstheme="minorHAnsi"/>
          <w:sz w:val="22"/>
          <w:szCs w:val="22"/>
          <w:lang w:eastAsia="en-US"/>
        </w:rPr>
        <w:t>B</w:t>
      </w:r>
      <w:r w:rsidR="004F47AA" w:rsidRPr="007E02FC">
        <w:rPr>
          <w:rFonts w:asciiTheme="minorHAnsi" w:eastAsiaTheme="minorEastAsia" w:hAnsiTheme="minorHAnsi" w:cstheme="minorHAnsi"/>
          <w:sz w:val="22"/>
          <w:szCs w:val="22"/>
          <w:lang w:eastAsia="en-US"/>
        </w:rPr>
        <w:t>e prepared to be sent home (although this will be a rare</w:t>
      </w:r>
      <w:r w:rsidR="004F47AA" w:rsidRPr="007E02FC">
        <w:rPr>
          <w:rFonts w:asciiTheme="minorHAnsi" w:eastAsiaTheme="minorEastAsia" w:hAnsiTheme="minorHAnsi" w:cstheme="minorHAnsi"/>
          <w:spacing w:val="-12"/>
          <w:sz w:val="22"/>
          <w:szCs w:val="22"/>
          <w:lang w:eastAsia="en-US"/>
        </w:rPr>
        <w:t xml:space="preserve"> </w:t>
      </w:r>
      <w:r w:rsidR="004F47AA" w:rsidRPr="007E02FC">
        <w:rPr>
          <w:rFonts w:asciiTheme="minorHAnsi" w:eastAsiaTheme="minorEastAsia" w:hAnsiTheme="minorHAnsi" w:cstheme="minorHAnsi"/>
          <w:sz w:val="22"/>
          <w:szCs w:val="22"/>
          <w:lang w:eastAsia="en-US"/>
        </w:rPr>
        <w:t>occurrence)</w:t>
      </w:r>
    </w:p>
    <w:p w14:paraId="4CD10A1F" w14:textId="269CAE2A" w:rsidR="004F47AA" w:rsidRPr="007E02FC" w:rsidRDefault="007B5229" w:rsidP="008A126D">
      <w:pPr>
        <w:pStyle w:val="ListParagraph"/>
        <w:widowControl w:val="0"/>
        <w:numPr>
          <w:ilvl w:val="0"/>
          <w:numId w:val="39"/>
        </w:numPr>
        <w:tabs>
          <w:tab w:val="left" w:pos="360"/>
        </w:tabs>
        <w:autoSpaceDE w:val="0"/>
        <w:autoSpaceDN w:val="0"/>
        <w:rPr>
          <w:rFonts w:asciiTheme="minorHAnsi" w:eastAsiaTheme="minorEastAsia" w:hAnsiTheme="minorHAnsi" w:cstheme="minorHAnsi"/>
          <w:sz w:val="22"/>
          <w:szCs w:val="22"/>
          <w:lang w:eastAsia="en-US"/>
        </w:rPr>
      </w:pPr>
      <w:r w:rsidRPr="007E02FC">
        <w:rPr>
          <w:rFonts w:asciiTheme="minorHAnsi" w:eastAsiaTheme="minorEastAsia" w:hAnsiTheme="minorHAnsi" w:cstheme="minorHAnsi"/>
          <w:sz w:val="22"/>
          <w:szCs w:val="22"/>
          <w:lang w:eastAsia="en-US"/>
        </w:rPr>
        <w:t>B</w:t>
      </w:r>
      <w:r w:rsidR="004F47AA" w:rsidRPr="007E02FC">
        <w:rPr>
          <w:rFonts w:asciiTheme="minorHAnsi" w:eastAsiaTheme="minorEastAsia" w:hAnsiTheme="minorHAnsi" w:cstheme="minorHAnsi"/>
          <w:sz w:val="22"/>
          <w:szCs w:val="22"/>
          <w:lang w:eastAsia="en-US"/>
        </w:rPr>
        <w:t>e prepared to attend Ofsted briefings or not as requested by the</w:t>
      </w:r>
      <w:r w:rsidR="004F47AA" w:rsidRPr="007E02FC">
        <w:rPr>
          <w:rFonts w:asciiTheme="minorHAnsi" w:eastAsiaTheme="minorEastAsia" w:hAnsiTheme="minorHAnsi" w:cstheme="minorHAnsi"/>
          <w:spacing w:val="-11"/>
          <w:sz w:val="22"/>
          <w:szCs w:val="22"/>
          <w:lang w:eastAsia="en-US"/>
        </w:rPr>
        <w:t xml:space="preserve"> </w:t>
      </w:r>
      <w:r w:rsidR="004F47AA" w:rsidRPr="007E02FC">
        <w:rPr>
          <w:rFonts w:asciiTheme="minorHAnsi" w:eastAsiaTheme="minorEastAsia" w:hAnsiTheme="minorHAnsi" w:cstheme="minorHAnsi"/>
          <w:sz w:val="22"/>
          <w:szCs w:val="22"/>
          <w:lang w:eastAsia="en-US"/>
        </w:rPr>
        <w:t>Headteacher</w:t>
      </w:r>
    </w:p>
    <w:p w14:paraId="0A7E28BF" w14:textId="17A763A3" w:rsidR="004F47AA" w:rsidRPr="007E02FC" w:rsidRDefault="007B5229" w:rsidP="008A126D">
      <w:pPr>
        <w:pStyle w:val="ListParagraph"/>
        <w:widowControl w:val="0"/>
        <w:numPr>
          <w:ilvl w:val="0"/>
          <w:numId w:val="39"/>
        </w:numPr>
        <w:tabs>
          <w:tab w:val="left" w:pos="360"/>
        </w:tabs>
        <w:autoSpaceDE w:val="0"/>
        <w:autoSpaceDN w:val="0"/>
        <w:rPr>
          <w:rFonts w:asciiTheme="minorHAnsi" w:eastAsiaTheme="minorEastAsia" w:hAnsiTheme="minorHAnsi" w:cstheme="minorHAnsi"/>
          <w:sz w:val="22"/>
          <w:szCs w:val="22"/>
          <w:lang w:eastAsia="en-US"/>
        </w:rPr>
      </w:pPr>
      <w:r w:rsidRPr="007E02FC">
        <w:rPr>
          <w:rFonts w:asciiTheme="minorHAnsi" w:eastAsiaTheme="minorEastAsia" w:hAnsiTheme="minorHAnsi" w:cstheme="minorHAnsi"/>
          <w:sz w:val="22"/>
          <w:szCs w:val="22"/>
          <w:lang w:eastAsia="en-US"/>
        </w:rPr>
        <w:t>B</w:t>
      </w:r>
      <w:r w:rsidR="004F47AA" w:rsidRPr="007E02FC">
        <w:rPr>
          <w:rFonts w:asciiTheme="minorHAnsi" w:eastAsiaTheme="minorEastAsia" w:hAnsiTheme="minorHAnsi" w:cstheme="minorHAnsi"/>
          <w:sz w:val="22"/>
          <w:szCs w:val="22"/>
          <w:lang w:eastAsia="en-US"/>
        </w:rPr>
        <w:t>e prepared to be briefed by the Headteacher or other senior</w:t>
      </w:r>
      <w:r w:rsidR="004F47AA" w:rsidRPr="007E02FC">
        <w:rPr>
          <w:rFonts w:asciiTheme="minorHAnsi" w:eastAsiaTheme="minorEastAsia" w:hAnsiTheme="minorHAnsi" w:cstheme="minorHAnsi"/>
          <w:spacing w:val="-14"/>
          <w:sz w:val="22"/>
          <w:szCs w:val="22"/>
          <w:lang w:eastAsia="en-US"/>
        </w:rPr>
        <w:t xml:space="preserve"> </w:t>
      </w:r>
      <w:r w:rsidR="004F47AA" w:rsidRPr="007E02FC">
        <w:rPr>
          <w:rFonts w:asciiTheme="minorHAnsi" w:eastAsiaTheme="minorEastAsia" w:hAnsiTheme="minorHAnsi" w:cstheme="minorHAnsi"/>
          <w:sz w:val="22"/>
          <w:szCs w:val="22"/>
          <w:lang w:eastAsia="en-US"/>
        </w:rPr>
        <w:t>staff</w:t>
      </w:r>
    </w:p>
    <w:p w14:paraId="24EDE6EE" w14:textId="7F1E2500" w:rsidR="004F47AA" w:rsidRPr="007E02FC" w:rsidRDefault="007B5229" w:rsidP="008A126D">
      <w:pPr>
        <w:pStyle w:val="ListParagraph"/>
        <w:widowControl w:val="0"/>
        <w:numPr>
          <w:ilvl w:val="0"/>
          <w:numId w:val="39"/>
        </w:numPr>
        <w:tabs>
          <w:tab w:val="left" w:pos="360"/>
        </w:tabs>
        <w:autoSpaceDE w:val="0"/>
        <w:autoSpaceDN w:val="0"/>
        <w:rPr>
          <w:rFonts w:asciiTheme="minorHAnsi" w:eastAsiaTheme="minorEastAsia" w:hAnsiTheme="minorHAnsi" w:cstheme="minorHAnsi"/>
          <w:sz w:val="22"/>
          <w:szCs w:val="22"/>
          <w:lang w:eastAsia="en-US"/>
        </w:rPr>
      </w:pPr>
      <w:r w:rsidRPr="007E02FC">
        <w:rPr>
          <w:rFonts w:asciiTheme="minorHAnsi" w:eastAsiaTheme="minorEastAsia" w:hAnsiTheme="minorHAnsi" w:cstheme="minorHAnsi"/>
          <w:sz w:val="22"/>
          <w:szCs w:val="22"/>
          <w:lang w:eastAsia="en-US"/>
        </w:rPr>
        <w:t>B</w:t>
      </w:r>
      <w:r w:rsidR="004F47AA" w:rsidRPr="007E02FC">
        <w:rPr>
          <w:rFonts w:asciiTheme="minorHAnsi" w:eastAsiaTheme="minorEastAsia" w:hAnsiTheme="minorHAnsi" w:cstheme="minorHAnsi"/>
          <w:sz w:val="22"/>
          <w:szCs w:val="22"/>
          <w:lang w:eastAsia="en-US"/>
        </w:rPr>
        <w:t>e prepared to be questioned by the inspection team or</w:t>
      </w:r>
      <w:r w:rsidR="004F47AA" w:rsidRPr="007E02FC">
        <w:rPr>
          <w:rFonts w:asciiTheme="minorHAnsi" w:eastAsiaTheme="minorEastAsia" w:hAnsiTheme="minorHAnsi" w:cstheme="minorHAnsi"/>
          <w:spacing w:val="-10"/>
          <w:sz w:val="22"/>
          <w:szCs w:val="22"/>
          <w:lang w:eastAsia="en-US"/>
        </w:rPr>
        <w:t xml:space="preserve"> </w:t>
      </w:r>
      <w:r w:rsidR="004F47AA" w:rsidRPr="007E02FC">
        <w:rPr>
          <w:rFonts w:asciiTheme="minorHAnsi" w:eastAsiaTheme="minorEastAsia" w:hAnsiTheme="minorHAnsi" w:cstheme="minorHAnsi"/>
          <w:sz w:val="22"/>
          <w:szCs w:val="22"/>
          <w:lang w:eastAsia="en-US"/>
        </w:rPr>
        <w:t>not</w:t>
      </w:r>
    </w:p>
    <w:p w14:paraId="55C0ED22" w14:textId="0A02D009" w:rsidR="004F47AA" w:rsidRPr="007E02FC" w:rsidRDefault="007B5229" w:rsidP="008A126D">
      <w:pPr>
        <w:pStyle w:val="ListParagraph"/>
        <w:widowControl w:val="0"/>
        <w:numPr>
          <w:ilvl w:val="0"/>
          <w:numId w:val="39"/>
        </w:numPr>
        <w:tabs>
          <w:tab w:val="left" w:pos="360"/>
        </w:tabs>
        <w:autoSpaceDE w:val="0"/>
        <w:autoSpaceDN w:val="0"/>
        <w:rPr>
          <w:rFonts w:asciiTheme="minorHAnsi" w:eastAsiaTheme="minorEastAsia" w:hAnsiTheme="minorHAnsi" w:cstheme="minorHAnsi"/>
          <w:sz w:val="22"/>
          <w:szCs w:val="22"/>
          <w:lang w:eastAsia="en-US"/>
        </w:rPr>
      </w:pPr>
      <w:r w:rsidRPr="007E02FC">
        <w:rPr>
          <w:rFonts w:asciiTheme="minorHAnsi" w:eastAsiaTheme="minorEastAsia" w:hAnsiTheme="minorHAnsi" w:cstheme="minorHAnsi"/>
          <w:sz w:val="22"/>
          <w:szCs w:val="22"/>
          <w:lang w:eastAsia="en-US"/>
        </w:rPr>
        <w:t>B</w:t>
      </w:r>
      <w:r w:rsidR="004F47AA" w:rsidRPr="007E02FC">
        <w:rPr>
          <w:rFonts w:asciiTheme="minorHAnsi" w:eastAsiaTheme="minorEastAsia" w:hAnsiTheme="minorHAnsi" w:cstheme="minorHAnsi"/>
          <w:sz w:val="22"/>
          <w:szCs w:val="22"/>
          <w:lang w:eastAsia="en-US"/>
        </w:rPr>
        <w:t>e aware of the importance of everything you say and do</w:t>
      </w:r>
      <w:r w:rsidR="00E54273" w:rsidRPr="007E02FC">
        <w:rPr>
          <w:rFonts w:asciiTheme="minorHAnsi" w:eastAsiaTheme="minorEastAsia" w:hAnsiTheme="minorHAnsi" w:cstheme="minorHAnsi"/>
          <w:sz w:val="22"/>
          <w:szCs w:val="22"/>
          <w:lang w:eastAsia="en-US"/>
        </w:rPr>
        <w:t xml:space="preserve">.  </w:t>
      </w:r>
      <w:r w:rsidR="004F47AA" w:rsidRPr="007E02FC">
        <w:rPr>
          <w:rFonts w:asciiTheme="minorHAnsi" w:eastAsiaTheme="minorEastAsia" w:hAnsiTheme="minorHAnsi" w:cstheme="minorHAnsi"/>
          <w:sz w:val="22"/>
          <w:szCs w:val="22"/>
          <w:lang w:eastAsia="en-US"/>
        </w:rPr>
        <w:t xml:space="preserve"> </w:t>
      </w:r>
      <w:proofErr w:type="gramStart"/>
      <w:r w:rsidR="004F47AA" w:rsidRPr="007E02FC">
        <w:rPr>
          <w:rFonts w:asciiTheme="minorHAnsi" w:eastAsiaTheme="minorEastAsia" w:hAnsiTheme="minorHAnsi" w:cstheme="minorHAnsi"/>
          <w:sz w:val="22"/>
          <w:szCs w:val="22"/>
          <w:lang w:eastAsia="en-US"/>
        </w:rPr>
        <w:t>Act professionally at all times</w:t>
      </w:r>
      <w:proofErr w:type="gramEnd"/>
    </w:p>
    <w:p w14:paraId="655625CA" w14:textId="4A73019A" w:rsidR="004F47AA" w:rsidRPr="007E02FC" w:rsidRDefault="007B5229" w:rsidP="008A126D">
      <w:pPr>
        <w:pStyle w:val="ListParagraph"/>
        <w:widowControl w:val="0"/>
        <w:numPr>
          <w:ilvl w:val="0"/>
          <w:numId w:val="39"/>
        </w:numPr>
        <w:tabs>
          <w:tab w:val="left" w:pos="360"/>
        </w:tabs>
        <w:autoSpaceDE w:val="0"/>
        <w:autoSpaceDN w:val="0"/>
        <w:rPr>
          <w:rFonts w:asciiTheme="minorHAnsi" w:eastAsiaTheme="minorEastAsia" w:hAnsiTheme="minorHAnsi" w:cstheme="minorHAnsi"/>
          <w:sz w:val="22"/>
          <w:szCs w:val="22"/>
          <w:lang w:eastAsia="en-US"/>
        </w:rPr>
      </w:pPr>
      <w:r w:rsidRPr="007E02FC">
        <w:rPr>
          <w:rFonts w:asciiTheme="minorHAnsi" w:eastAsiaTheme="minorEastAsia" w:hAnsiTheme="minorHAnsi" w:cstheme="minorHAnsi"/>
          <w:sz w:val="22"/>
          <w:szCs w:val="22"/>
          <w:lang w:eastAsia="en-US"/>
        </w:rPr>
        <w:t>Ma</w:t>
      </w:r>
      <w:r w:rsidR="004F47AA" w:rsidRPr="007E02FC">
        <w:rPr>
          <w:rFonts w:asciiTheme="minorHAnsi" w:eastAsiaTheme="minorEastAsia" w:hAnsiTheme="minorHAnsi" w:cstheme="minorHAnsi"/>
          <w:sz w:val="22"/>
          <w:szCs w:val="22"/>
          <w:lang w:eastAsia="en-US"/>
        </w:rPr>
        <w:t xml:space="preserve">ke sure you always have identification and your DBS with you </w:t>
      </w:r>
    </w:p>
    <w:p w14:paraId="33A5885E" w14:textId="65AB86FE" w:rsidR="00966DF4" w:rsidRPr="007E02FC" w:rsidRDefault="007B5229" w:rsidP="008A126D">
      <w:pPr>
        <w:pStyle w:val="ListParagraph"/>
        <w:widowControl w:val="0"/>
        <w:numPr>
          <w:ilvl w:val="0"/>
          <w:numId w:val="39"/>
        </w:numPr>
        <w:tabs>
          <w:tab w:val="left" w:pos="360"/>
        </w:tabs>
        <w:autoSpaceDE w:val="0"/>
        <w:autoSpaceDN w:val="0"/>
        <w:rPr>
          <w:rFonts w:asciiTheme="minorHAnsi" w:eastAsiaTheme="minorEastAsia" w:hAnsiTheme="minorHAnsi" w:cstheme="minorHAnsi"/>
          <w:sz w:val="22"/>
          <w:szCs w:val="22"/>
          <w:lang w:eastAsia="en-US"/>
        </w:rPr>
      </w:pPr>
      <w:r w:rsidRPr="007E02FC">
        <w:rPr>
          <w:rFonts w:asciiTheme="minorHAnsi" w:eastAsiaTheme="minorEastAsia" w:hAnsiTheme="minorHAnsi" w:cstheme="minorHAnsi"/>
          <w:sz w:val="22"/>
          <w:szCs w:val="22"/>
          <w:lang w:eastAsia="en-US"/>
        </w:rPr>
        <w:t>C</w:t>
      </w:r>
      <w:r w:rsidR="004F47AA" w:rsidRPr="007E02FC">
        <w:rPr>
          <w:rFonts w:asciiTheme="minorHAnsi" w:eastAsiaTheme="minorEastAsia" w:hAnsiTheme="minorHAnsi" w:cstheme="minorHAnsi"/>
          <w:sz w:val="22"/>
          <w:szCs w:val="22"/>
          <w:lang w:eastAsia="en-US"/>
        </w:rPr>
        <w:t xml:space="preserve">ontact your </w:t>
      </w:r>
      <w:r w:rsidR="00AB479E" w:rsidRPr="007E02FC">
        <w:rPr>
          <w:rFonts w:asciiTheme="minorHAnsi" w:eastAsiaTheme="minorEastAsia" w:hAnsiTheme="minorHAnsi" w:cstheme="minorHAnsi"/>
          <w:sz w:val="22"/>
          <w:szCs w:val="22"/>
          <w:lang w:eastAsia="en-US"/>
        </w:rPr>
        <w:t>Lead Mentor</w:t>
      </w:r>
      <w:r w:rsidR="004F47AA" w:rsidRPr="007E02FC">
        <w:rPr>
          <w:rFonts w:asciiTheme="minorHAnsi" w:eastAsiaTheme="minorEastAsia" w:hAnsiTheme="minorHAnsi" w:cstheme="minorHAnsi"/>
          <w:sz w:val="22"/>
          <w:szCs w:val="22"/>
          <w:lang w:eastAsia="en-US"/>
        </w:rPr>
        <w:t xml:space="preserve"> so that they can offer support to the school and</w:t>
      </w:r>
      <w:r w:rsidR="004F47AA" w:rsidRPr="007E02FC">
        <w:rPr>
          <w:rFonts w:asciiTheme="minorHAnsi" w:eastAsiaTheme="minorEastAsia" w:hAnsiTheme="minorHAnsi" w:cstheme="minorHAnsi"/>
          <w:spacing w:val="-16"/>
          <w:sz w:val="22"/>
          <w:szCs w:val="22"/>
          <w:lang w:eastAsia="en-US"/>
        </w:rPr>
        <w:t xml:space="preserve"> </w:t>
      </w:r>
      <w:r w:rsidR="004F47AA" w:rsidRPr="007E02FC">
        <w:rPr>
          <w:rFonts w:asciiTheme="minorHAnsi" w:eastAsiaTheme="minorEastAsia" w:hAnsiTheme="minorHAnsi" w:cstheme="minorHAnsi"/>
          <w:sz w:val="22"/>
          <w:szCs w:val="22"/>
          <w:lang w:eastAsia="en-US"/>
        </w:rPr>
        <w:t>you</w:t>
      </w:r>
    </w:p>
    <w:p w14:paraId="563FE1D0" w14:textId="77777777" w:rsidR="008D7021" w:rsidRPr="007E02FC" w:rsidRDefault="008D7021" w:rsidP="008D7021">
      <w:pPr>
        <w:widowControl w:val="0"/>
        <w:tabs>
          <w:tab w:val="left" w:pos="360"/>
        </w:tabs>
        <w:autoSpaceDE w:val="0"/>
        <w:autoSpaceDN w:val="0"/>
        <w:rPr>
          <w:rFonts w:asciiTheme="minorHAnsi" w:eastAsiaTheme="minorEastAsia" w:hAnsiTheme="minorHAnsi" w:cstheme="minorHAnsi"/>
          <w:sz w:val="22"/>
          <w:szCs w:val="22"/>
          <w:lang w:eastAsia="en-US"/>
        </w:rPr>
      </w:pPr>
    </w:p>
    <w:p w14:paraId="59C58415" w14:textId="6FC43C08" w:rsidR="004918E5" w:rsidRPr="007E02FC" w:rsidRDefault="004F47AA" w:rsidP="008D7021">
      <w:pPr>
        <w:widowControl w:val="0"/>
        <w:tabs>
          <w:tab w:val="left" w:pos="360"/>
        </w:tabs>
        <w:autoSpaceDE w:val="0"/>
        <w:autoSpaceDN w:val="0"/>
        <w:jc w:val="center"/>
        <w:rPr>
          <w:rFonts w:asciiTheme="minorHAnsi" w:hAnsiTheme="minorHAnsi" w:cstheme="minorHAnsi"/>
          <w:b/>
          <w:sz w:val="28"/>
          <w:szCs w:val="28"/>
        </w:rPr>
      </w:pPr>
      <w:r w:rsidRPr="007E02FC">
        <w:rPr>
          <w:rFonts w:asciiTheme="minorHAnsi" w:eastAsia="SimSun" w:hAnsiTheme="minorHAnsi" w:cstheme="minorHAnsi"/>
          <w:b/>
          <w:bCs/>
          <w:sz w:val="28"/>
          <w:szCs w:val="28"/>
          <w:lang w:eastAsia="zh-CN"/>
        </w:rPr>
        <w:t>Please remember your commitment and responsibility is to the school</w:t>
      </w:r>
    </w:p>
    <w:sectPr w:rsidR="004918E5" w:rsidRPr="007E02FC" w:rsidSect="00CE46A7">
      <w:footerReference w:type="default" r:id="rId58"/>
      <w:footerReference w:type="first" r:id="rId59"/>
      <w:pgSz w:w="11910" w:h="16840" w:code="9"/>
      <w:pgMar w:top="578" w:right="1151" w:bottom="578" w:left="1151" w:header="431" w:footer="43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8B6D" w14:textId="77777777" w:rsidR="00825276" w:rsidRDefault="00825276" w:rsidP="00D807B0">
      <w:r>
        <w:separator/>
      </w:r>
    </w:p>
  </w:endnote>
  <w:endnote w:type="continuationSeparator" w:id="0">
    <w:p w14:paraId="62C986AD" w14:textId="77777777" w:rsidR="00825276" w:rsidRDefault="00825276" w:rsidP="00D807B0">
      <w:r>
        <w:continuationSeparator/>
      </w:r>
    </w:p>
  </w:endnote>
  <w:endnote w:type="continuationNotice" w:id="1">
    <w:p w14:paraId="0C648EA1" w14:textId="77777777" w:rsidR="00825276" w:rsidRDefault="00825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BKZJ T+ Blis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CCEC" w14:textId="77777777" w:rsidR="00C21DE6" w:rsidRDefault="00C21DE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040224"/>
      <w:docPartObj>
        <w:docPartGallery w:val="Page Numbers (Bottom of Page)"/>
        <w:docPartUnique/>
      </w:docPartObj>
    </w:sdtPr>
    <w:sdtContent>
      <w:p w14:paraId="24AD6314" w14:textId="14E86653" w:rsidR="00700E74" w:rsidRDefault="00700E74">
        <w:pPr>
          <w:pStyle w:val="Footer"/>
          <w:jc w:val="right"/>
        </w:pPr>
        <w:r>
          <w:fldChar w:fldCharType="begin"/>
        </w:r>
        <w:r>
          <w:instrText>PAGE   \* MERGEFORMAT</w:instrText>
        </w:r>
        <w:r>
          <w:fldChar w:fldCharType="separate"/>
        </w:r>
        <w:r>
          <w:t>2</w:t>
        </w:r>
        <w:r>
          <w:fldChar w:fldCharType="end"/>
        </w:r>
      </w:p>
    </w:sdtContent>
  </w:sdt>
  <w:p w14:paraId="6B936930" w14:textId="667CF854" w:rsidR="51F417D7" w:rsidRDefault="51F417D7" w:rsidP="51F417D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791525"/>
      <w:docPartObj>
        <w:docPartGallery w:val="Page Numbers (Bottom of Page)"/>
        <w:docPartUnique/>
      </w:docPartObj>
    </w:sdtPr>
    <w:sdtContent>
      <w:p w14:paraId="724A1F9F" w14:textId="0F70DD1B" w:rsidR="00EA6FFF" w:rsidRDefault="00EA6FFF">
        <w:pPr>
          <w:pStyle w:val="Footer"/>
          <w:jc w:val="right"/>
        </w:pPr>
        <w:r>
          <w:fldChar w:fldCharType="begin"/>
        </w:r>
        <w:r>
          <w:instrText>PAGE   \* MERGEFORMAT</w:instrText>
        </w:r>
        <w:r>
          <w:fldChar w:fldCharType="separate"/>
        </w:r>
        <w:r>
          <w:t>2</w:t>
        </w:r>
        <w:r>
          <w:fldChar w:fldCharType="end"/>
        </w:r>
      </w:p>
    </w:sdtContent>
  </w:sdt>
  <w:p w14:paraId="4AE5C9EE" w14:textId="0F2E5846" w:rsidR="51F417D7" w:rsidRDefault="51F417D7" w:rsidP="51F417D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455315"/>
      <w:docPartObj>
        <w:docPartGallery w:val="Page Numbers (Bottom of Page)"/>
        <w:docPartUnique/>
      </w:docPartObj>
    </w:sdtPr>
    <w:sdtContent>
      <w:p w14:paraId="342C504A" w14:textId="31C94F98" w:rsidR="00EA6FFF" w:rsidRDefault="00EA6FFF">
        <w:pPr>
          <w:pStyle w:val="Footer"/>
          <w:jc w:val="right"/>
        </w:pPr>
        <w:r>
          <w:fldChar w:fldCharType="begin"/>
        </w:r>
        <w:r>
          <w:instrText>PAGE   \* MERGEFORMAT</w:instrText>
        </w:r>
        <w:r>
          <w:fldChar w:fldCharType="separate"/>
        </w:r>
        <w:r>
          <w:t>2</w:t>
        </w:r>
        <w:r>
          <w:fldChar w:fldCharType="end"/>
        </w:r>
      </w:p>
    </w:sdtContent>
  </w:sdt>
  <w:p w14:paraId="7F1D9579" w14:textId="376C410C" w:rsidR="51F417D7" w:rsidRDefault="51F417D7" w:rsidP="51F417D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833768"/>
      <w:docPartObj>
        <w:docPartGallery w:val="Page Numbers (Bottom of Page)"/>
        <w:docPartUnique/>
      </w:docPartObj>
    </w:sdtPr>
    <w:sdtContent>
      <w:p w14:paraId="52133EBC" w14:textId="6AC8A65B" w:rsidR="00EA6FFF" w:rsidRDefault="00EA6FFF">
        <w:pPr>
          <w:pStyle w:val="Footer"/>
          <w:jc w:val="right"/>
        </w:pPr>
        <w:r>
          <w:fldChar w:fldCharType="begin"/>
        </w:r>
        <w:r>
          <w:instrText>PAGE   \* MERGEFORMAT</w:instrText>
        </w:r>
        <w:r>
          <w:fldChar w:fldCharType="separate"/>
        </w:r>
        <w:r>
          <w:t>2</w:t>
        </w:r>
        <w:r>
          <w:fldChar w:fldCharType="end"/>
        </w:r>
      </w:p>
    </w:sdtContent>
  </w:sdt>
  <w:p w14:paraId="5B7E3115" w14:textId="62BA0280" w:rsidR="51F417D7" w:rsidRDefault="51F417D7" w:rsidP="51F417D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004216"/>
      <w:docPartObj>
        <w:docPartGallery w:val="Page Numbers (Bottom of Page)"/>
        <w:docPartUnique/>
      </w:docPartObj>
    </w:sdtPr>
    <w:sdtContent>
      <w:p w14:paraId="01E629E0" w14:textId="53FCF70A" w:rsidR="000739E2" w:rsidRDefault="000739E2">
        <w:pPr>
          <w:pStyle w:val="Footer"/>
          <w:jc w:val="right"/>
        </w:pPr>
        <w:r>
          <w:fldChar w:fldCharType="begin"/>
        </w:r>
        <w:r>
          <w:instrText>PAGE   \* MERGEFORMAT</w:instrText>
        </w:r>
        <w:r>
          <w:fldChar w:fldCharType="separate"/>
        </w:r>
        <w:r>
          <w:t>2</w:t>
        </w:r>
        <w:r>
          <w:fldChar w:fldCharType="end"/>
        </w:r>
      </w:p>
    </w:sdtContent>
  </w:sdt>
  <w:p w14:paraId="145E5A77" w14:textId="457C8879" w:rsidR="51F417D7" w:rsidRDefault="51F417D7" w:rsidP="51F417D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269543"/>
      <w:docPartObj>
        <w:docPartGallery w:val="Page Numbers (Bottom of Page)"/>
        <w:docPartUnique/>
      </w:docPartObj>
    </w:sdtPr>
    <w:sdtContent>
      <w:p w14:paraId="5752DBA5" w14:textId="3BE6454D" w:rsidR="00EA6FFF" w:rsidRDefault="00EA6FFF">
        <w:pPr>
          <w:pStyle w:val="Footer"/>
          <w:jc w:val="right"/>
        </w:pPr>
        <w:r>
          <w:fldChar w:fldCharType="begin"/>
        </w:r>
        <w:r>
          <w:instrText>PAGE   \* MERGEFORMAT</w:instrText>
        </w:r>
        <w:r>
          <w:fldChar w:fldCharType="separate"/>
        </w:r>
        <w:r>
          <w:t>2</w:t>
        </w:r>
        <w:r>
          <w:fldChar w:fldCharType="end"/>
        </w:r>
      </w:p>
    </w:sdtContent>
  </w:sdt>
  <w:p w14:paraId="6108E597" w14:textId="45AC6CB7" w:rsidR="51F417D7" w:rsidRDefault="51F417D7" w:rsidP="51F417D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763795"/>
      <w:docPartObj>
        <w:docPartGallery w:val="Page Numbers (Bottom of Page)"/>
        <w:docPartUnique/>
      </w:docPartObj>
    </w:sdtPr>
    <w:sdtContent>
      <w:p w14:paraId="0CA86E30" w14:textId="2DC7E9A7" w:rsidR="000739E2" w:rsidRDefault="000739E2">
        <w:pPr>
          <w:pStyle w:val="Footer"/>
          <w:jc w:val="right"/>
        </w:pPr>
        <w:r>
          <w:fldChar w:fldCharType="begin"/>
        </w:r>
        <w:r>
          <w:instrText>PAGE   \* MERGEFORMAT</w:instrText>
        </w:r>
        <w:r>
          <w:fldChar w:fldCharType="separate"/>
        </w:r>
        <w:r>
          <w:t>2</w:t>
        </w:r>
        <w:r>
          <w:fldChar w:fldCharType="end"/>
        </w:r>
      </w:p>
    </w:sdtContent>
  </w:sdt>
  <w:p w14:paraId="53D76F08" w14:textId="4500F7B8" w:rsidR="51F417D7" w:rsidRDefault="51F417D7" w:rsidP="51F417D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197374"/>
      <w:docPartObj>
        <w:docPartGallery w:val="Page Numbers (Bottom of Page)"/>
        <w:docPartUnique/>
      </w:docPartObj>
    </w:sdtPr>
    <w:sdtContent>
      <w:p w14:paraId="1E787D8C" w14:textId="07E6C4DD" w:rsidR="000739E2" w:rsidRDefault="000739E2">
        <w:pPr>
          <w:pStyle w:val="Footer"/>
          <w:jc w:val="right"/>
        </w:pPr>
        <w:r>
          <w:fldChar w:fldCharType="begin"/>
        </w:r>
        <w:r>
          <w:instrText>PAGE   \* MERGEFORMAT</w:instrText>
        </w:r>
        <w:r>
          <w:fldChar w:fldCharType="separate"/>
        </w:r>
        <w:r>
          <w:t>2</w:t>
        </w:r>
        <w:r>
          <w:fldChar w:fldCharType="end"/>
        </w:r>
      </w:p>
    </w:sdtContent>
  </w:sdt>
  <w:p w14:paraId="7F865D54" w14:textId="1C7609F2" w:rsidR="51F417D7" w:rsidRDefault="51F417D7" w:rsidP="51F417D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932148"/>
      <w:docPartObj>
        <w:docPartGallery w:val="Page Numbers (Bottom of Page)"/>
        <w:docPartUnique/>
      </w:docPartObj>
    </w:sdtPr>
    <w:sdtContent>
      <w:p w14:paraId="0C3383B4" w14:textId="1CC05B62" w:rsidR="000739E2" w:rsidRDefault="000739E2">
        <w:pPr>
          <w:pStyle w:val="Footer"/>
          <w:jc w:val="right"/>
        </w:pPr>
        <w:r>
          <w:fldChar w:fldCharType="begin"/>
        </w:r>
        <w:r>
          <w:instrText>PAGE   \* MERGEFORMAT</w:instrText>
        </w:r>
        <w:r>
          <w:fldChar w:fldCharType="separate"/>
        </w:r>
        <w:r>
          <w:t>2</w:t>
        </w:r>
        <w:r>
          <w:fldChar w:fldCharType="end"/>
        </w:r>
      </w:p>
    </w:sdtContent>
  </w:sdt>
  <w:p w14:paraId="6B7DA901" w14:textId="64E1D9C9" w:rsidR="51F417D7" w:rsidRDefault="51F417D7" w:rsidP="51F417D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44797"/>
      <w:docPartObj>
        <w:docPartGallery w:val="Page Numbers (Bottom of Page)"/>
        <w:docPartUnique/>
      </w:docPartObj>
    </w:sdtPr>
    <w:sdtContent>
      <w:p w14:paraId="154075BD" w14:textId="3E4BBA6D" w:rsidR="000739E2" w:rsidRDefault="000739E2">
        <w:pPr>
          <w:pStyle w:val="Footer"/>
          <w:jc w:val="right"/>
        </w:pPr>
        <w:r>
          <w:fldChar w:fldCharType="begin"/>
        </w:r>
        <w:r>
          <w:instrText>PAGE   \* MERGEFORMAT</w:instrText>
        </w:r>
        <w:r>
          <w:fldChar w:fldCharType="separate"/>
        </w:r>
        <w:r>
          <w:t>2</w:t>
        </w:r>
        <w:r>
          <w:fldChar w:fldCharType="end"/>
        </w:r>
      </w:p>
    </w:sdtContent>
  </w:sdt>
  <w:p w14:paraId="4C7CC882" w14:textId="31DC7560" w:rsidR="51F417D7" w:rsidRDefault="51F417D7" w:rsidP="51F41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51F417D7" w14:paraId="48E286A4" w14:textId="77777777" w:rsidTr="51F417D7">
      <w:trPr>
        <w:trHeight w:val="300"/>
      </w:trPr>
      <w:tc>
        <w:tcPr>
          <w:tcW w:w="3200" w:type="dxa"/>
        </w:tcPr>
        <w:p w14:paraId="7A61CFEE" w14:textId="573C58CB" w:rsidR="51F417D7" w:rsidRDefault="51F417D7" w:rsidP="51F417D7">
          <w:pPr>
            <w:pStyle w:val="Header"/>
            <w:ind w:left="-115"/>
          </w:pPr>
        </w:p>
      </w:tc>
      <w:tc>
        <w:tcPr>
          <w:tcW w:w="3200" w:type="dxa"/>
        </w:tcPr>
        <w:p w14:paraId="329B7340" w14:textId="16EB62C4" w:rsidR="51F417D7" w:rsidRDefault="51F417D7" w:rsidP="51F417D7">
          <w:pPr>
            <w:pStyle w:val="Header"/>
            <w:jc w:val="center"/>
          </w:pPr>
        </w:p>
      </w:tc>
      <w:tc>
        <w:tcPr>
          <w:tcW w:w="3200" w:type="dxa"/>
        </w:tcPr>
        <w:p w14:paraId="42213F45" w14:textId="1FB54F56" w:rsidR="51F417D7" w:rsidRDefault="51F417D7" w:rsidP="51F417D7">
          <w:pPr>
            <w:pStyle w:val="Header"/>
            <w:ind w:right="-115"/>
            <w:jc w:val="right"/>
          </w:pPr>
        </w:p>
      </w:tc>
    </w:tr>
  </w:tbl>
  <w:p w14:paraId="438EF515" w14:textId="06D42145" w:rsidR="51F417D7" w:rsidRDefault="51F417D7" w:rsidP="51F417D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096828"/>
      <w:docPartObj>
        <w:docPartGallery w:val="Page Numbers (Bottom of Page)"/>
        <w:docPartUnique/>
      </w:docPartObj>
    </w:sdtPr>
    <w:sdtContent>
      <w:p w14:paraId="38D085AC" w14:textId="714C6C29" w:rsidR="00797332" w:rsidRDefault="00797332">
        <w:pPr>
          <w:pStyle w:val="Footer"/>
          <w:jc w:val="right"/>
        </w:pPr>
        <w:r>
          <w:fldChar w:fldCharType="begin"/>
        </w:r>
        <w:r>
          <w:instrText>PAGE   \* MERGEFORMAT</w:instrText>
        </w:r>
        <w:r>
          <w:fldChar w:fldCharType="separate"/>
        </w:r>
        <w:r>
          <w:t>2</w:t>
        </w:r>
        <w:r>
          <w:fldChar w:fldCharType="end"/>
        </w:r>
      </w:p>
    </w:sdtContent>
  </w:sdt>
  <w:p w14:paraId="009EAFE5" w14:textId="3315DDEC" w:rsidR="51F417D7" w:rsidRDefault="51F417D7" w:rsidP="51F417D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817187"/>
      <w:docPartObj>
        <w:docPartGallery w:val="Page Numbers (Bottom of Page)"/>
        <w:docPartUnique/>
      </w:docPartObj>
    </w:sdtPr>
    <w:sdtContent>
      <w:p w14:paraId="2FC5E1A6" w14:textId="0018F4D7" w:rsidR="00797332" w:rsidRDefault="00797332">
        <w:pPr>
          <w:pStyle w:val="Footer"/>
          <w:jc w:val="right"/>
        </w:pPr>
        <w:r>
          <w:fldChar w:fldCharType="begin"/>
        </w:r>
        <w:r>
          <w:instrText>PAGE   \* MERGEFORMAT</w:instrText>
        </w:r>
        <w:r>
          <w:fldChar w:fldCharType="separate"/>
        </w:r>
        <w:r>
          <w:t>2</w:t>
        </w:r>
        <w:r>
          <w:fldChar w:fldCharType="end"/>
        </w:r>
      </w:p>
    </w:sdtContent>
  </w:sdt>
  <w:p w14:paraId="55E6CDAE" w14:textId="7D82D032" w:rsidR="51F417D7" w:rsidRDefault="51F417D7" w:rsidP="51F417D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193503"/>
      <w:docPartObj>
        <w:docPartGallery w:val="Page Numbers (Bottom of Page)"/>
        <w:docPartUnique/>
      </w:docPartObj>
    </w:sdtPr>
    <w:sdtContent>
      <w:p w14:paraId="02470E4B" w14:textId="56716EAA" w:rsidR="00033EC4" w:rsidRDefault="00033EC4">
        <w:pPr>
          <w:pStyle w:val="Footer"/>
          <w:jc w:val="right"/>
        </w:pPr>
        <w:r>
          <w:fldChar w:fldCharType="begin"/>
        </w:r>
        <w:r>
          <w:instrText>PAGE   \* MERGEFORMAT</w:instrText>
        </w:r>
        <w:r>
          <w:fldChar w:fldCharType="separate"/>
        </w:r>
        <w:r>
          <w:t>2</w:t>
        </w:r>
        <w:r>
          <w:fldChar w:fldCharType="end"/>
        </w:r>
      </w:p>
    </w:sdtContent>
  </w:sdt>
  <w:p w14:paraId="70CBEF2A" w14:textId="796DD3F8" w:rsidR="51F417D7" w:rsidRDefault="51F417D7" w:rsidP="51F417D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622211"/>
      <w:docPartObj>
        <w:docPartGallery w:val="Page Numbers (Bottom of Page)"/>
        <w:docPartUnique/>
      </w:docPartObj>
    </w:sdtPr>
    <w:sdtContent>
      <w:p w14:paraId="6AA53D2E" w14:textId="2F1494BA" w:rsidR="00901743" w:rsidRDefault="00901743">
        <w:pPr>
          <w:pStyle w:val="Footer"/>
          <w:jc w:val="right"/>
        </w:pPr>
        <w:r>
          <w:fldChar w:fldCharType="begin"/>
        </w:r>
        <w:r>
          <w:instrText>PAGE   \* MERGEFORMAT</w:instrText>
        </w:r>
        <w:r>
          <w:fldChar w:fldCharType="separate"/>
        </w:r>
        <w:r>
          <w:t>2</w:t>
        </w:r>
        <w:r>
          <w:fldChar w:fldCharType="end"/>
        </w:r>
      </w:p>
    </w:sdtContent>
  </w:sdt>
  <w:p w14:paraId="7A2B53E8" w14:textId="38E9566C" w:rsidR="00901743" w:rsidRDefault="00901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51F417D7" w14:paraId="08D371AE" w14:textId="77777777" w:rsidTr="51F417D7">
      <w:trPr>
        <w:trHeight w:val="300"/>
      </w:trPr>
      <w:tc>
        <w:tcPr>
          <w:tcW w:w="3200" w:type="dxa"/>
        </w:tcPr>
        <w:p w14:paraId="3BF6ADD8" w14:textId="1405E24F" w:rsidR="51F417D7" w:rsidRDefault="51F417D7" w:rsidP="51F417D7">
          <w:pPr>
            <w:pStyle w:val="Header"/>
            <w:ind w:left="-115"/>
          </w:pPr>
        </w:p>
      </w:tc>
      <w:tc>
        <w:tcPr>
          <w:tcW w:w="3200" w:type="dxa"/>
        </w:tcPr>
        <w:p w14:paraId="79E252EE" w14:textId="454C444F" w:rsidR="51F417D7" w:rsidRDefault="51F417D7" w:rsidP="51F417D7">
          <w:pPr>
            <w:pStyle w:val="Header"/>
            <w:jc w:val="center"/>
          </w:pPr>
        </w:p>
      </w:tc>
      <w:tc>
        <w:tcPr>
          <w:tcW w:w="3200" w:type="dxa"/>
        </w:tcPr>
        <w:p w14:paraId="4E8FEED9" w14:textId="799860A1" w:rsidR="51F417D7" w:rsidRDefault="51F417D7" w:rsidP="51F417D7">
          <w:pPr>
            <w:pStyle w:val="Header"/>
            <w:ind w:right="-115"/>
            <w:jc w:val="right"/>
          </w:pPr>
        </w:p>
      </w:tc>
    </w:tr>
  </w:tbl>
  <w:p w14:paraId="73ED9A86" w14:textId="7B894882" w:rsidR="51F417D7" w:rsidRDefault="51F417D7" w:rsidP="51F417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723888"/>
      <w:docPartObj>
        <w:docPartGallery w:val="Page Numbers (Bottom of Page)"/>
        <w:docPartUnique/>
      </w:docPartObj>
    </w:sdtPr>
    <w:sdtContent>
      <w:p w14:paraId="5DD52DB1" w14:textId="29CE25AC" w:rsidR="005C6D5A" w:rsidRDefault="005C6D5A">
        <w:pPr>
          <w:pStyle w:val="Footer"/>
          <w:jc w:val="right"/>
        </w:pPr>
        <w:r>
          <w:fldChar w:fldCharType="begin"/>
        </w:r>
        <w:r>
          <w:instrText>PAGE   \* MERGEFORMAT</w:instrText>
        </w:r>
        <w:r>
          <w:fldChar w:fldCharType="separate"/>
        </w:r>
        <w:r>
          <w:t>2</w:t>
        </w:r>
        <w:r>
          <w:fldChar w:fldCharType="end"/>
        </w:r>
      </w:p>
    </w:sdtContent>
  </w:sdt>
  <w:p w14:paraId="7710C441" w14:textId="741A5FED" w:rsidR="51F417D7" w:rsidRDefault="51F417D7" w:rsidP="51F417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51F417D7" w14:paraId="7DD5E4ED" w14:textId="77777777" w:rsidTr="51F417D7">
      <w:trPr>
        <w:trHeight w:val="300"/>
      </w:trPr>
      <w:tc>
        <w:tcPr>
          <w:tcW w:w="3200" w:type="dxa"/>
        </w:tcPr>
        <w:p w14:paraId="5FBADDBA" w14:textId="7D1568BE" w:rsidR="51F417D7" w:rsidRDefault="51F417D7" w:rsidP="51F417D7">
          <w:pPr>
            <w:pStyle w:val="Header"/>
            <w:ind w:left="-115"/>
          </w:pPr>
        </w:p>
      </w:tc>
      <w:tc>
        <w:tcPr>
          <w:tcW w:w="3200" w:type="dxa"/>
        </w:tcPr>
        <w:p w14:paraId="44997051" w14:textId="17C05C85" w:rsidR="51F417D7" w:rsidRDefault="51F417D7" w:rsidP="51F417D7">
          <w:pPr>
            <w:pStyle w:val="Header"/>
            <w:jc w:val="center"/>
          </w:pPr>
        </w:p>
      </w:tc>
      <w:tc>
        <w:tcPr>
          <w:tcW w:w="3200" w:type="dxa"/>
        </w:tcPr>
        <w:p w14:paraId="72D1995F" w14:textId="0869BD61" w:rsidR="51F417D7" w:rsidRDefault="51F417D7" w:rsidP="51F417D7">
          <w:pPr>
            <w:pStyle w:val="Header"/>
            <w:ind w:right="-115"/>
            <w:jc w:val="right"/>
          </w:pPr>
        </w:p>
      </w:tc>
    </w:tr>
  </w:tbl>
  <w:p w14:paraId="071A7F16" w14:textId="7B090AF3" w:rsidR="51F417D7" w:rsidRDefault="51F417D7" w:rsidP="51F417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790696"/>
      <w:docPartObj>
        <w:docPartGallery w:val="Page Numbers (Bottom of Page)"/>
        <w:docPartUnique/>
      </w:docPartObj>
    </w:sdtPr>
    <w:sdtContent>
      <w:p w14:paraId="6FD138FB" w14:textId="15AA5443" w:rsidR="00EA6FFF" w:rsidRDefault="00EA6FFF">
        <w:pPr>
          <w:pStyle w:val="Footer"/>
          <w:jc w:val="right"/>
        </w:pPr>
        <w:r>
          <w:fldChar w:fldCharType="begin"/>
        </w:r>
        <w:r>
          <w:instrText>PAGE   \* MERGEFORMAT</w:instrText>
        </w:r>
        <w:r>
          <w:fldChar w:fldCharType="separate"/>
        </w:r>
        <w:r>
          <w:t>2</w:t>
        </w:r>
        <w:r>
          <w:fldChar w:fldCharType="end"/>
        </w:r>
      </w:p>
    </w:sdtContent>
  </w:sdt>
  <w:p w14:paraId="5159CF55" w14:textId="585D6D50" w:rsidR="51F417D7" w:rsidRDefault="51F417D7" w:rsidP="51F417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42332"/>
      <w:docPartObj>
        <w:docPartGallery w:val="Page Numbers (Bottom of Page)"/>
        <w:docPartUnique/>
      </w:docPartObj>
    </w:sdtPr>
    <w:sdtContent>
      <w:p w14:paraId="7F8B2B86" w14:textId="2E34C9C2" w:rsidR="001334FE" w:rsidRDefault="001334FE">
        <w:pPr>
          <w:pStyle w:val="Footer"/>
          <w:jc w:val="right"/>
        </w:pPr>
        <w:r>
          <w:fldChar w:fldCharType="begin"/>
        </w:r>
        <w:r>
          <w:instrText>PAGE   \* MERGEFORMAT</w:instrText>
        </w:r>
        <w:r>
          <w:fldChar w:fldCharType="separate"/>
        </w:r>
        <w:r>
          <w:t>2</w:t>
        </w:r>
        <w:r>
          <w:fldChar w:fldCharType="end"/>
        </w:r>
      </w:p>
    </w:sdtContent>
  </w:sdt>
  <w:p w14:paraId="6A027070" w14:textId="77E54588" w:rsidR="51F417D7" w:rsidRDefault="51F417D7" w:rsidP="51F417D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51F417D7" w14:paraId="5ED7FC19" w14:textId="77777777" w:rsidTr="51F417D7">
      <w:trPr>
        <w:trHeight w:val="300"/>
      </w:trPr>
      <w:tc>
        <w:tcPr>
          <w:tcW w:w="3200" w:type="dxa"/>
        </w:tcPr>
        <w:p w14:paraId="1904D8C5" w14:textId="70BAF96E" w:rsidR="51F417D7" w:rsidRDefault="51F417D7" w:rsidP="51F417D7">
          <w:pPr>
            <w:pStyle w:val="Header"/>
            <w:ind w:left="-115"/>
          </w:pPr>
        </w:p>
      </w:tc>
      <w:tc>
        <w:tcPr>
          <w:tcW w:w="3200" w:type="dxa"/>
        </w:tcPr>
        <w:p w14:paraId="7E069E93" w14:textId="69872CA1" w:rsidR="51F417D7" w:rsidRDefault="51F417D7" w:rsidP="51F417D7">
          <w:pPr>
            <w:pStyle w:val="Header"/>
            <w:jc w:val="center"/>
          </w:pPr>
        </w:p>
      </w:tc>
      <w:tc>
        <w:tcPr>
          <w:tcW w:w="3200" w:type="dxa"/>
        </w:tcPr>
        <w:p w14:paraId="5BCBEB99" w14:textId="2377B50D" w:rsidR="51F417D7" w:rsidRDefault="51F417D7" w:rsidP="51F417D7">
          <w:pPr>
            <w:pStyle w:val="Header"/>
            <w:ind w:right="-115"/>
            <w:jc w:val="right"/>
          </w:pPr>
        </w:p>
      </w:tc>
    </w:tr>
  </w:tbl>
  <w:p w14:paraId="3EE8BEE9" w14:textId="7EB3A552" w:rsidR="51F417D7" w:rsidRDefault="51F417D7" w:rsidP="51F417D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928516"/>
      <w:docPartObj>
        <w:docPartGallery w:val="Page Numbers (Bottom of Page)"/>
        <w:docPartUnique/>
      </w:docPartObj>
    </w:sdtPr>
    <w:sdtContent>
      <w:p w14:paraId="65A32BBE" w14:textId="752309D9" w:rsidR="00EA6FFF" w:rsidRDefault="00EA6FFF">
        <w:pPr>
          <w:pStyle w:val="Footer"/>
          <w:jc w:val="right"/>
        </w:pPr>
        <w:r>
          <w:fldChar w:fldCharType="begin"/>
        </w:r>
        <w:r>
          <w:instrText>PAGE   \* MERGEFORMAT</w:instrText>
        </w:r>
        <w:r>
          <w:fldChar w:fldCharType="separate"/>
        </w:r>
        <w:r>
          <w:t>2</w:t>
        </w:r>
        <w:r>
          <w:fldChar w:fldCharType="end"/>
        </w:r>
      </w:p>
    </w:sdtContent>
  </w:sdt>
  <w:p w14:paraId="40CD2F6F" w14:textId="2A5ED2CE" w:rsidR="51F417D7" w:rsidRDefault="51F417D7" w:rsidP="51F41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935E" w14:textId="77777777" w:rsidR="00825276" w:rsidRDefault="00825276" w:rsidP="00D807B0">
      <w:r>
        <w:separator/>
      </w:r>
    </w:p>
  </w:footnote>
  <w:footnote w:type="continuationSeparator" w:id="0">
    <w:p w14:paraId="11A073D7" w14:textId="77777777" w:rsidR="00825276" w:rsidRDefault="00825276" w:rsidP="00D807B0">
      <w:r>
        <w:continuationSeparator/>
      </w:r>
    </w:p>
  </w:footnote>
  <w:footnote w:type="continuationNotice" w:id="1">
    <w:p w14:paraId="3D0CDD40" w14:textId="77777777" w:rsidR="00825276" w:rsidRDefault="008252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BF26" w14:textId="77777777" w:rsidR="00C21DE6" w:rsidRDefault="00C21D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7970" w14:textId="32CAC4B6" w:rsidR="007F3C24" w:rsidRDefault="007F3C2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7D9411B6" w14:paraId="0B873276" w14:textId="77777777" w:rsidTr="7D9411B6">
      <w:trPr>
        <w:trHeight w:val="300"/>
      </w:trPr>
      <w:tc>
        <w:tcPr>
          <w:tcW w:w="3200" w:type="dxa"/>
        </w:tcPr>
        <w:p w14:paraId="3355EF77" w14:textId="1E01D24E" w:rsidR="7D9411B6" w:rsidRDefault="7D9411B6" w:rsidP="7D9411B6">
          <w:pPr>
            <w:pStyle w:val="Header"/>
            <w:ind w:left="-115"/>
          </w:pPr>
        </w:p>
      </w:tc>
      <w:tc>
        <w:tcPr>
          <w:tcW w:w="3200" w:type="dxa"/>
        </w:tcPr>
        <w:p w14:paraId="39A07B9D" w14:textId="0553E2AB" w:rsidR="7D9411B6" w:rsidRDefault="7D9411B6" w:rsidP="7D9411B6">
          <w:pPr>
            <w:pStyle w:val="Header"/>
            <w:jc w:val="center"/>
          </w:pPr>
        </w:p>
      </w:tc>
      <w:tc>
        <w:tcPr>
          <w:tcW w:w="3200" w:type="dxa"/>
        </w:tcPr>
        <w:p w14:paraId="4E9D9F5B" w14:textId="64ED2199" w:rsidR="7D9411B6" w:rsidRDefault="7D9411B6" w:rsidP="7D9411B6">
          <w:pPr>
            <w:pStyle w:val="Header"/>
            <w:ind w:right="-115"/>
            <w:jc w:val="right"/>
          </w:pPr>
        </w:p>
      </w:tc>
    </w:tr>
  </w:tbl>
  <w:p w14:paraId="2724EB94" w14:textId="5DFA65F7" w:rsidR="007F3C24" w:rsidRDefault="007F3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4F3734B7" w14:paraId="6A914163" w14:textId="77777777" w:rsidTr="4F3734B7">
      <w:trPr>
        <w:trHeight w:val="300"/>
      </w:trPr>
      <w:tc>
        <w:tcPr>
          <w:tcW w:w="3200" w:type="dxa"/>
        </w:tcPr>
        <w:p w14:paraId="2F690297" w14:textId="779F5F64" w:rsidR="4F3734B7" w:rsidRDefault="4F3734B7" w:rsidP="4F3734B7">
          <w:pPr>
            <w:pStyle w:val="Header"/>
            <w:ind w:left="-115"/>
          </w:pPr>
        </w:p>
      </w:tc>
      <w:tc>
        <w:tcPr>
          <w:tcW w:w="3200" w:type="dxa"/>
        </w:tcPr>
        <w:p w14:paraId="6EA9DC7E" w14:textId="4D3A420B" w:rsidR="4F3734B7" w:rsidRDefault="4F3734B7" w:rsidP="4F3734B7">
          <w:pPr>
            <w:pStyle w:val="Header"/>
            <w:jc w:val="center"/>
          </w:pPr>
        </w:p>
      </w:tc>
      <w:tc>
        <w:tcPr>
          <w:tcW w:w="3200" w:type="dxa"/>
        </w:tcPr>
        <w:p w14:paraId="10127206" w14:textId="7A9D576A" w:rsidR="4F3734B7" w:rsidRDefault="4F3734B7" w:rsidP="4F3734B7">
          <w:pPr>
            <w:pStyle w:val="Header"/>
            <w:ind w:right="-115"/>
            <w:jc w:val="right"/>
          </w:pPr>
        </w:p>
      </w:tc>
    </w:tr>
  </w:tbl>
  <w:p w14:paraId="35EA4CEF" w14:textId="7EAB4EE7" w:rsidR="0083162F" w:rsidRDefault="00831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4F3734B7" w14:paraId="4C8A7216" w14:textId="77777777" w:rsidTr="4F3734B7">
      <w:trPr>
        <w:trHeight w:val="300"/>
      </w:trPr>
      <w:tc>
        <w:tcPr>
          <w:tcW w:w="3200" w:type="dxa"/>
        </w:tcPr>
        <w:p w14:paraId="7A5F12FD" w14:textId="6AA576FC" w:rsidR="4F3734B7" w:rsidRDefault="00501553" w:rsidP="4F3734B7">
          <w:pPr>
            <w:pStyle w:val="Header"/>
            <w:ind w:left="-115"/>
          </w:pPr>
          <w:r>
            <w:rPr>
              <w:noProof/>
            </w:rPr>
            <w:drawing>
              <wp:inline distT="0" distB="0" distL="0" distR="0" wp14:anchorId="68D29D7A" wp14:editId="7447CF90">
                <wp:extent cx="2059602" cy="597833"/>
                <wp:effectExtent l="0" t="0" r="0" b="0"/>
                <wp:docPr id="1343222282" name="Picture 1" descr="Leeds Trinity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22282" name="Picture 1" descr="Leeds Trinity University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59602" cy="597833"/>
                        </a:xfrm>
                        <a:prstGeom prst="rect">
                          <a:avLst/>
                        </a:prstGeom>
                      </pic:spPr>
                    </pic:pic>
                  </a:graphicData>
                </a:graphic>
              </wp:inline>
            </w:drawing>
          </w:r>
        </w:p>
      </w:tc>
      <w:tc>
        <w:tcPr>
          <w:tcW w:w="3200" w:type="dxa"/>
        </w:tcPr>
        <w:p w14:paraId="04D5E4C9" w14:textId="29C3E823" w:rsidR="4F3734B7" w:rsidRDefault="4F3734B7" w:rsidP="4F3734B7">
          <w:pPr>
            <w:pStyle w:val="Header"/>
            <w:jc w:val="center"/>
          </w:pPr>
        </w:p>
      </w:tc>
      <w:tc>
        <w:tcPr>
          <w:tcW w:w="3200" w:type="dxa"/>
        </w:tcPr>
        <w:p w14:paraId="020C1C50" w14:textId="386F886D" w:rsidR="4F3734B7" w:rsidRDefault="4F3734B7" w:rsidP="4F3734B7">
          <w:pPr>
            <w:pStyle w:val="Header"/>
            <w:ind w:right="-115"/>
            <w:jc w:val="right"/>
          </w:pPr>
        </w:p>
      </w:tc>
    </w:tr>
  </w:tbl>
  <w:p w14:paraId="1969DDAE" w14:textId="25BF1E97" w:rsidR="0083162F" w:rsidRDefault="008316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4F3734B7" w14:paraId="2AAE4E4F" w14:textId="77777777" w:rsidTr="4F3734B7">
      <w:trPr>
        <w:trHeight w:val="300"/>
      </w:trPr>
      <w:tc>
        <w:tcPr>
          <w:tcW w:w="3200" w:type="dxa"/>
        </w:tcPr>
        <w:p w14:paraId="4D141BE4" w14:textId="455C9D46" w:rsidR="4F3734B7" w:rsidRDefault="4F3734B7" w:rsidP="4F3734B7">
          <w:pPr>
            <w:pStyle w:val="Header"/>
            <w:ind w:left="-115"/>
          </w:pPr>
        </w:p>
      </w:tc>
      <w:tc>
        <w:tcPr>
          <w:tcW w:w="3200" w:type="dxa"/>
        </w:tcPr>
        <w:p w14:paraId="42F8CC0F" w14:textId="090C1698" w:rsidR="4F3734B7" w:rsidRDefault="4F3734B7" w:rsidP="4F3734B7">
          <w:pPr>
            <w:pStyle w:val="Header"/>
            <w:jc w:val="center"/>
          </w:pPr>
        </w:p>
      </w:tc>
      <w:tc>
        <w:tcPr>
          <w:tcW w:w="3200" w:type="dxa"/>
        </w:tcPr>
        <w:p w14:paraId="683F78D0" w14:textId="63EB8F05" w:rsidR="4F3734B7" w:rsidRDefault="4F3734B7" w:rsidP="4F3734B7">
          <w:pPr>
            <w:pStyle w:val="Header"/>
            <w:ind w:right="-115"/>
            <w:jc w:val="right"/>
          </w:pPr>
        </w:p>
      </w:tc>
    </w:tr>
  </w:tbl>
  <w:p w14:paraId="383323A7" w14:textId="43C5D2E7" w:rsidR="0083162F" w:rsidRDefault="008316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4F3734B7" w14:paraId="211ACD35" w14:textId="77777777" w:rsidTr="4F3734B7">
      <w:trPr>
        <w:trHeight w:val="300"/>
      </w:trPr>
      <w:tc>
        <w:tcPr>
          <w:tcW w:w="3200" w:type="dxa"/>
        </w:tcPr>
        <w:p w14:paraId="4B75BD24" w14:textId="7CA3A12D" w:rsidR="4F3734B7" w:rsidRDefault="4F3734B7" w:rsidP="4F3734B7">
          <w:pPr>
            <w:pStyle w:val="Header"/>
            <w:ind w:left="-115"/>
          </w:pPr>
        </w:p>
      </w:tc>
      <w:tc>
        <w:tcPr>
          <w:tcW w:w="3200" w:type="dxa"/>
        </w:tcPr>
        <w:p w14:paraId="5972692E" w14:textId="3947A6A6" w:rsidR="4F3734B7" w:rsidRDefault="4F3734B7" w:rsidP="4F3734B7">
          <w:pPr>
            <w:pStyle w:val="Header"/>
            <w:jc w:val="center"/>
          </w:pPr>
        </w:p>
      </w:tc>
      <w:tc>
        <w:tcPr>
          <w:tcW w:w="3200" w:type="dxa"/>
        </w:tcPr>
        <w:p w14:paraId="07A67D57" w14:textId="4280D2A2" w:rsidR="4F3734B7" w:rsidRDefault="4F3734B7" w:rsidP="4F3734B7">
          <w:pPr>
            <w:pStyle w:val="Header"/>
            <w:ind w:right="-115"/>
            <w:jc w:val="right"/>
          </w:pPr>
        </w:p>
      </w:tc>
    </w:tr>
  </w:tbl>
  <w:p w14:paraId="2A265813" w14:textId="4CDB680E" w:rsidR="0083162F" w:rsidRDefault="008316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25"/>
      <w:gridCol w:w="5225"/>
      <w:gridCol w:w="5225"/>
    </w:tblGrid>
    <w:tr w:rsidR="4F3734B7" w14:paraId="560780BE" w14:textId="77777777" w:rsidTr="4F3734B7">
      <w:trPr>
        <w:trHeight w:val="300"/>
      </w:trPr>
      <w:tc>
        <w:tcPr>
          <w:tcW w:w="5225" w:type="dxa"/>
        </w:tcPr>
        <w:p w14:paraId="6052FFCE" w14:textId="253FC827" w:rsidR="4F3734B7" w:rsidRDefault="4F3734B7" w:rsidP="4F3734B7">
          <w:pPr>
            <w:pStyle w:val="Header"/>
            <w:ind w:left="-115"/>
          </w:pPr>
        </w:p>
      </w:tc>
      <w:tc>
        <w:tcPr>
          <w:tcW w:w="5225" w:type="dxa"/>
        </w:tcPr>
        <w:p w14:paraId="01B4D1C4" w14:textId="69BB165A" w:rsidR="4F3734B7" w:rsidRDefault="4F3734B7" w:rsidP="4F3734B7">
          <w:pPr>
            <w:pStyle w:val="Header"/>
            <w:jc w:val="center"/>
          </w:pPr>
        </w:p>
      </w:tc>
      <w:tc>
        <w:tcPr>
          <w:tcW w:w="5225" w:type="dxa"/>
        </w:tcPr>
        <w:p w14:paraId="1FF8A37C" w14:textId="70A48C4E" w:rsidR="4F3734B7" w:rsidRDefault="4F3734B7" w:rsidP="4F3734B7">
          <w:pPr>
            <w:pStyle w:val="Header"/>
            <w:ind w:right="-115"/>
            <w:jc w:val="right"/>
          </w:pPr>
        </w:p>
      </w:tc>
    </w:tr>
  </w:tbl>
  <w:p w14:paraId="26D13C5E" w14:textId="34A222D6" w:rsidR="0083162F" w:rsidRDefault="008316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25"/>
      <w:gridCol w:w="5225"/>
      <w:gridCol w:w="5225"/>
    </w:tblGrid>
    <w:tr w:rsidR="4F3734B7" w14:paraId="0DE6482E" w14:textId="77777777" w:rsidTr="4F3734B7">
      <w:trPr>
        <w:trHeight w:val="300"/>
      </w:trPr>
      <w:tc>
        <w:tcPr>
          <w:tcW w:w="5225" w:type="dxa"/>
        </w:tcPr>
        <w:p w14:paraId="1C600B7D" w14:textId="2EA92873" w:rsidR="4F3734B7" w:rsidRDefault="4F3734B7" w:rsidP="4F3734B7">
          <w:pPr>
            <w:pStyle w:val="Header"/>
            <w:ind w:left="-115"/>
          </w:pPr>
        </w:p>
      </w:tc>
      <w:tc>
        <w:tcPr>
          <w:tcW w:w="5225" w:type="dxa"/>
        </w:tcPr>
        <w:p w14:paraId="4DE455DE" w14:textId="2B43B3D6" w:rsidR="4F3734B7" w:rsidRDefault="4F3734B7" w:rsidP="4F3734B7">
          <w:pPr>
            <w:pStyle w:val="Header"/>
            <w:jc w:val="center"/>
          </w:pPr>
        </w:p>
      </w:tc>
      <w:tc>
        <w:tcPr>
          <w:tcW w:w="5225" w:type="dxa"/>
        </w:tcPr>
        <w:p w14:paraId="49CEF88B" w14:textId="4115835F" w:rsidR="4F3734B7" w:rsidRDefault="4F3734B7" w:rsidP="4F3734B7">
          <w:pPr>
            <w:pStyle w:val="Header"/>
            <w:ind w:right="-115"/>
            <w:jc w:val="right"/>
          </w:pPr>
        </w:p>
      </w:tc>
    </w:tr>
  </w:tbl>
  <w:p w14:paraId="7ACAEA26" w14:textId="4FFE0F3B" w:rsidR="0083162F" w:rsidRDefault="0083162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4F3734B7" w14:paraId="63C24390" w14:textId="77777777" w:rsidTr="4F3734B7">
      <w:trPr>
        <w:trHeight w:val="300"/>
      </w:trPr>
      <w:tc>
        <w:tcPr>
          <w:tcW w:w="3200" w:type="dxa"/>
        </w:tcPr>
        <w:p w14:paraId="631C1BB3" w14:textId="6766C9CF" w:rsidR="4F3734B7" w:rsidRDefault="4F3734B7" w:rsidP="4F3734B7">
          <w:pPr>
            <w:pStyle w:val="Header"/>
            <w:ind w:left="-115"/>
          </w:pPr>
        </w:p>
      </w:tc>
      <w:tc>
        <w:tcPr>
          <w:tcW w:w="3200" w:type="dxa"/>
        </w:tcPr>
        <w:p w14:paraId="6994A7AD" w14:textId="7514F589" w:rsidR="4F3734B7" w:rsidRDefault="4F3734B7" w:rsidP="4F3734B7">
          <w:pPr>
            <w:pStyle w:val="Header"/>
            <w:jc w:val="center"/>
          </w:pPr>
        </w:p>
      </w:tc>
      <w:tc>
        <w:tcPr>
          <w:tcW w:w="3200" w:type="dxa"/>
        </w:tcPr>
        <w:p w14:paraId="225C2510" w14:textId="4D3E707F" w:rsidR="4F3734B7" w:rsidRDefault="4F3734B7" w:rsidP="4F3734B7">
          <w:pPr>
            <w:pStyle w:val="Header"/>
            <w:ind w:right="-115"/>
            <w:jc w:val="right"/>
          </w:pPr>
        </w:p>
      </w:tc>
    </w:tr>
  </w:tbl>
  <w:p w14:paraId="4E9C1AC1" w14:textId="391F7D29" w:rsidR="0083162F" w:rsidRDefault="0083162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4F3734B7" w14:paraId="779EFF97" w14:textId="77777777" w:rsidTr="4F3734B7">
      <w:trPr>
        <w:trHeight w:val="300"/>
      </w:trPr>
      <w:tc>
        <w:tcPr>
          <w:tcW w:w="3200" w:type="dxa"/>
        </w:tcPr>
        <w:p w14:paraId="2F968EBB" w14:textId="1EF9B08E" w:rsidR="4F3734B7" w:rsidRDefault="4F3734B7" w:rsidP="4F3734B7">
          <w:pPr>
            <w:pStyle w:val="Header"/>
            <w:ind w:left="-115"/>
          </w:pPr>
        </w:p>
      </w:tc>
      <w:tc>
        <w:tcPr>
          <w:tcW w:w="3200" w:type="dxa"/>
        </w:tcPr>
        <w:p w14:paraId="17BF6524" w14:textId="1E7CDE25" w:rsidR="4F3734B7" w:rsidRDefault="4F3734B7" w:rsidP="4F3734B7">
          <w:pPr>
            <w:pStyle w:val="Header"/>
            <w:jc w:val="center"/>
          </w:pPr>
        </w:p>
      </w:tc>
      <w:tc>
        <w:tcPr>
          <w:tcW w:w="3200" w:type="dxa"/>
        </w:tcPr>
        <w:p w14:paraId="6967CB04" w14:textId="58B4848A" w:rsidR="4F3734B7" w:rsidRDefault="4F3734B7" w:rsidP="4F3734B7">
          <w:pPr>
            <w:pStyle w:val="Header"/>
            <w:ind w:right="-115"/>
            <w:jc w:val="right"/>
          </w:pPr>
        </w:p>
      </w:tc>
    </w:tr>
  </w:tbl>
  <w:p w14:paraId="2B2489C4" w14:textId="2509703F" w:rsidR="0083162F" w:rsidRDefault="0083162F">
    <w:pPr>
      <w:pStyle w:val="Header"/>
    </w:pPr>
  </w:p>
</w:hdr>
</file>

<file path=word/intelligence2.xml><?xml version="1.0" encoding="utf-8"?>
<int2:intelligence xmlns:int2="http://schemas.microsoft.com/office/intelligence/2020/intelligence" xmlns:oel="http://schemas.microsoft.com/office/2019/extlst">
  <int2:observations>
    <int2:textHash int2:hashCode="xQy+KnIliT8rxm" int2:id="CIv7Ydyj">
      <int2:state int2:value="Rejected" int2:type="AugLoop_Text_Critique"/>
    </int2:textHash>
    <int2:textHash int2:hashCode="L1RAuEDajhFuj2" int2:id="KcHt5Rmv">
      <int2:state int2:value="Rejected" int2:type="LegacyProofing"/>
    </int2:textHash>
    <int2:textHash int2:hashCode="XSUiEPxXFZ9tOg" int2:id="NMKgf8zC">
      <int2:state int2:value="Rejected" int2:type="AugLoop_Text_Critique"/>
    </int2:textHash>
    <int2:textHash int2:hashCode="0uDL2nLZhOHkF5" int2:id="nJGHGhT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6F6"/>
    <w:multiLevelType w:val="hybridMultilevel"/>
    <w:tmpl w:val="5D12F726"/>
    <w:lvl w:ilvl="0" w:tplc="25CEA83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902B4F"/>
    <w:multiLevelType w:val="hybridMultilevel"/>
    <w:tmpl w:val="4B14AB6A"/>
    <w:lvl w:ilvl="0" w:tplc="25CEA8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C3AE6"/>
    <w:multiLevelType w:val="hybridMultilevel"/>
    <w:tmpl w:val="7D408894"/>
    <w:lvl w:ilvl="0" w:tplc="054448C0">
      <w:numFmt w:val="bullet"/>
      <w:lvlText w:val=""/>
      <w:lvlJc w:val="left"/>
      <w:pPr>
        <w:ind w:left="302" w:hanging="284"/>
      </w:pPr>
      <w:rPr>
        <w:rFonts w:ascii="Symbol" w:eastAsia="Symbol" w:hAnsi="Symbol" w:cs="Symbol" w:hint="default"/>
        <w:b w:val="0"/>
        <w:bCs w:val="0"/>
        <w:i w:val="0"/>
        <w:iCs w:val="0"/>
        <w:spacing w:val="0"/>
        <w:w w:val="100"/>
        <w:sz w:val="18"/>
        <w:szCs w:val="18"/>
        <w:lang w:val="en-US" w:eastAsia="en-US" w:bidi="ar-SA"/>
      </w:rPr>
    </w:lvl>
    <w:lvl w:ilvl="1" w:tplc="6E30AAC4">
      <w:numFmt w:val="bullet"/>
      <w:lvlText w:val="•"/>
      <w:lvlJc w:val="left"/>
      <w:pPr>
        <w:ind w:left="544" w:hanging="284"/>
      </w:pPr>
      <w:rPr>
        <w:rFonts w:hint="default"/>
        <w:lang w:val="en-US" w:eastAsia="en-US" w:bidi="ar-SA"/>
      </w:rPr>
    </w:lvl>
    <w:lvl w:ilvl="2" w:tplc="C9FC80A0">
      <w:numFmt w:val="bullet"/>
      <w:lvlText w:val="•"/>
      <w:lvlJc w:val="left"/>
      <w:pPr>
        <w:ind w:left="788" w:hanging="284"/>
      </w:pPr>
      <w:rPr>
        <w:rFonts w:hint="default"/>
        <w:lang w:val="en-US" w:eastAsia="en-US" w:bidi="ar-SA"/>
      </w:rPr>
    </w:lvl>
    <w:lvl w:ilvl="3" w:tplc="01100ECE">
      <w:numFmt w:val="bullet"/>
      <w:lvlText w:val="•"/>
      <w:lvlJc w:val="left"/>
      <w:pPr>
        <w:ind w:left="1033" w:hanging="284"/>
      </w:pPr>
      <w:rPr>
        <w:rFonts w:hint="default"/>
        <w:lang w:val="en-US" w:eastAsia="en-US" w:bidi="ar-SA"/>
      </w:rPr>
    </w:lvl>
    <w:lvl w:ilvl="4" w:tplc="3DE01C6E">
      <w:numFmt w:val="bullet"/>
      <w:lvlText w:val="•"/>
      <w:lvlJc w:val="left"/>
      <w:pPr>
        <w:ind w:left="1277" w:hanging="284"/>
      </w:pPr>
      <w:rPr>
        <w:rFonts w:hint="default"/>
        <w:lang w:val="en-US" w:eastAsia="en-US" w:bidi="ar-SA"/>
      </w:rPr>
    </w:lvl>
    <w:lvl w:ilvl="5" w:tplc="0C94FD90">
      <w:numFmt w:val="bullet"/>
      <w:lvlText w:val="•"/>
      <w:lvlJc w:val="left"/>
      <w:pPr>
        <w:ind w:left="1522" w:hanging="284"/>
      </w:pPr>
      <w:rPr>
        <w:rFonts w:hint="default"/>
        <w:lang w:val="en-US" w:eastAsia="en-US" w:bidi="ar-SA"/>
      </w:rPr>
    </w:lvl>
    <w:lvl w:ilvl="6" w:tplc="10584B26">
      <w:numFmt w:val="bullet"/>
      <w:lvlText w:val="•"/>
      <w:lvlJc w:val="left"/>
      <w:pPr>
        <w:ind w:left="1766" w:hanging="284"/>
      </w:pPr>
      <w:rPr>
        <w:rFonts w:hint="default"/>
        <w:lang w:val="en-US" w:eastAsia="en-US" w:bidi="ar-SA"/>
      </w:rPr>
    </w:lvl>
    <w:lvl w:ilvl="7" w:tplc="85D25EB2">
      <w:numFmt w:val="bullet"/>
      <w:lvlText w:val="•"/>
      <w:lvlJc w:val="left"/>
      <w:pPr>
        <w:ind w:left="2010" w:hanging="284"/>
      </w:pPr>
      <w:rPr>
        <w:rFonts w:hint="default"/>
        <w:lang w:val="en-US" w:eastAsia="en-US" w:bidi="ar-SA"/>
      </w:rPr>
    </w:lvl>
    <w:lvl w:ilvl="8" w:tplc="2D58EEDE">
      <w:numFmt w:val="bullet"/>
      <w:lvlText w:val="•"/>
      <w:lvlJc w:val="left"/>
      <w:pPr>
        <w:ind w:left="2255" w:hanging="284"/>
      </w:pPr>
      <w:rPr>
        <w:rFonts w:hint="default"/>
        <w:lang w:val="en-US" w:eastAsia="en-US" w:bidi="ar-SA"/>
      </w:rPr>
    </w:lvl>
  </w:abstractNum>
  <w:abstractNum w:abstractNumId="3" w15:restartNumberingAfterBreak="0">
    <w:nsid w:val="02C03A21"/>
    <w:multiLevelType w:val="hybridMultilevel"/>
    <w:tmpl w:val="81B0A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F76C48"/>
    <w:multiLevelType w:val="hybridMultilevel"/>
    <w:tmpl w:val="8444AE40"/>
    <w:lvl w:ilvl="0" w:tplc="82C66056">
      <w:numFmt w:val="bullet"/>
      <w:lvlText w:val=""/>
      <w:lvlJc w:val="left"/>
      <w:pPr>
        <w:ind w:left="376" w:hanging="360"/>
      </w:pPr>
      <w:rPr>
        <w:rFonts w:ascii="Symbol" w:eastAsia="Symbol" w:hAnsi="Symbol" w:cs="Symbol" w:hint="default"/>
        <w:b w:val="0"/>
        <w:bCs w:val="0"/>
        <w:i w:val="0"/>
        <w:iCs w:val="0"/>
        <w:spacing w:val="0"/>
        <w:w w:val="100"/>
        <w:sz w:val="18"/>
        <w:szCs w:val="18"/>
        <w:lang w:val="en-US" w:eastAsia="en-US" w:bidi="ar-SA"/>
      </w:rPr>
    </w:lvl>
    <w:lvl w:ilvl="1" w:tplc="56C2A410">
      <w:numFmt w:val="bullet"/>
      <w:lvlText w:val="•"/>
      <w:lvlJc w:val="left"/>
      <w:pPr>
        <w:ind w:left="616" w:hanging="360"/>
      </w:pPr>
      <w:rPr>
        <w:rFonts w:hint="default"/>
        <w:lang w:val="en-US" w:eastAsia="en-US" w:bidi="ar-SA"/>
      </w:rPr>
    </w:lvl>
    <w:lvl w:ilvl="2" w:tplc="843099BA">
      <w:numFmt w:val="bullet"/>
      <w:lvlText w:val="•"/>
      <w:lvlJc w:val="left"/>
      <w:pPr>
        <w:ind w:left="853" w:hanging="360"/>
      </w:pPr>
      <w:rPr>
        <w:rFonts w:hint="default"/>
        <w:lang w:val="en-US" w:eastAsia="en-US" w:bidi="ar-SA"/>
      </w:rPr>
    </w:lvl>
    <w:lvl w:ilvl="3" w:tplc="1FD81546">
      <w:numFmt w:val="bullet"/>
      <w:lvlText w:val="•"/>
      <w:lvlJc w:val="left"/>
      <w:pPr>
        <w:ind w:left="1089" w:hanging="360"/>
      </w:pPr>
      <w:rPr>
        <w:rFonts w:hint="default"/>
        <w:lang w:val="en-US" w:eastAsia="en-US" w:bidi="ar-SA"/>
      </w:rPr>
    </w:lvl>
    <w:lvl w:ilvl="4" w:tplc="5DE475F8">
      <w:numFmt w:val="bullet"/>
      <w:lvlText w:val="•"/>
      <w:lvlJc w:val="left"/>
      <w:pPr>
        <w:ind w:left="1326" w:hanging="360"/>
      </w:pPr>
      <w:rPr>
        <w:rFonts w:hint="default"/>
        <w:lang w:val="en-US" w:eastAsia="en-US" w:bidi="ar-SA"/>
      </w:rPr>
    </w:lvl>
    <w:lvl w:ilvl="5" w:tplc="43C41532">
      <w:numFmt w:val="bullet"/>
      <w:lvlText w:val="•"/>
      <w:lvlJc w:val="left"/>
      <w:pPr>
        <w:ind w:left="1562" w:hanging="360"/>
      </w:pPr>
      <w:rPr>
        <w:rFonts w:hint="default"/>
        <w:lang w:val="en-US" w:eastAsia="en-US" w:bidi="ar-SA"/>
      </w:rPr>
    </w:lvl>
    <w:lvl w:ilvl="6" w:tplc="89D29F32">
      <w:numFmt w:val="bullet"/>
      <w:lvlText w:val="•"/>
      <w:lvlJc w:val="left"/>
      <w:pPr>
        <w:ind w:left="1799" w:hanging="360"/>
      </w:pPr>
      <w:rPr>
        <w:rFonts w:hint="default"/>
        <w:lang w:val="en-US" w:eastAsia="en-US" w:bidi="ar-SA"/>
      </w:rPr>
    </w:lvl>
    <w:lvl w:ilvl="7" w:tplc="E8F21A38">
      <w:numFmt w:val="bullet"/>
      <w:lvlText w:val="•"/>
      <w:lvlJc w:val="left"/>
      <w:pPr>
        <w:ind w:left="2035" w:hanging="360"/>
      </w:pPr>
      <w:rPr>
        <w:rFonts w:hint="default"/>
        <w:lang w:val="en-US" w:eastAsia="en-US" w:bidi="ar-SA"/>
      </w:rPr>
    </w:lvl>
    <w:lvl w:ilvl="8" w:tplc="5CACA796">
      <w:numFmt w:val="bullet"/>
      <w:lvlText w:val="•"/>
      <w:lvlJc w:val="left"/>
      <w:pPr>
        <w:ind w:left="2272" w:hanging="360"/>
      </w:pPr>
      <w:rPr>
        <w:rFonts w:hint="default"/>
        <w:lang w:val="en-US" w:eastAsia="en-US" w:bidi="ar-SA"/>
      </w:rPr>
    </w:lvl>
  </w:abstractNum>
  <w:abstractNum w:abstractNumId="5" w15:restartNumberingAfterBreak="0">
    <w:nsid w:val="035343FF"/>
    <w:multiLevelType w:val="hybridMultilevel"/>
    <w:tmpl w:val="BAF017B8"/>
    <w:lvl w:ilvl="0" w:tplc="FFFFFFFF">
      <w:start w:val="1"/>
      <w:numFmt w:val="bullet"/>
      <w:lvlText w:val=""/>
      <w:lvlJc w:val="left"/>
      <w:pPr>
        <w:ind w:left="648" w:hanging="360"/>
      </w:pPr>
      <w:rPr>
        <w:rFonts w:ascii="Symbol" w:hAnsi="Symbol" w:hint="default"/>
        <w:b w:val="0"/>
        <w:bCs w:val="0"/>
        <w:i w:val="0"/>
        <w:iCs w:val="0"/>
        <w:spacing w:val="0"/>
        <w:w w:val="100"/>
        <w:sz w:val="22"/>
        <w:szCs w:val="22"/>
        <w:lang w:val="en-US" w:eastAsia="en-US" w:bidi="ar-SA"/>
      </w:rPr>
    </w:lvl>
    <w:lvl w:ilvl="1" w:tplc="08D67B48">
      <w:numFmt w:val="bullet"/>
      <w:lvlText w:val="•"/>
      <w:lvlJc w:val="left"/>
      <w:pPr>
        <w:ind w:left="1976" w:hanging="360"/>
      </w:pPr>
      <w:rPr>
        <w:rFonts w:hint="default"/>
        <w:lang w:val="en-US" w:eastAsia="en-US" w:bidi="ar-SA"/>
      </w:rPr>
    </w:lvl>
    <w:lvl w:ilvl="2" w:tplc="DB5297E2">
      <w:numFmt w:val="bullet"/>
      <w:lvlText w:val="•"/>
      <w:lvlJc w:val="left"/>
      <w:pPr>
        <w:ind w:left="3312" w:hanging="360"/>
      </w:pPr>
      <w:rPr>
        <w:rFonts w:hint="default"/>
        <w:lang w:val="en-US" w:eastAsia="en-US" w:bidi="ar-SA"/>
      </w:rPr>
    </w:lvl>
    <w:lvl w:ilvl="3" w:tplc="5BF2D2FC">
      <w:numFmt w:val="bullet"/>
      <w:lvlText w:val="•"/>
      <w:lvlJc w:val="left"/>
      <w:pPr>
        <w:ind w:left="4648" w:hanging="360"/>
      </w:pPr>
      <w:rPr>
        <w:rFonts w:hint="default"/>
        <w:lang w:val="en-US" w:eastAsia="en-US" w:bidi="ar-SA"/>
      </w:rPr>
    </w:lvl>
    <w:lvl w:ilvl="4" w:tplc="CF44032A">
      <w:numFmt w:val="bullet"/>
      <w:lvlText w:val="•"/>
      <w:lvlJc w:val="left"/>
      <w:pPr>
        <w:ind w:left="5984" w:hanging="360"/>
      </w:pPr>
      <w:rPr>
        <w:rFonts w:hint="default"/>
        <w:lang w:val="en-US" w:eastAsia="en-US" w:bidi="ar-SA"/>
      </w:rPr>
    </w:lvl>
    <w:lvl w:ilvl="5" w:tplc="D0640BA8">
      <w:numFmt w:val="bullet"/>
      <w:lvlText w:val="•"/>
      <w:lvlJc w:val="left"/>
      <w:pPr>
        <w:ind w:left="7320" w:hanging="360"/>
      </w:pPr>
      <w:rPr>
        <w:rFonts w:hint="default"/>
        <w:lang w:val="en-US" w:eastAsia="en-US" w:bidi="ar-SA"/>
      </w:rPr>
    </w:lvl>
    <w:lvl w:ilvl="6" w:tplc="923ED336">
      <w:numFmt w:val="bullet"/>
      <w:lvlText w:val="•"/>
      <w:lvlJc w:val="left"/>
      <w:pPr>
        <w:ind w:left="8656" w:hanging="360"/>
      </w:pPr>
      <w:rPr>
        <w:rFonts w:hint="default"/>
        <w:lang w:val="en-US" w:eastAsia="en-US" w:bidi="ar-SA"/>
      </w:rPr>
    </w:lvl>
    <w:lvl w:ilvl="7" w:tplc="6218C354">
      <w:numFmt w:val="bullet"/>
      <w:lvlText w:val="•"/>
      <w:lvlJc w:val="left"/>
      <w:pPr>
        <w:ind w:left="9992" w:hanging="360"/>
      </w:pPr>
      <w:rPr>
        <w:rFonts w:hint="default"/>
        <w:lang w:val="en-US" w:eastAsia="en-US" w:bidi="ar-SA"/>
      </w:rPr>
    </w:lvl>
    <w:lvl w:ilvl="8" w:tplc="1806EE3E">
      <w:numFmt w:val="bullet"/>
      <w:lvlText w:val="•"/>
      <w:lvlJc w:val="left"/>
      <w:pPr>
        <w:ind w:left="11328" w:hanging="360"/>
      </w:pPr>
      <w:rPr>
        <w:rFonts w:hint="default"/>
        <w:lang w:val="en-US" w:eastAsia="en-US" w:bidi="ar-SA"/>
      </w:rPr>
    </w:lvl>
  </w:abstractNum>
  <w:abstractNum w:abstractNumId="6" w15:restartNumberingAfterBreak="0">
    <w:nsid w:val="03FC12E4"/>
    <w:multiLevelType w:val="hybridMultilevel"/>
    <w:tmpl w:val="D1B4A2C4"/>
    <w:lvl w:ilvl="0" w:tplc="DCF09CDC">
      <w:numFmt w:val="bullet"/>
      <w:lvlText w:val=""/>
      <w:lvlJc w:val="left"/>
      <w:pPr>
        <w:ind w:left="305" w:hanging="198"/>
      </w:pPr>
      <w:rPr>
        <w:rFonts w:ascii="Symbol" w:eastAsia="Symbol" w:hAnsi="Symbol" w:cs="Symbol" w:hint="default"/>
        <w:b w:val="0"/>
        <w:bCs w:val="0"/>
        <w:i w:val="0"/>
        <w:iCs w:val="0"/>
        <w:spacing w:val="0"/>
        <w:w w:val="100"/>
        <w:sz w:val="18"/>
        <w:szCs w:val="18"/>
        <w:lang w:val="en-US" w:eastAsia="en-US" w:bidi="ar-SA"/>
      </w:rPr>
    </w:lvl>
    <w:lvl w:ilvl="1" w:tplc="0ACCB922">
      <w:numFmt w:val="bullet"/>
      <w:lvlText w:val="•"/>
      <w:lvlJc w:val="left"/>
      <w:pPr>
        <w:ind w:left="547" w:hanging="198"/>
      </w:pPr>
      <w:rPr>
        <w:rFonts w:hint="default"/>
        <w:lang w:val="en-US" w:eastAsia="en-US" w:bidi="ar-SA"/>
      </w:rPr>
    </w:lvl>
    <w:lvl w:ilvl="2" w:tplc="CC3A5740">
      <w:numFmt w:val="bullet"/>
      <w:lvlText w:val="•"/>
      <w:lvlJc w:val="left"/>
      <w:pPr>
        <w:ind w:left="795" w:hanging="198"/>
      </w:pPr>
      <w:rPr>
        <w:rFonts w:hint="default"/>
        <w:lang w:val="en-US" w:eastAsia="en-US" w:bidi="ar-SA"/>
      </w:rPr>
    </w:lvl>
    <w:lvl w:ilvl="3" w:tplc="CE005BDA">
      <w:numFmt w:val="bullet"/>
      <w:lvlText w:val="•"/>
      <w:lvlJc w:val="left"/>
      <w:pPr>
        <w:ind w:left="1042" w:hanging="198"/>
      </w:pPr>
      <w:rPr>
        <w:rFonts w:hint="default"/>
        <w:lang w:val="en-US" w:eastAsia="en-US" w:bidi="ar-SA"/>
      </w:rPr>
    </w:lvl>
    <w:lvl w:ilvl="4" w:tplc="34DC4A6E">
      <w:numFmt w:val="bullet"/>
      <w:lvlText w:val="•"/>
      <w:lvlJc w:val="left"/>
      <w:pPr>
        <w:ind w:left="1290" w:hanging="198"/>
      </w:pPr>
      <w:rPr>
        <w:rFonts w:hint="default"/>
        <w:lang w:val="en-US" w:eastAsia="en-US" w:bidi="ar-SA"/>
      </w:rPr>
    </w:lvl>
    <w:lvl w:ilvl="5" w:tplc="CE4A6F12">
      <w:numFmt w:val="bullet"/>
      <w:lvlText w:val="•"/>
      <w:lvlJc w:val="left"/>
      <w:pPr>
        <w:ind w:left="1537" w:hanging="198"/>
      </w:pPr>
      <w:rPr>
        <w:rFonts w:hint="default"/>
        <w:lang w:val="en-US" w:eastAsia="en-US" w:bidi="ar-SA"/>
      </w:rPr>
    </w:lvl>
    <w:lvl w:ilvl="6" w:tplc="66740A76">
      <w:numFmt w:val="bullet"/>
      <w:lvlText w:val="•"/>
      <w:lvlJc w:val="left"/>
      <w:pPr>
        <w:ind w:left="1785" w:hanging="198"/>
      </w:pPr>
      <w:rPr>
        <w:rFonts w:hint="default"/>
        <w:lang w:val="en-US" w:eastAsia="en-US" w:bidi="ar-SA"/>
      </w:rPr>
    </w:lvl>
    <w:lvl w:ilvl="7" w:tplc="92C8914C">
      <w:numFmt w:val="bullet"/>
      <w:lvlText w:val="•"/>
      <w:lvlJc w:val="left"/>
      <w:pPr>
        <w:ind w:left="2032" w:hanging="198"/>
      </w:pPr>
      <w:rPr>
        <w:rFonts w:hint="default"/>
        <w:lang w:val="en-US" w:eastAsia="en-US" w:bidi="ar-SA"/>
      </w:rPr>
    </w:lvl>
    <w:lvl w:ilvl="8" w:tplc="8CFE6B66">
      <w:numFmt w:val="bullet"/>
      <w:lvlText w:val="•"/>
      <w:lvlJc w:val="left"/>
      <w:pPr>
        <w:ind w:left="2280" w:hanging="198"/>
      </w:pPr>
      <w:rPr>
        <w:rFonts w:hint="default"/>
        <w:lang w:val="en-US" w:eastAsia="en-US" w:bidi="ar-SA"/>
      </w:rPr>
    </w:lvl>
  </w:abstractNum>
  <w:abstractNum w:abstractNumId="7" w15:restartNumberingAfterBreak="0">
    <w:nsid w:val="04FA103D"/>
    <w:multiLevelType w:val="hybridMultilevel"/>
    <w:tmpl w:val="C7582522"/>
    <w:lvl w:ilvl="0" w:tplc="075A7FB2">
      <w:start w:val="1"/>
      <w:numFmt w:val="bullet"/>
      <w:lvlText w:val=""/>
      <w:lvlJc w:val="left"/>
      <w:pPr>
        <w:ind w:left="720" w:hanging="360"/>
      </w:pPr>
      <w:rPr>
        <w:rFonts w:ascii="Symbol" w:hAnsi="Symbol" w:hint="default"/>
      </w:rPr>
    </w:lvl>
    <w:lvl w:ilvl="1" w:tplc="3934EA8E">
      <w:start w:val="1"/>
      <w:numFmt w:val="bullet"/>
      <w:lvlText w:val="o"/>
      <w:lvlJc w:val="left"/>
      <w:pPr>
        <w:ind w:left="1440" w:hanging="360"/>
      </w:pPr>
      <w:rPr>
        <w:rFonts w:ascii="Courier New" w:hAnsi="Courier New" w:hint="default"/>
      </w:rPr>
    </w:lvl>
    <w:lvl w:ilvl="2" w:tplc="D43ECE98">
      <w:start w:val="1"/>
      <w:numFmt w:val="bullet"/>
      <w:lvlText w:val=""/>
      <w:lvlJc w:val="left"/>
      <w:pPr>
        <w:ind w:left="2160" w:hanging="360"/>
      </w:pPr>
      <w:rPr>
        <w:rFonts w:ascii="Wingdings" w:hAnsi="Wingdings" w:hint="default"/>
      </w:rPr>
    </w:lvl>
    <w:lvl w:ilvl="3" w:tplc="16900BA8">
      <w:start w:val="1"/>
      <w:numFmt w:val="bullet"/>
      <w:lvlText w:val=""/>
      <w:lvlJc w:val="left"/>
      <w:pPr>
        <w:ind w:left="2880" w:hanging="360"/>
      </w:pPr>
      <w:rPr>
        <w:rFonts w:ascii="Symbol" w:hAnsi="Symbol" w:hint="default"/>
      </w:rPr>
    </w:lvl>
    <w:lvl w:ilvl="4" w:tplc="8EE45414">
      <w:start w:val="1"/>
      <w:numFmt w:val="bullet"/>
      <w:lvlText w:val="o"/>
      <w:lvlJc w:val="left"/>
      <w:pPr>
        <w:ind w:left="3600" w:hanging="360"/>
      </w:pPr>
      <w:rPr>
        <w:rFonts w:ascii="Courier New" w:hAnsi="Courier New" w:hint="default"/>
      </w:rPr>
    </w:lvl>
    <w:lvl w:ilvl="5" w:tplc="12C2FD84">
      <w:start w:val="1"/>
      <w:numFmt w:val="bullet"/>
      <w:lvlText w:val=""/>
      <w:lvlJc w:val="left"/>
      <w:pPr>
        <w:ind w:left="4320" w:hanging="360"/>
      </w:pPr>
      <w:rPr>
        <w:rFonts w:ascii="Wingdings" w:hAnsi="Wingdings" w:hint="default"/>
      </w:rPr>
    </w:lvl>
    <w:lvl w:ilvl="6" w:tplc="55063C18">
      <w:start w:val="1"/>
      <w:numFmt w:val="bullet"/>
      <w:lvlText w:val=""/>
      <w:lvlJc w:val="left"/>
      <w:pPr>
        <w:ind w:left="5040" w:hanging="360"/>
      </w:pPr>
      <w:rPr>
        <w:rFonts w:ascii="Symbol" w:hAnsi="Symbol" w:hint="default"/>
      </w:rPr>
    </w:lvl>
    <w:lvl w:ilvl="7" w:tplc="BE789C14">
      <w:start w:val="1"/>
      <w:numFmt w:val="bullet"/>
      <w:lvlText w:val="o"/>
      <w:lvlJc w:val="left"/>
      <w:pPr>
        <w:ind w:left="5760" w:hanging="360"/>
      </w:pPr>
      <w:rPr>
        <w:rFonts w:ascii="Courier New" w:hAnsi="Courier New" w:hint="default"/>
      </w:rPr>
    </w:lvl>
    <w:lvl w:ilvl="8" w:tplc="1BE8DB30">
      <w:start w:val="1"/>
      <w:numFmt w:val="bullet"/>
      <w:lvlText w:val=""/>
      <w:lvlJc w:val="left"/>
      <w:pPr>
        <w:ind w:left="6480" w:hanging="360"/>
      </w:pPr>
      <w:rPr>
        <w:rFonts w:ascii="Wingdings" w:hAnsi="Wingdings" w:hint="default"/>
      </w:rPr>
    </w:lvl>
  </w:abstractNum>
  <w:abstractNum w:abstractNumId="8" w15:restartNumberingAfterBreak="0">
    <w:nsid w:val="05DE3F39"/>
    <w:multiLevelType w:val="hybridMultilevel"/>
    <w:tmpl w:val="64C0756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05DF5F45"/>
    <w:multiLevelType w:val="hybridMultilevel"/>
    <w:tmpl w:val="46EA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4462B1"/>
    <w:multiLevelType w:val="hybridMultilevel"/>
    <w:tmpl w:val="E2100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A85571"/>
    <w:multiLevelType w:val="hybridMultilevel"/>
    <w:tmpl w:val="0DFCCE04"/>
    <w:lvl w:ilvl="0" w:tplc="19D216B0">
      <w:numFmt w:val="bullet"/>
      <w:lvlText w:val=""/>
      <w:lvlJc w:val="left"/>
      <w:pPr>
        <w:ind w:left="443" w:hanging="360"/>
      </w:pPr>
      <w:rPr>
        <w:rFonts w:ascii="Symbol" w:eastAsia="Symbol" w:hAnsi="Symbol" w:cs="Symbol" w:hint="default"/>
        <w:b w:val="0"/>
        <w:bCs w:val="0"/>
        <w:i w:val="0"/>
        <w:iCs w:val="0"/>
        <w:spacing w:val="0"/>
        <w:w w:val="100"/>
        <w:sz w:val="18"/>
        <w:szCs w:val="18"/>
        <w:lang w:val="en-US" w:eastAsia="en-US" w:bidi="ar-SA"/>
      </w:rPr>
    </w:lvl>
    <w:lvl w:ilvl="1" w:tplc="AF04D152">
      <w:numFmt w:val="bullet"/>
      <w:lvlText w:val="•"/>
      <w:lvlJc w:val="left"/>
      <w:pPr>
        <w:ind w:left="670" w:hanging="360"/>
      </w:pPr>
      <w:rPr>
        <w:rFonts w:hint="default"/>
        <w:lang w:val="en-US" w:eastAsia="en-US" w:bidi="ar-SA"/>
      </w:rPr>
    </w:lvl>
    <w:lvl w:ilvl="2" w:tplc="B0B83978">
      <w:numFmt w:val="bullet"/>
      <w:lvlText w:val="•"/>
      <w:lvlJc w:val="left"/>
      <w:pPr>
        <w:ind w:left="901" w:hanging="360"/>
      </w:pPr>
      <w:rPr>
        <w:rFonts w:hint="default"/>
        <w:lang w:val="en-US" w:eastAsia="en-US" w:bidi="ar-SA"/>
      </w:rPr>
    </w:lvl>
    <w:lvl w:ilvl="3" w:tplc="33D0379C">
      <w:numFmt w:val="bullet"/>
      <w:lvlText w:val="•"/>
      <w:lvlJc w:val="left"/>
      <w:pPr>
        <w:ind w:left="1131" w:hanging="360"/>
      </w:pPr>
      <w:rPr>
        <w:rFonts w:hint="default"/>
        <w:lang w:val="en-US" w:eastAsia="en-US" w:bidi="ar-SA"/>
      </w:rPr>
    </w:lvl>
    <w:lvl w:ilvl="4" w:tplc="C490745E">
      <w:numFmt w:val="bullet"/>
      <w:lvlText w:val="•"/>
      <w:lvlJc w:val="left"/>
      <w:pPr>
        <w:ind w:left="1362" w:hanging="360"/>
      </w:pPr>
      <w:rPr>
        <w:rFonts w:hint="default"/>
        <w:lang w:val="en-US" w:eastAsia="en-US" w:bidi="ar-SA"/>
      </w:rPr>
    </w:lvl>
    <w:lvl w:ilvl="5" w:tplc="C79C5A3E">
      <w:numFmt w:val="bullet"/>
      <w:lvlText w:val="•"/>
      <w:lvlJc w:val="left"/>
      <w:pPr>
        <w:ind w:left="1592" w:hanging="360"/>
      </w:pPr>
      <w:rPr>
        <w:rFonts w:hint="default"/>
        <w:lang w:val="en-US" w:eastAsia="en-US" w:bidi="ar-SA"/>
      </w:rPr>
    </w:lvl>
    <w:lvl w:ilvl="6" w:tplc="55029CB6">
      <w:numFmt w:val="bullet"/>
      <w:lvlText w:val="•"/>
      <w:lvlJc w:val="left"/>
      <w:pPr>
        <w:ind w:left="1823" w:hanging="360"/>
      </w:pPr>
      <w:rPr>
        <w:rFonts w:hint="default"/>
        <w:lang w:val="en-US" w:eastAsia="en-US" w:bidi="ar-SA"/>
      </w:rPr>
    </w:lvl>
    <w:lvl w:ilvl="7" w:tplc="A32C6E92">
      <w:numFmt w:val="bullet"/>
      <w:lvlText w:val="•"/>
      <w:lvlJc w:val="left"/>
      <w:pPr>
        <w:ind w:left="2053" w:hanging="360"/>
      </w:pPr>
      <w:rPr>
        <w:rFonts w:hint="default"/>
        <w:lang w:val="en-US" w:eastAsia="en-US" w:bidi="ar-SA"/>
      </w:rPr>
    </w:lvl>
    <w:lvl w:ilvl="8" w:tplc="3F0E4D22">
      <w:numFmt w:val="bullet"/>
      <w:lvlText w:val="•"/>
      <w:lvlJc w:val="left"/>
      <w:pPr>
        <w:ind w:left="2284" w:hanging="360"/>
      </w:pPr>
      <w:rPr>
        <w:rFonts w:hint="default"/>
        <w:lang w:val="en-US" w:eastAsia="en-US" w:bidi="ar-SA"/>
      </w:rPr>
    </w:lvl>
  </w:abstractNum>
  <w:abstractNum w:abstractNumId="12" w15:restartNumberingAfterBreak="0">
    <w:nsid w:val="0A10369B"/>
    <w:multiLevelType w:val="hybridMultilevel"/>
    <w:tmpl w:val="487AFB72"/>
    <w:lvl w:ilvl="0" w:tplc="DFD693D6">
      <w:numFmt w:val="bullet"/>
      <w:lvlText w:val=""/>
      <w:lvlJc w:val="left"/>
      <w:pPr>
        <w:ind w:left="304" w:hanging="197"/>
      </w:pPr>
      <w:rPr>
        <w:rFonts w:ascii="Symbol" w:eastAsia="Symbol" w:hAnsi="Symbol" w:cs="Symbol" w:hint="default"/>
        <w:b w:val="0"/>
        <w:bCs w:val="0"/>
        <w:i w:val="0"/>
        <w:iCs w:val="0"/>
        <w:spacing w:val="0"/>
        <w:w w:val="100"/>
        <w:sz w:val="18"/>
        <w:szCs w:val="18"/>
        <w:lang w:val="en-US" w:eastAsia="en-US" w:bidi="ar-SA"/>
      </w:rPr>
    </w:lvl>
    <w:lvl w:ilvl="1" w:tplc="11A429CE">
      <w:numFmt w:val="bullet"/>
      <w:lvlText w:val="•"/>
      <w:lvlJc w:val="left"/>
      <w:pPr>
        <w:ind w:left="547" w:hanging="197"/>
      </w:pPr>
      <w:rPr>
        <w:rFonts w:hint="default"/>
        <w:lang w:val="en-US" w:eastAsia="en-US" w:bidi="ar-SA"/>
      </w:rPr>
    </w:lvl>
    <w:lvl w:ilvl="2" w:tplc="0F1C092A">
      <w:numFmt w:val="bullet"/>
      <w:lvlText w:val="•"/>
      <w:lvlJc w:val="left"/>
      <w:pPr>
        <w:ind w:left="794" w:hanging="197"/>
      </w:pPr>
      <w:rPr>
        <w:rFonts w:hint="default"/>
        <w:lang w:val="en-US" w:eastAsia="en-US" w:bidi="ar-SA"/>
      </w:rPr>
    </w:lvl>
    <w:lvl w:ilvl="3" w:tplc="F6EE96AE">
      <w:numFmt w:val="bullet"/>
      <w:lvlText w:val="•"/>
      <w:lvlJc w:val="left"/>
      <w:pPr>
        <w:ind w:left="1042" w:hanging="197"/>
      </w:pPr>
      <w:rPr>
        <w:rFonts w:hint="default"/>
        <w:lang w:val="en-US" w:eastAsia="en-US" w:bidi="ar-SA"/>
      </w:rPr>
    </w:lvl>
    <w:lvl w:ilvl="4" w:tplc="303CD3F2">
      <w:numFmt w:val="bullet"/>
      <w:lvlText w:val="•"/>
      <w:lvlJc w:val="left"/>
      <w:pPr>
        <w:ind w:left="1289" w:hanging="197"/>
      </w:pPr>
      <w:rPr>
        <w:rFonts w:hint="default"/>
        <w:lang w:val="en-US" w:eastAsia="en-US" w:bidi="ar-SA"/>
      </w:rPr>
    </w:lvl>
    <w:lvl w:ilvl="5" w:tplc="8D8EFDA4">
      <w:numFmt w:val="bullet"/>
      <w:lvlText w:val="•"/>
      <w:lvlJc w:val="left"/>
      <w:pPr>
        <w:ind w:left="1537" w:hanging="197"/>
      </w:pPr>
      <w:rPr>
        <w:rFonts w:hint="default"/>
        <w:lang w:val="en-US" w:eastAsia="en-US" w:bidi="ar-SA"/>
      </w:rPr>
    </w:lvl>
    <w:lvl w:ilvl="6" w:tplc="26CE26EA">
      <w:numFmt w:val="bullet"/>
      <w:lvlText w:val="•"/>
      <w:lvlJc w:val="left"/>
      <w:pPr>
        <w:ind w:left="1784" w:hanging="197"/>
      </w:pPr>
      <w:rPr>
        <w:rFonts w:hint="default"/>
        <w:lang w:val="en-US" w:eastAsia="en-US" w:bidi="ar-SA"/>
      </w:rPr>
    </w:lvl>
    <w:lvl w:ilvl="7" w:tplc="32FEC154">
      <w:numFmt w:val="bullet"/>
      <w:lvlText w:val="•"/>
      <w:lvlJc w:val="left"/>
      <w:pPr>
        <w:ind w:left="2031" w:hanging="197"/>
      </w:pPr>
      <w:rPr>
        <w:rFonts w:hint="default"/>
        <w:lang w:val="en-US" w:eastAsia="en-US" w:bidi="ar-SA"/>
      </w:rPr>
    </w:lvl>
    <w:lvl w:ilvl="8" w:tplc="5B820FE8">
      <w:numFmt w:val="bullet"/>
      <w:lvlText w:val="•"/>
      <w:lvlJc w:val="left"/>
      <w:pPr>
        <w:ind w:left="2279" w:hanging="197"/>
      </w:pPr>
      <w:rPr>
        <w:rFonts w:hint="default"/>
        <w:lang w:val="en-US" w:eastAsia="en-US" w:bidi="ar-SA"/>
      </w:rPr>
    </w:lvl>
  </w:abstractNum>
  <w:abstractNum w:abstractNumId="13" w15:restartNumberingAfterBreak="0">
    <w:nsid w:val="0A4D696A"/>
    <w:multiLevelType w:val="hybridMultilevel"/>
    <w:tmpl w:val="C21C3002"/>
    <w:lvl w:ilvl="0" w:tplc="25DA73CA">
      <w:numFmt w:val="bullet"/>
      <w:lvlText w:val=""/>
      <w:lvlJc w:val="left"/>
      <w:pPr>
        <w:ind w:left="648" w:hanging="360"/>
      </w:pPr>
      <w:rPr>
        <w:rFonts w:ascii="Symbol" w:eastAsia="Symbol" w:hAnsi="Symbol" w:cs="Symbol" w:hint="default"/>
        <w:b w:val="0"/>
        <w:bCs w:val="0"/>
        <w:i w:val="0"/>
        <w:iCs w:val="0"/>
        <w:spacing w:val="0"/>
        <w:w w:val="100"/>
        <w:sz w:val="22"/>
        <w:szCs w:val="22"/>
        <w:lang w:val="en-US" w:eastAsia="en-US" w:bidi="ar-SA"/>
      </w:rPr>
    </w:lvl>
    <w:lvl w:ilvl="1" w:tplc="997A4846">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25A47154">
      <w:numFmt w:val="bullet"/>
      <w:lvlText w:val="•"/>
      <w:lvlJc w:val="left"/>
      <w:pPr>
        <w:ind w:left="2924" w:hanging="360"/>
      </w:pPr>
      <w:rPr>
        <w:rFonts w:hint="default"/>
        <w:lang w:val="en-US" w:eastAsia="en-US" w:bidi="ar-SA"/>
      </w:rPr>
    </w:lvl>
    <w:lvl w:ilvl="3" w:tplc="1A34A882">
      <w:numFmt w:val="bullet"/>
      <w:lvlText w:val="•"/>
      <w:lvlJc w:val="left"/>
      <w:pPr>
        <w:ind w:left="4308" w:hanging="360"/>
      </w:pPr>
      <w:rPr>
        <w:rFonts w:hint="default"/>
        <w:lang w:val="en-US" w:eastAsia="en-US" w:bidi="ar-SA"/>
      </w:rPr>
    </w:lvl>
    <w:lvl w:ilvl="4" w:tplc="3482B3EE">
      <w:numFmt w:val="bullet"/>
      <w:lvlText w:val="•"/>
      <w:lvlJc w:val="left"/>
      <w:pPr>
        <w:ind w:left="5693" w:hanging="360"/>
      </w:pPr>
      <w:rPr>
        <w:rFonts w:hint="default"/>
        <w:lang w:val="en-US" w:eastAsia="en-US" w:bidi="ar-SA"/>
      </w:rPr>
    </w:lvl>
    <w:lvl w:ilvl="5" w:tplc="2D1610D0">
      <w:numFmt w:val="bullet"/>
      <w:lvlText w:val="•"/>
      <w:lvlJc w:val="left"/>
      <w:pPr>
        <w:ind w:left="7077" w:hanging="360"/>
      </w:pPr>
      <w:rPr>
        <w:rFonts w:hint="default"/>
        <w:lang w:val="en-US" w:eastAsia="en-US" w:bidi="ar-SA"/>
      </w:rPr>
    </w:lvl>
    <w:lvl w:ilvl="6" w:tplc="468A6B20">
      <w:numFmt w:val="bullet"/>
      <w:lvlText w:val="•"/>
      <w:lvlJc w:val="left"/>
      <w:pPr>
        <w:ind w:left="8462" w:hanging="360"/>
      </w:pPr>
      <w:rPr>
        <w:rFonts w:hint="default"/>
        <w:lang w:val="en-US" w:eastAsia="en-US" w:bidi="ar-SA"/>
      </w:rPr>
    </w:lvl>
    <w:lvl w:ilvl="7" w:tplc="02BE9EF0">
      <w:numFmt w:val="bullet"/>
      <w:lvlText w:val="•"/>
      <w:lvlJc w:val="left"/>
      <w:pPr>
        <w:ind w:left="9846" w:hanging="360"/>
      </w:pPr>
      <w:rPr>
        <w:rFonts w:hint="default"/>
        <w:lang w:val="en-US" w:eastAsia="en-US" w:bidi="ar-SA"/>
      </w:rPr>
    </w:lvl>
    <w:lvl w:ilvl="8" w:tplc="00200BFE">
      <w:numFmt w:val="bullet"/>
      <w:lvlText w:val="•"/>
      <w:lvlJc w:val="left"/>
      <w:pPr>
        <w:ind w:left="11231" w:hanging="360"/>
      </w:pPr>
      <w:rPr>
        <w:rFonts w:hint="default"/>
        <w:lang w:val="en-US" w:eastAsia="en-US" w:bidi="ar-SA"/>
      </w:rPr>
    </w:lvl>
  </w:abstractNum>
  <w:abstractNum w:abstractNumId="14" w15:restartNumberingAfterBreak="0">
    <w:nsid w:val="0A700C5F"/>
    <w:multiLevelType w:val="hybridMultilevel"/>
    <w:tmpl w:val="8926DB80"/>
    <w:lvl w:ilvl="0" w:tplc="3ECA1B36">
      <w:numFmt w:val="bullet"/>
      <w:lvlText w:val=""/>
      <w:lvlJc w:val="left"/>
      <w:pPr>
        <w:ind w:left="304" w:hanging="284"/>
      </w:pPr>
      <w:rPr>
        <w:rFonts w:ascii="Symbol" w:eastAsia="Symbol" w:hAnsi="Symbol" w:cs="Symbol" w:hint="default"/>
        <w:b w:val="0"/>
        <w:bCs w:val="0"/>
        <w:i w:val="0"/>
        <w:iCs w:val="0"/>
        <w:spacing w:val="0"/>
        <w:w w:val="100"/>
        <w:sz w:val="18"/>
        <w:szCs w:val="18"/>
        <w:lang w:val="en-US" w:eastAsia="en-US" w:bidi="ar-SA"/>
      </w:rPr>
    </w:lvl>
    <w:lvl w:ilvl="1" w:tplc="6412A0C2">
      <w:numFmt w:val="bullet"/>
      <w:lvlText w:val="•"/>
      <w:lvlJc w:val="left"/>
      <w:pPr>
        <w:ind w:left="544" w:hanging="284"/>
      </w:pPr>
      <w:rPr>
        <w:rFonts w:hint="default"/>
        <w:lang w:val="en-US" w:eastAsia="en-US" w:bidi="ar-SA"/>
      </w:rPr>
    </w:lvl>
    <w:lvl w:ilvl="2" w:tplc="D960C9AE">
      <w:numFmt w:val="bullet"/>
      <w:lvlText w:val="•"/>
      <w:lvlJc w:val="left"/>
      <w:pPr>
        <w:ind w:left="788" w:hanging="284"/>
      </w:pPr>
      <w:rPr>
        <w:rFonts w:hint="default"/>
        <w:lang w:val="en-US" w:eastAsia="en-US" w:bidi="ar-SA"/>
      </w:rPr>
    </w:lvl>
    <w:lvl w:ilvl="3" w:tplc="9B601994">
      <w:numFmt w:val="bullet"/>
      <w:lvlText w:val="•"/>
      <w:lvlJc w:val="left"/>
      <w:pPr>
        <w:ind w:left="1032" w:hanging="284"/>
      </w:pPr>
      <w:rPr>
        <w:rFonts w:hint="default"/>
        <w:lang w:val="en-US" w:eastAsia="en-US" w:bidi="ar-SA"/>
      </w:rPr>
    </w:lvl>
    <w:lvl w:ilvl="4" w:tplc="8E480290">
      <w:numFmt w:val="bullet"/>
      <w:lvlText w:val="•"/>
      <w:lvlJc w:val="left"/>
      <w:pPr>
        <w:ind w:left="1277" w:hanging="284"/>
      </w:pPr>
      <w:rPr>
        <w:rFonts w:hint="default"/>
        <w:lang w:val="en-US" w:eastAsia="en-US" w:bidi="ar-SA"/>
      </w:rPr>
    </w:lvl>
    <w:lvl w:ilvl="5" w:tplc="CF14A86E">
      <w:numFmt w:val="bullet"/>
      <w:lvlText w:val="•"/>
      <w:lvlJc w:val="left"/>
      <w:pPr>
        <w:ind w:left="1521" w:hanging="284"/>
      </w:pPr>
      <w:rPr>
        <w:rFonts w:hint="default"/>
        <w:lang w:val="en-US" w:eastAsia="en-US" w:bidi="ar-SA"/>
      </w:rPr>
    </w:lvl>
    <w:lvl w:ilvl="6" w:tplc="2070B730">
      <w:numFmt w:val="bullet"/>
      <w:lvlText w:val="•"/>
      <w:lvlJc w:val="left"/>
      <w:pPr>
        <w:ind w:left="1765" w:hanging="284"/>
      </w:pPr>
      <w:rPr>
        <w:rFonts w:hint="default"/>
        <w:lang w:val="en-US" w:eastAsia="en-US" w:bidi="ar-SA"/>
      </w:rPr>
    </w:lvl>
    <w:lvl w:ilvl="7" w:tplc="1BCCAD90">
      <w:numFmt w:val="bullet"/>
      <w:lvlText w:val="•"/>
      <w:lvlJc w:val="left"/>
      <w:pPr>
        <w:ind w:left="2010" w:hanging="284"/>
      </w:pPr>
      <w:rPr>
        <w:rFonts w:hint="default"/>
        <w:lang w:val="en-US" w:eastAsia="en-US" w:bidi="ar-SA"/>
      </w:rPr>
    </w:lvl>
    <w:lvl w:ilvl="8" w:tplc="FCCE1642">
      <w:numFmt w:val="bullet"/>
      <w:lvlText w:val="•"/>
      <w:lvlJc w:val="left"/>
      <w:pPr>
        <w:ind w:left="2254" w:hanging="284"/>
      </w:pPr>
      <w:rPr>
        <w:rFonts w:hint="default"/>
        <w:lang w:val="en-US" w:eastAsia="en-US" w:bidi="ar-SA"/>
      </w:rPr>
    </w:lvl>
  </w:abstractNum>
  <w:abstractNum w:abstractNumId="15" w15:restartNumberingAfterBreak="0">
    <w:nsid w:val="0B20ABB3"/>
    <w:multiLevelType w:val="hybridMultilevel"/>
    <w:tmpl w:val="E0B65F1E"/>
    <w:lvl w:ilvl="0" w:tplc="5D061394">
      <w:start w:val="1"/>
      <w:numFmt w:val="bullet"/>
      <w:lvlText w:val=""/>
      <w:lvlJc w:val="left"/>
      <w:pPr>
        <w:ind w:left="720" w:hanging="360"/>
      </w:pPr>
      <w:rPr>
        <w:rFonts w:ascii="Symbol" w:hAnsi="Symbol" w:hint="default"/>
      </w:rPr>
    </w:lvl>
    <w:lvl w:ilvl="1" w:tplc="50F8B194">
      <w:start w:val="1"/>
      <w:numFmt w:val="bullet"/>
      <w:lvlText w:val="o"/>
      <w:lvlJc w:val="left"/>
      <w:pPr>
        <w:ind w:left="1440" w:hanging="360"/>
      </w:pPr>
      <w:rPr>
        <w:rFonts w:ascii="Courier New" w:hAnsi="Courier New" w:hint="default"/>
      </w:rPr>
    </w:lvl>
    <w:lvl w:ilvl="2" w:tplc="F51CE3D8">
      <w:start w:val="1"/>
      <w:numFmt w:val="bullet"/>
      <w:lvlText w:val=""/>
      <w:lvlJc w:val="left"/>
      <w:pPr>
        <w:ind w:left="2160" w:hanging="360"/>
      </w:pPr>
      <w:rPr>
        <w:rFonts w:ascii="Wingdings" w:hAnsi="Wingdings" w:hint="default"/>
      </w:rPr>
    </w:lvl>
    <w:lvl w:ilvl="3" w:tplc="949CCF00">
      <w:start w:val="1"/>
      <w:numFmt w:val="bullet"/>
      <w:lvlText w:val=""/>
      <w:lvlJc w:val="left"/>
      <w:pPr>
        <w:ind w:left="2880" w:hanging="360"/>
      </w:pPr>
      <w:rPr>
        <w:rFonts w:ascii="Symbol" w:hAnsi="Symbol" w:hint="default"/>
      </w:rPr>
    </w:lvl>
    <w:lvl w:ilvl="4" w:tplc="CDF49CB4">
      <w:start w:val="1"/>
      <w:numFmt w:val="bullet"/>
      <w:lvlText w:val="o"/>
      <w:lvlJc w:val="left"/>
      <w:pPr>
        <w:ind w:left="3600" w:hanging="360"/>
      </w:pPr>
      <w:rPr>
        <w:rFonts w:ascii="Courier New" w:hAnsi="Courier New" w:hint="default"/>
      </w:rPr>
    </w:lvl>
    <w:lvl w:ilvl="5" w:tplc="16CC0C0E">
      <w:start w:val="1"/>
      <w:numFmt w:val="bullet"/>
      <w:lvlText w:val=""/>
      <w:lvlJc w:val="left"/>
      <w:pPr>
        <w:ind w:left="4320" w:hanging="360"/>
      </w:pPr>
      <w:rPr>
        <w:rFonts w:ascii="Wingdings" w:hAnsi="Wingdings" w:hint="default"/>
      </w:rPr>
    </w:lvl>
    <w:lvl w:ilvl="6" w:tplc="EF2AD5A8">
      <w:start w:val="1"/>
      <w:numFmt w:val="bullet"/>
      <w:lvlText w:val=""/>
      <w:lvlJc w:val="left"/>
      <w:pPr>
        <w:ind w:left="5040" w:hanging="360"/>
      </w:pPr>
      <w:rPr>
        <w:rFonts w:ascii="Symbol" w:hAnsi="Symbol" w:hint="default"/>
      </w:rPr>
    </w:lvl>
    <w:lvl w:ilvl="7" w:tplc="32E85626">
      <w:start w:val="1"/>
      <w:numFmt w:val="bullet"/>
      <w:lvlText w:val="o"/>
      <w:lvlJc w:val="left"/>
      <w:pPr>
        <w:ind w:left="5760" w:hanging="360"/>
      </w:pPr>
      <w:rPr>
        <w:rFonts w:ascii="Courier New" w:hAnsi="Courier New" w:hint="default"/>
      </w:rPr>
    </w:lvl>
    <w:lvl w:ilvl="8" w:tplc="6792E584">
      <w:start w:val="1"/>
      <w:numFmt w:val="bullet"/>
      <w:lvlText w:val=""/>
      <w:lvlJc w:val="left"/>
      <w:pPr>
        <w:ind w:left="6480" w:hanging="360"/>
      </w:pPr>
      <w:rPr>
        <w:rFonts w:ascii="Wingdings" w:hAnsi="Wingdings" w:hint="default"/>
      </w:rPr>
    </w:lvl>
  </w:abstractNum>
  <w:abstractNum w:abstractNumId="16" w15:restartNumberingAfterBreak="0">
    <w:nsid w:val="0C722B0A"/>
    <w:multiLevelType w:val="hybridMultilevel"/>
    <w:tmpl w:val="A2BCAA3E"/>
    <w:lvl w:ilvl="0" w:tplc="A6E88A92">
      <w:numFmt w:val="bullet"/>
      <w:lvlText w:val=""/>
      <w:lvlJc w:val="left"/>
      <w:pPr>
        <w:ind w:left="303" w:hanging="284"/>
      </w:pPr>
      <w:rPr>
        <w:rFonts w:ascii="Symbol" w:eastAsia="Symbol" w:hAnsi="Symbol" w:cs="Symbol" w:hint="default"/>
        <w:b w:val="0"/>
        <w:bCs w:val="0"/>
        <w:i w:val="0"/>
        <w:iCs w:val="0"/>
        <w:spacing w:val="0"/>
        <w:w w:val="100"/>
        <w:sz w:val="18"/>
        <w:szCs w:val="18"/>
        <w:lang w:val="en-US" w:eastAsia="en-US" w:bidi="ar-SA"/>
      </w:rPr>
    </w:lvl>
    <w:lvl w:ilvl="1" w:tplc="7C1CD22A">
      <w:numFmt w:val="bullet"/>
      <w:lvlText w:val="•"/>
      <w:lvlJc w:val="left"/>
      <w:pPr>
        <w:ind w:left="544" w:hanging="284"/>
      </w:pPr>
      <w:rPr>
        <w:rFonts w:hint="default"/>
        <w:lang w:val="en-US" w:eastAsia="en-US" w:bidi="ar-SA"/>
      </w:rPr>
    </w:lvl>
    <w:lvl w:ilvl="2" w:tplc="4976CAF6">
      <w:numFmt w:val="bullet"/>
      <w:lvlText w:val="•"/>
      <w:lvlJc w:val="left"/>
      <w:pPr>
        <w:ind w:left="788" w:hanging="284"/>
      </w:pPr>
      <w:rPr>
        <w:rFonts w:hint="default"/>
        <w:lang w:val="en-US" w:eastAsia="en-US" w:bidi="ar-SA"/>
      </w:rPr>
    </w:lvl>
    <w:lvl w:ilvl="3" w:tplc="D68C5DFA">
      <w:numFmt w:val="bullet"/>
      <w:lvlText w:val="•"/>
      <w:lvlJc w:val="left"/>
      <w:pPr>
        <w:ind w:left="1033" w:hanging="284"/>
      </w:pPr>
      <w:rPr>
        <w:rFonts w:hint="default"/>
        <w:lang w:val="en-US" w:eastAsia="en-US" w:bidi="ar-SA"/>
      </w:rPr>
    </w:lvl>
    <w:lvl w:ilvl="4" w:tplc="B1324542">
      <w:numFmt w:val="bullet"/>
      <w:lvlText w:val="•"/>
      <w:lvlJc w:val="left"/>
      <w:pPr>
        <w:ind w:left="1277" w:hanging="284"/>
      </w:pPr>
      <w:rPr>
        <w:rFonts w:hint="default"/>
        <w:lang w:val="en-US" w:eastAsia="en-US" w:bidi="ar-SA"/>
      </w:rPr>
    </w:lvl>
    <w:lvl w:ilvl="5" w:tplc="4E2086B0">
      <w:numFmt w:val="bullet"/>
      <w:lvlText w:val="•"/>
      <w:lvlJc w:val="left"/>
      <w:pPr>
        <w:ind w:left="1522" w:hanging="284"/>
      </w:pPr>
      <w:rPr>
        <w:rFonts w:hint="default"/>
        <w:lang w:val="en-US" w:eastAsia="en-US" w:bidi="ar-SA"/>
      </w:rPr>
    </w:lvl>
    <w:lvl w:ilvl="6" w:tplc="90185DA8">
      <w:numFmt w:val="bullet"/>
      <w:lvlText w:val="•"/>
      <w:lvlJc w:val="left"/>
      <w:pPr>
        <w:ind w:left="1766" w:hanging="284"/>
      </w:pPr>
      <w:rPr>
        <w:rFonts w:hint="default"/>
        <w:lang w:val="en-US" w:eastAsia="en-US" w:bidi="ar-SA"/>
      </w:rPr>
    </w:lvl>
    <w:lvl w:ilvl="7" w:tplc="5CD6FDA0">
      <w:numFmt w:val="bullet"/>
      <w:lvlText w:val="•"/>
      <w:lvlJc w:val="left"/>
      <w:pPr>
        <w:ind w:left="2010" w:hanging="284"/>
      </w:pPr>
      <w:rPr>
        <w:rFonts w:hint="default"/>
        <w:lang w:val="en-US" w:eastAsia="en-US" w:bidi="ar-SA"/>
      </w:rPr>
    </w:lvl>
    <w:lvl w:ilvl="8" w:tplc="A702A0CA">
      <w:numFmt w:val="bullet"/>
      <w:lvlText w:val="•"/>
      <w:lvlJc w:val="left"/>
      <w:pPr>
        <w:ind w:left="2255" w:hanging="284"/>
      </w:pPr>
      <w:rPr>
        <w:rFonts w:hint="default"/>
        <w:lang w:val="en-US" w:eastAsia="en-US" w:bidi="ar-SA"/>
      </w:rPr>
    </w:lvl>
  </w:abstractNum>
  <w:abstractNum w:abstractNumId="17" w15:restartNumberingAfterBreak="0">
    <w:nsid w:val="0D995546"/>
    <w:multiLevelType w:val="hybridMultilevel"/>
    <w:tmpl w:val="3946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C26FEF"/>
    <w:multiLevelType w:val="hybridMultilevel"/>
    <w:tmpl w:val="FC4E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D26750"/>
    <w:multiLevelType w:val="hybridMultilevel"/>
    <w:tmpl w:val="673E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EDE7ABB"/>
    <w:multiLevelType w:val="hybridMultilevel"/>
    <w:tmpl w:val="DEDE90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F5F7460"/>
    <w:multiLevelType w:val="hybridMultilevel"/>
    <w:tmpl w:val="97947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B4EEF"/>
    <w:multiLevelType w:val="hybridMultilevel"/>
    <w:tmpl w:val="CD70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5713C4"/>
    <w:multiLevelType w:val="hybridMultilevel"/>
    <w:tmpl w:val="D2E2A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C865F6"/>
    <w:multiLevelType w:val="hybridMultilevel"/>
    <w:tmpl w:val="DC8EEBE6"/>
    <w:lvl w:ilvl="0" w:tplc="25CEA8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2795763"/>
    <w:multiLevelType w:val="hybridMultilevel"/>
    <w:tmpl w:val="7D0C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7B1C8F"/>
    <w:multiLevelType w:val="multilevel"/>
    <w:tmpl w:val="FBE88DE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4"/>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13C3583E"/>
    <w:multiLevelType w:val="hybridMultilevel"/>
    <w:tmpl w:val="378C608E"/>
    <w:lvl w:ilvl="0" w:tplc="ACCC9EF0">
      <w:numFmt w:val="bullet"/>
      <w:lvlText w:val=""/>
      <w:lvlJc w:val="left"/>
      <w:pPr>
        <w:ind w:left="377" w:hanging="360"/>
      </w:pPr>
      <w:rPr>
        <w:rFonts w:ascii="Symbol" w:eastAsia="Symbol" w:hAnsi="Symbol" w:cs="Symbol" w:hint="default"/>
        <w:b w:val="0"/>
        <w:bCs w:val="0"/>
        <w:i w:val="0"/>
        <w:iCs w:val="0"/>
        <w:spacing w:val="0"/>
        <w:w w:val="99"/>
        <w:sz w:val="18"/>
        <w:szCs w:val="18"/>
        <w:lang w:val="en-US" w:eastAsia="en-US" w:bidi="ar-SA"/>
      </w:rPr>
    </w:lvl>
    <w:lvl w:ilvl="1" w:tplc="07C4475A">
      <w:numFmt w:val="bullet"/>
      <w:lvlText w:val="•"/>
      <w:lvlJc w:val="left"/>
      <w:pPr>
        <w:ind w:left="616" w:hanging="360"/>
      </w:pPr>
      <w:rPr>
        <w:rFonts w:hint="default"/>
        <w:lang w:val="en-US" w:eastAsia="en-US" w:bidi="ar-SA"/>
      </w:rPr>
    </w:lvl>
    <w:lvl w:ilvl="2" w:tplc="CA247984">
      <w:numFmt w:val="bullet"/>
      <w:lvlText w:val="•"/>
      <w:lvlJc w:val="left"/>
      <w:pPr>
        <w:ind w:left="852" w:hanging="360"/>
      </w:pPr>
      <w:rPr>
        <w:rFonts w:hint="default"/>
        <w:lang w:val="en-US" w:eastAsia="en-US" w:bidi="ar-SA"/>
      </w:rPr>
    </w:lvl>
    <w:lvl w:ilvl="3" w:tplc="54107D20">
      <w:numFmt w:val="bullet"/>
      <w:lvlText w:val="•"/>
      <w:lvlJc w:val="left"/>
      <w:pPr>
        <w:ind w:left="1088" w:hanging="360"/>
      </w:pPr>
      <w:rPr>
        <w:rFonts w:hint="default"/>
        <w:lang w:val="en-US" w:eastAsia="en-US" w:bidi="ar-SA"/>
      </w:rPr>
    </w:lvl>
    <w:lvl w:ilvl="4" w:tplc="DA822FE6">
      <w:numFmt w:val="bullet"/>
      <w:lvlText w:val="•"/>
      <w:lvlJc w:val="left"/>
      <w:pPr>
        <w:ind w:left="1324" w:hanging="360"/>
      </w:pPr>
      <w:rPr>
        <w:rFonts w:hint="default"/>
        <w:lang w:val="en-US" w:eastAsia="en-US" w:bidi="ar-SA"/>
      </w:rPr>
    </w:lvl>
    <w:lvl w:ilvl="5" w:tplc="F8381C8C">
      <w:numFmt w:val="bullet"/>
      <w:lvlText w:val="•"/>
      <w:lvlJc w:val="left"/>
      <w:pPr>
        <w:ind w:left="1561" w:hanging="360"/>
      </w:pPr>
      <w:rPr>
        <w:rFonts w:hint="default"/>
        <w:lang w:val="en-US" w:eastAsia="en-US" w:bidi="ar-SA"/>
      </w:rPr>
    </w:lvl>
    <w:lvl w:ilvl="6" w:tplc="A5A2B004">
      <w:numFmt w:val="bullet"/>
      <w:lvlText w:val="•"/>
      <w:lvlJc w:val="left"/>
      <w:pPr>
        <w:ind w:left="1797" w:hanging="360"/>
      </w:pPr>
      <w:rPr>
        <w:rFonts w:hint="default"/>
        <w:lang w:val="en-US" w:eastAsia="en-US" w:bidi="ar-SA"/>
      </w:rPr>
    </w:lvl>
    <w:lvl w:ilvl="7" w:tplc="2C5C1088">
      <w:numFmt w:val="bullet"/>
      <w:lvlText w:val="•"/>
      <w:lvlJc w:val="left"/>
      <w:pPr>
        <w:ind w:left="2033" w:hanging="360"/>
      </w:pPr>
      <w:rPr>
        <w:rFonts w:hint="default"/>
        <w:lang w:val="en-US" w:eastAsia="en-US" w:bidi="ar-SA"/>
      </w:rPr>
    </w:lvl>
    <w:lvl w:ilvl="8" w:tplc="8A4AE25C">
      <w:numFmt w:val="bullet"/>
      <w:lvlText w:val="•"/>
      <w:lvlJc w:val="left"/>
      <w:pPr>
        <w:ind w:left="2269" w:hanging="360"/>
      </w:pPr>
      <w:rPr>
        <w:rFonts w:hint="default"/>
        <w:lang w:val="en-US" w:eastAsia="en-US" w:bidi="ar-SA"/>
      </w:rPr>
    </w:lvl>
  </w:abstractNum>
  <w:abstractNum w:abstractNumId="28" w15:restartNumberingAfterBreak="0">
    <w:nsid w:val="15510604"/>
    <w:multiLevelType w:val="hybridMultilevel"/>
    <w:tmpl w:val="C8D414D0"/>
    <w:lvl w:ilvl="0" w:tplc="E2880E3C">
      <w:numFmt w:val="bullet"/>
      <w:lvlText w:val="o"/>
      <w:lvlJc w:val="left"/>
      <w:pPr>
        <w:ind w:left="828" w:hanging="360"/>
      </w:pPr>
      <w:rPr>
        <w:rFonts w:ascii="Courier New" w:eastAsia="Courier New" w:hAnsi="Courier New" w:cs="Courier New" w:hint="default"/>
        <w:b w:val="0"/>
        <w:bCs w:val="0"/>
        <w:i w:val="0"/>
        <w:iCs w:val="0"/>
        <w:spacing w:val="0"/>
        <w:w w:val="100"/>
        <w:sz w:val="22"/>
        <w:szCs w:val="22"/>
        <w:lang w:val="en-US" w:eastAsia="en-US" w:bidi="ar-SA"/>
      </w:rPr>
    </w:lvl>
    <w:lvl w:ilvl="1" w:tplc="87101BD6">
      <w:numFmt w:val="bullet"/>
      <w:lvlText w:val=""/>
      <w:lvlJc w:val="left"/>
      <w:pPr>
        <w:ind w:left="1908" w:hanging="360"/>
      </w:pPr>
      <w:rPr>
        <w:rFonts w:ascii="Wingdings" w:eastAsia="Wingdings" w:hAnsi="Wingdings" w:cs="Wingdings" w:hint="default"/>
        <w:b w:val="0"/>
        <w:bCs w:val="0"/>
        <w:i w:val="0"/>
        <w:iCs w:val="0"/>
        <w:spacing w:val="0"/>
        <w:w w:val="100"/>
        <w:sz w:val="22"/>
        <w:szCs w:val="22"/>
        <w:lang w:val="en-US" w:eastAsia="en-US" w:bidi="ar-SA"/>
      </w:rPr>
    </w:lvl>
    <w:lvl w:ilvl="2" w:tplc="238637FE">
      <w:numFmt w:val="bullet"/>
      <w:lvlText w:val="•"/>
      <w:lvlJc w:val="left"/>
      <w:pPr>
        <w:ind w:left="3068" w:hanging="360"/>
      </w:pPr>
      <w:rPr>
        <w:rFonts w:hint="default"/>
        <w:lang w:val="en-US" w:eastAsia="en-US" w:bidi="ar-SA"/>
      </w:rPr>
    </w:lvl>
    <w:lvl w:ilvl="3" w:tplc="82CE8EF2">
      <w:numFmt w:val="bullet"/>
      <w:lvlText w:val="•"/>
      <w:lvlJc w:val="left"/>
      <w:pPr>
        <w:ind w:left="4236" w:hanging="360"/>
      </w:pPr>
      <w:rPr>
        <w:rFonts w:hint="default"/>
        <w:lang w:val="en-US" w:eastAsia="en-US" w:bidi="ar-SA"/>
      </w:rPr>
    </w:lvl>
    <w:lvl w:ilvl="4" w:tplc="802EF1E0">
      <w:numFmt w:val="bullet"/>
      <w:lvlText w:val="•"/>
      <w:lvlJc w:val="left"/>
      <w:pPr>
        <w:ind w:left="5405" w:hanging="360"/>
      </w:pPr>
      <w:rPr>
        <w:rFonts w:hint="default"/>
        <w:lang w:val="en-US" w:eastAsia="en-US" w:bidi="ar-SA"/>
      </w:rPr>
    </w:lvl>
    <w:lvl w:ilvl="5" w:tplc="DDC2D738">
      <w:numFmt w:val="bullet"/>
      <w:lvlText w:val="•"/>
      <w:lvlJc w:val="left"/>
      <w:pPr>
        <w:ind w:left="6573" w:hanging="360"/>
      </w:pPr>
      <w:rPr>
        <w:rFonts w:hint="default"/>
        <w:lang w:val="en-US" w:eastAsia="en-US" w:bidi="ar-SA"/>
      </w:rPr>
    </w:lvl>
    <w:lvl w:ilvl="6" w:tplc="F72CDE6A">
      <w:numFmt w:val="bullet"/>
      <w:lvlText w:val="•"/>
      <w:lvlJc w:val="left"/>
      <w:pPr>
        <w:ind w:left="7742" w:hanging="360"/>
      </w:pPr>
      <w:rPr>
        <w:rFonts w:hint="default"/>
        <w:lang w:val="en-US" w:eastAsia="en-US" w:bidi="ar-SA"/>
      </w:rPr>
    </w:lvl>
    <w:lvl w:ilvl="7" w:tplc="0346DD86">
      <w:numFmt w:val="bullet"/>
      <w:lvlText w:val="•"/>
      <w:lvlJc w:val="left"/>
      <w:pPr>
        <w:ind w:left="8910" w:hanging="360"/>
      </w:pPr>
      <w:rPr>
        <w:rFonts w:hint="default"/>
        <w:lang w:val="en-US" w:eastAsia="en-US" w:bidi="ar-SA"/>
      </w:rPr>
    </w:lvl>
    <w:lvl w:ilvl="8" w:tplc="002E56A0">
      <w:numFmt w:val="bullet"/>
      <w:lvlText w:val="•"/>
      <w:lvlJc w:val="left"/>
      <w:pPr>
        <w:ind w:left="10079" w:hanging="360"/>
      </w:pPr>
      <w:rPr>
        <w:rFonts w:hint="default"/>
        <w:lang w:val="en-US" w:eastAsia="en-US" w:bidi="ar-SA"/>
      </w:rPr>
    </w:lvl>
  </w:abstractNum>
  <w:abstractNum w:abstractNumId="29" w15:restartNumberingAfterBreak="0">
    <w:nsid w:val="164D3967"/>
    <w:multiLevelType w:val="hybridMultilevel"/>
    <w:tmpl w:val="B114F6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86A566A"/>
    <w:multiLevelType w:val="hybridMultilevel"/>
    <w:tmpl w:val="C942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97F4AB5"/>
    <w:multiLevelType w:val="hybridMultilevel"/>
    <w:tmpl w:val="8766F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9A875CE"/>
    <w:multiLevelType w:val="hybridMultilevel"/>
    <w:tmpl w:val="5822690A"/>
    <w:lvl w:ilvl="0" w:tplc="053E5F12">
      <w:numFmt w:val="bullet"/>
      <w:lvlText w:val=""/>
      <w:lvlJc w:val="left"/>
      <w:pPr>
        <w:ind w:left="376" w:hanging="360"/>
      </w:pPr>
      <w:rPr>
        <w:rFonts w:ascii="Symbol" w:eastAsia="Symbol" w:hAnsi="Symbol" w:cs="Symbol" w:hint="default"/>
        <w:b w:val="0"/>
        <w:bCs w:val="0"/>
        <w:i w:val="0"/>
        <w:iCs w:val="0"/>
        <w:spacing w:val="0"/>
        <w:w w:val="100"/>
        <w:sz w:val="18"/>
        <w:szCs w:val="18"/>
        <w:lang w:val="en-US" w:eastAsia="en-US" w:bidi="ar-SA"/>
      </w:rPr>
    </w:lvl>
    <w:lvl w:ilvl="1" w:tplc="CEF89184">
      <w:numFmt w:val="bullet"/>
      <w:lvlText w:val="•"/>
      <w:lvlJc w:val="left"/>
      <w:pPr>
        <w:ind w:left="616" w:hanging="360"/>
      </w:pPr>
      <w:rPr>
        <w:rFonts w:hint="default"/>
        <w:lang w:val="en-US" w:eastAsia="en-US" w:bidi="ar-SA"/>
      </w:rPr>
    </w:lvl>
    <w:lvl w:ilvl="2" w:tplc="0890FD36">
      <w:numFmt w:val="bullet"/>
      <w:lvlText w:val="•"/>
      <w:lvlJc w:val="left"/>
      <w:pPr>
        <w:ind w:left="853" w:hanging="360"/>
      </w:pPr>
      <w:rPr>
        <w:rFonts w:hint="default"/>
        <w:lang w:val="en-US" w:eastAsia="en-US" w:bidi="ar-SA"/>
      </w:rPr>
    </w:lvl>
    <w:lvl w:ilvl="3" w:tplc="9604A6EA">
      <w:numFmt w:val="bullet"/>
      <w:lvlText w:val="•"/>
      <w:lvlJc w:val="left"/>
      <w:pPr>
        <w:ind w:left="1089" w:hanging="360"/>
      </w:pPr>
      <w:rPr>
        <w:rFonts w:hint="default"/>
        <w:lang w:val="en-US" w:eastAsia="en-US" w:bidi="ar-SA"/>
      </w:rPr>
    </w:lvl>
    <w:lvl w:ilvl="4" w:tplc="01706E50">
      <w:numFmt w:val="bullet"/>
      <w:lvlText w:val="•"/>
      <w:lvlJc w:val="left"/>
      <w:pPr>
        <w:ind w:left="1326" w:hanging="360"/>
      </w:pPr>
      <w:rPr>
        <w:rFonts w:hint="default"/>
        <w:lang w:val="en-US" w:eastAsia="en-US" w:bidi="ar-SA"/>
      </w:rPr>
    </w:lvl>
    <w:lvl w:ilvl="5" w:tplc="82EC1B3A">
      <w:numFmt w:val="bullet"/>
      <w:lvlText w:val="•"/>
      <w:lvlJc w:val="left"/>
      <w:pPr>
        <w:ind w:left="1562" w:hanging="360"/>
      </w:pPr>
      <w:rPr>
        <w:rFonts w:hint="default"/>
        <w:lang w:val="en-US" w:eastAsia="en-US" w:bidi="ar-SA"/>
      </w:rPr>
    </w:lvl>
    <w:lvl w:ilvl="6" w:tplc="CF98B338">
      <w:numFmt w:val="bullet"/>
      <w:lvlText w:val="•"/>
      <w:lvlJc w:val="left"/>
      <w:pPr>
        <w:ind w:left="1799" w:hanging="360"/>
      </w:pPr>
      <w:rPr>
        <w:rFonts w:hint="default"/>
        <w:lang w:val="en-US" w:eastAsia="en-US" w:bidi="ar-SA"/>
      </w:rPr>
    </w:lvl>
    <w:lvl w:ilvl="7" w:tplc="DD3CE3CA">
      <w:numFmt w:val="bullet"/>
      <w:lvlText w:val="•"/>
      <w:lvlJc w:val="left"/>
      <w:pPr>
        <w:ind w:left="2035" w:hanging="360"/>
      </w:pPr>
      <w:rPr>
        <w:rFonts w:hint="default"/>
        <w:lang w:val="en-US" w:eastAsia="en-US" w:bidi="ar-SA"/>
      </w:rPr>
    </w:lvl>
    <w:lvl w:ilvl="8" w:tplc="660652F8">
      <w:numFmt w:val="bullet"/>
      <w:lvlText w:val="•"/>
      <w:lvlJc w:val="left"/>
      <w:pPr>
        <w:ind w:left="2272" w:hanging="360"/>
      </w:pPr>
      <w:rPr>
        <w:rFonts w:hint="default"/>
        <w:lang w:val="en-US" w:eastAsia="en-US" w:bidi="ar-SA"/>
      </w:rPr>
    </w:lvl>
  </w:abstractNum>
  <w:abstractNum w:abstractNumId="33" w15:restartNumberingAfterBreak="0">
    <w:nsid w:val="1A98739C"/>
    <w:multiLevelType w:val="hybridMultilevel"/>
    <w:tmpl w:val="16C87454"/>
    <w:lvl w:ilvl="0" w:tplc="4BAC72EE">
      <w:numFmt w:val="bullet"/>
      <w:lvlText w:val=""/>
      <w:lvlJc w:val="left"/>
      <w:pPr>
        <w:ind w:left="304" w:hanging="197"/>
      </w:pPr>
      <w:rPr>
        <w:rFonts w:ascii="Symbol" w:eastAsia="Symbol" w:hAnsi="Symbol" w:cs="Symbol" w:hint="default"/>
        <w:b w:val="0"/>
        <w:bCs w:val="0"/>
        <w:i w:val="0"/>
        <w:iCs w:val="0"/>
        <w:spacing w:val="0"/>
        <w:w w:val="100"/>
        <w:sz w:val="18"/>
        <w:szCs w:val="18"/>
        <w:lang w:val="en-US" w:eastAsia="en-US" w:bidi="ar-SA"/>
      </w:rPr>
    </w:lvl>
    <w:lvl w:ilvl="1" w:tplc="7242ABE4">
      <w:numFmt w:val="bullet"/>
      <w:lvlText w:val="•"/>
      <w:lvlJc w:val="left"/>
      <w:pPr>
        <w:ind w:left="547" w:hanging="197"/>
      </w:pPr>
      <w:rPr>
        <w:rFonts w:hint="default"/>
        <w:lang w:val="en-US" w:eastAsia="en-US" w:bidi="ar-SA"/>
      </w:rPr>
    </w:lvl>
    <w:lvl w:ilvl="2" w:tplc="E46C93DC">
      <w:numFmt w:val="bullet"/>
      <w:lvlText w:val="•"/>
      <w:lvlJc w:val="left"/>
      <w:pPr>
        <w:ind w:left="794" w:hanging="197"/>
      </w:pPr>
      <w:rPr>
        <w:rFonts w:hint="default"/>
        <w:lang w:val="en-US" w:eastAsia="en-US" w:bidi="ar-SA"/>
      </w:rPr>
    </w:lvl>
    <w:lvl w:ilvl="3" w:tplc="F2E4C906">
      <w:numFmt w:val="bullet"/>
      <w:lvlText w:val="•"/>
      <w:lvlJc w:val="left"/>
      <w:pPr>
        <w:ind w:left="1042" w:hanging="197"/>
      </w:pPr>
      <w:rPr>
        <w:rFonts w:hint="default"/>
        <w:lang w:val="en-US" w:eastAsia="en-US" w:bidi="ar-SA"/>
      </w:rPr>
    </w:lvl>
    <w:lvl w:ilvl="4" w:tplc="A31E5F46">
      <w:numFmt w:val="bullet"/>
      <w:lvlText w:val="•"/>
      <w:lvlJc w:val="left"/>
      <w:pPr>
        <w:ind w:left="1289" w:hanging="197"/>
      </w:pPr>
      <w:rPr>
        <w:rFonts w:hint="default"/>
        <w:lang w:val="en-US" w:eastAsia="en-US" w:bidi="ar-SA"/>
      </w:rPr>
    </w:lvl>
    <w:lvl w:ilvl="5" w:tplc="92DC660C">
      <w:numFmt w:val="bullet"/>
      <w:lvlText w:val="•"/>
      <w:lvlJc w:val="left"/>
      <w:pPr>
        <w:ind w:left="1537" w:hanging="197"/>
      </w:pPr>
      <w:rPr>
        <w:rFonts w:hint="default"/>
        <w:lang w:val="en-US" w:eastAsia="en-US" w:bidi="ar-SA"/>
      </w:rPr>
    </w:lvl>
    <w:lvl w:ilvl="6" w:tplc="5E509E0E">
      <w:numFmt w:val="bullet"/>
      <w:lvlText w:val="•"/>
      <w:lvlJc w:val="left"/>
      <w:pPr>
        <w:ind w:left="1784" w:hanging="197"/>
      </w:pPr>
      <w:rPr>
        <w:rFonts w:hint="default"/>
        <w:lang w:val="en-US" w:eastAsia="en-US" w:bidi="ar-SA"/>
      </w:rPr>
    </w:lvl>
    <w:lvl w:ilvl="7" w:tplc="29C60384">
      <w:numFmt w:val="bullet"/>
      <w:lvlText w:val="•"/>
      <w:lvlJc w:val="left"/>
      <w:pPr>
        <w:ind w:left="2031" w:hanging="197"/>
      </w:pPr>
      <w:rPr>
        <w:rFonts w:hint="default"/>
        <w:lang w:val="en-US" w:eastAsia="en-US" w:bidi="ar-SA"/>
      </w:rPr>
    </w:lvl>
    <w:lvl w:ilvl="8" w:tplc="5FC8E3B2">
      <w:numFmt w:val="bullet"/>
      <w:lvlText w:val="•"/>
      <w:lvlJc w:val="left"/>
      <w:pPr>
        <w:ind w:left="2279" w:hanging="197"/>
      </w:pPr>
      <w:rPr>
        <w:rFonts w:hint="default"/>
        <w:lang w:val="en-US" w:eastAsia="en-US" w:bidi="ar-SA"/>
      </w:rPr>
    </w:lvl>
  </w:abstractNum>
  <w:abstractNum w:abstractNumId="34" w15:restartNumberingAfterBreak="0">
    <w:nsid w:val="1AB961AC"/>
    <w:multiLevelType w:val="hybridMultilevel"/>
    <w:tmpl w:val="95C09646"/>
    <w:lvl w:ilvl="0" w:tplc="69CE6DEE">
      <w:numFmt w:val="bullet"/>
      <w:lvlText w:val=""/>
      <w:lvlJc w:val="left"/>
      <w:pPr>
        <w:ind w:left="303" w:hanging="284"/>
      </w:pPr>
      <w:rPr>
        <w:rFonts w:ascii="Symbol" w:eastAsia="Symbol" w:hAnsi="Symbol" w:cs="Symbol" w:hint="default"/>
        <w:b w:val="0"/>
        <w:bCs w:val="0"/>
        <w:i w:val="0"/>
        <w:iCs w:val="0"/>
        <w:spacing w:val="0"/>
        <w:w w:val="100"/>
        <w:sz w:val="18"/>
        <w:szCs w:val="18"/>
        <w:lang w:val="en-US" w:eastAsia="en-US" w:bidi="ar-SA"/>
      </w:rPr>
    </w:lvl>
    <w:lvl w:ilvl="1" w:tplc="9DECD9E6">
      <w:numFmt w:val="bullet"/>
      <w:lvlText w:val="•"/>
      <w:lvlJc w:val="left"/>
      <w:pPr>
        <w:ind w:left="544" w:hanging="284"/>
      </w:pPr>
      <w:rPr>
        <w:rFonts w:hint="default"/>
        <w:lang w:val="en-US" w:eastAsia="en-US" w:bidi="ar-SA"/>
      </w:rPr>
    </w:lvl>
    <w:lvl w:ilvl="2" w:tplc="FC029558">
      <w:numFmt w:val="bullet"/>
      <w:lvlText w:val="•"/>
      <w:lvlJc w:val="left"/>
      <w:pPr>
        <w:ind w:left="788" w:hanging="284"/>
      </w:pPr>
      <w:rPr>
        <w:rFonts w:hint="default"/>
        <w:lang w:val="en-US" w:eastAsia="en-US" w:bidi="ar-SA"/>
      </w:rPr>
    </w:lvl>
    <w:lvl w:ilvl="3" w:tplc="000405A4">
      <w:numFmt w:val="bullet"/>
      <w:lvlText w:val="•"/>
      <w:lvlJc w:val="left"/>
      <w:pPr>
        <w:ind w:left="1033" w:hanging="284"/>
      </w:pPr>
      <w:rPr>
        <w:rFonts w:hint="default"/>
        <w:lang w:val="en-US" w:eastAsia="en-US" w:bidi="ar-SA"/>
      </w:rPr>
    </w:lvl>
    <w:lvl w:ilvl="4" w:tplc="D52EE3DA">
      <w:numFmt w:val="bullet"/>
      <w:lvlText w:val="•"/>
      <w:lvlJc w:val="left"/>
      <w:pPr>
        <w:ind w:left="1277" w:hanging="284"/>
      </w:pPr>
      <w:rPr>
        <w:rFonts w:hint="default"/>
        <w:lang w:val="en-US" w:eastAsia="en-US" w:bidi="ar-SA"/>
      </w:rPr>
    </w:lvl>
    <w:lvl w:ilvl="5" w:tplc="BDD4F1AA">
      <w:numFmt w:val="bullet"/>
      <w:lvlText w:val="•"/>
      <w:lvlJc w:val="left"/>
      <w:pPr>
        <w:ind w:left="1522" w:hanging="284"/>
      </w:pPr>
      <w:rPr>
        <w:rFonts w:hint="default"/>
        <w:lang w:val="en-US" w:eastAsia="en-US" w:bidi="ar-SA"/>
      </w:rPr>
    </w:lvl>
    <w:lvl w:ilvl="6" w:tplc="998C0334">
      <w:numFmt w:val="bullet"/>
      <w:lvlText w:val="•"/>
      <w:lvlJc w:val="left"/>
      <w:pPr>
        <w:ind w:left="1766" w:hanging="284"/>
      </w:pPr>
      <w:rPr>
        <w:rFonts w:hint="default"/>
        <w:lang w:val="en-US" w:eastAsia="en-US" w:bidi="ar-SA"/>
      </w:rPr>
    </w:lvl>
    <w:lvl w:ilvl="7" w:tplc="23AE153A">
      <w:numFmt w:val="bullet"/>
      <w:lvlText w:val="•"/>
      <w:lvlJc w:val="left"/>
      <w:pPr>
        <w:ind w:left="2010" w:hanging="284"/>
      </w:pPr>
      <w:rPr>
        <w:rFonts w:hint="default"/>
        <w:lang w:val="en-US" w:eastAsia="en-US" w:bidi="ar-SA"/>
      </w:rPr>
    </w:lvl>
    <w:lvl w:ilvl="8" w:tplc="BC36D312">
      <w:numFmt w:val="bullet"/>
      <w:lvlText w:val="•"/>
      <w:lvlJc w:val="left"/>
      <w:pPr>
        <w:ind w:left="2255" w:hanging="284"/>
      </w:pPr>
      <w:rPr>
        <w:rFonts w:hint="default"/>
        <w:lang w:val="en-US" w:eastAsia="en-US" w:bidi="ar-SA"/>
      </w:rPr>
    </w:lvl>
  </w:abstractNum>
  <w:abstractNum w:abstractNumId="35" w15:restartNumberingAfterBreak="0">
    <w:nsid w:val="1B6B041D"/>
    <w:multiLevelType w:val="hybridMultilevel"/>
    <w:tmpl w:val="DE16799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1B80334A"/>
    <w:multiLevelType w:val="hybridMultilevel"/>
    <w:tmpl w:val="D1C27A10"/>
    <w:lvl w:ilvl="0" w:tplc="4A6800E8">
      <w:numFmt w:val="bullet"/>
      <w:lvlText w:val=""/>
      <w:lvlJc w:val="left"/>
      <w:pPr>
        <w:ind w:left="304" w:hanging="284"/>
      </w:pPr>
      <w:rPr>
        <w:rFonts w:ascii="Symbol" w:eastAsia="Symbol" w:hAnsi="Symbol" w:cs="Symbol" w:hint="default"/>
        <w:b w:val="0"/>
        <w:bCs w:val="0"/>
        <w:i w:val="0"/>
        <w:iCs w:val="0"/>
        <w:spacing w:val="0"/>
        <w:w w:val="100"/>
        <w:sz w:val="18"/>
        <w:szCs w:val="18"/>
        <w:lang w:val="en-US" w:eastAsia="en-US" w:bidi="ar-SA"/>
      </w:rPr>
    </w:lvl>
    <w:lvl w:ilvl="1" w:tplc="1BE0E97C">
      <w:numFmt w:val="bullet"/>
      <w:lvlText w:val="•"/>
      <w:lvlJc w:val="left"/>
      <w:pPr>
        <w:ind w:left="544" w:hanging="284"/>
      </w:pPr>
      <w:rPr>
        <w:rFonts w:hint="default"/>
        <w:lang w:val="en-US" w:eastAsia="en-US" w:bidi="ar-SA"/>
      </w:rPr>
    </w:lvl>
    <w:lvl w:ilvl="2" w:tplc="022E11FE">
      <w:numFmt w:val="bullet"/>
      <w:lvlText w:val="•"/>
      <w:lvlJc w:val="left"/>
      <w:pPr>
        <w:ind w:left="788" w:hanging="284"/>
      </w:pPr>
      <w:rPr>
        <w:rFonts w:hint="default"/>
        <w:lang w:val="en-US" w:eastAsia="en-US" w:bidi="ar-SA"/>
      </w:rPr>
    </w:lvl>
    <w:lvl w:ilvl="3" w:tplc="995A8080">
      <w:numFmt w:val="bullet"/>
      <w:lvlText w:val="•"/>
      <w:lvlJc w:val="left"/>
      <w:pPr>
        <w:ind w:left="1032" w:hanging="284"/>
      </w:pPr>
      <w:rPr>
        <w:rFonts w:hint="default"/>
        <w:lang w:val="en-US" w:eastAsia="en-US" w:bidi="ar-SA"/>
      </w:rPr>
    </w:lvl>
    <w:lvl w:ilvl="4" w:tplc="4032219C">
      <w:numFmt w:val="bullet"/>
      <w:lvlText w:val="•"/>
      <w:lvlJc w:val="left"/>
      <w:pPr>
        <w:ind w:left="1277" w:hanging="284"/>
      </w:pPr>
      <w:rPr>
        <w:rFonts w:hint="default"/>
        <w:lang w:val="en-US" w:eastAsia="en-US" w:bidi="ar-SA"/>
      </w:rPr>
    </w:lvl>
    <w:lvl w:ilvl="5" w:tplc="9F2E251C">
      <w:numFmt w:val="bullet"/>
      <w:lvlText w:val="•"/>
      <w:lvlJc w:val="left"/>
      <w:pPr>
        <w:ind w:left="1521" w:hanging="284"/>
      </w:pPr>
      <w:rPr>
        <w:rFonts w:hint="default"/>
        <w:lang w:val="en-US" w:eastAsia="en-US" w:bidi="ar-SA"/>
      </w:rPr>
    </w:lvl>
    <w:lvl w:ilvl="6" w:tplc="20AE154A">
      <w:numFmt w:val="bullet"/>
      <w:lvlText w:val="•"/>
      <w:lvlJc w:val="left"/>
      <w:pPr>
        <w:ind w:left="1765" w:hanging="284"/>
      </w:pPr>
      <w:rPr>
        <w:rFonts w:hint="default"/>
        <w:lang w:val="en-US" w:eastAsia="en-US" w:bidi="ar-SA"/>
      </w:rPr>
    </w:lvl>
    <w:lvl w:ilvl="7" w:tplc="1FF438A0">
      <w:numFmt w:val="bullet"/>
      <w:lvlText w:val="•"/>
      <w:lvlJc w:val="left"/>
      <w:pPr>
        <w:ind w:left="2010" w:hanging="284"/>
      </w:pPr>
      <w:rPr>
        <w:rFonts w:hint="default"/>
        <w:lang w:val="en-US" w:eastAsia="en-US" w:bidi="ar-SA"/>
      </w:rPr>
    </w:lvl>
    <w:lvl w:ilvl="8" w:tplc="AC0E469E">
      <w:numFmt w:val="bullet"/>
      <w:lvlText w:val="•"/>
      <w:lvlJc w:val="left"/>
      <w:pPr>
        <w:ind w:left="2254" w:hanging="284"/>
      </w:pPr>
      <w:rPr>
        <w:rFonts w:hint="default"/>
        <w:lang w:val="en-US" w:eastAsia="en-US" w:bidi="ar-SA"/>
      </w:rPr>
    </w:lvl>
  </w:abstractNum>
  <w:abstractNum w:abstractNumId="37" w15:restartNumberingAfterBreak="0">
    <w:nsid w:val="217E207B"/>
    <w:multiLevelType w:val="hybridMultilevel"/>
    <w:tmpl w:val="A87E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AD2E36"/>
    <w:multiLevelType w:val="hybridMultilevel"/>
    <w:tmpl w:val="3028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24032E3"/>
    <w:multiLevelType w:val="hybridMultilevel"/>
    <w:tmpl w:val="D708E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3467E3B"/>
    <w:multiLevelType w:val="hybridMultilevel"/>
    <w:tmpl w:val="EAFA2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3843AAD"/>
    <w:multiLevelType w:val="hybridMultilevel"/>
    <w:tmpl w:val="6DF01926"/>
    <w:lvl w:ilvl="0" w:tplc="5D46DBDA">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50E458B"/>
    <w:multiLevelType w:val="hybridMultilevel"/>
    <w:tmpl w:val="FCE483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65674BB"/>
    <w:multiLevelType w:val="hybridMultilevel"/>
    <w:tmpl w:val="D4B6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763445E"/>
    <w:multiLevelType w:val="hybridMultilevel"/>
    <w:tmpl w:val="164807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7D95812"/>
    <w:multiLevelType w:val="hybridMultilevel"/>
    <w:tmpl w:val="FE54641C"/>
    <w:lvl w:ilvl="0" w:tplc="05E47320">
      <w:numFmt w:val="bullet"/>
      <w:lvlText w:val=""/>
      <w:lvlJc w:val="left"/>
      <w:pPr>
        <w:ind w:left="378" w:hanging="361"/>
      </w:pPr>
      <w:rPr>
        <w:rFonts w:ascii="Symbol" w:eastAsia="Symbol" w:hAnsi="Symbol" w:cs="Symbol" w:hint="default"/>
        <w:b w:val="0"/>
        <w:bCs w:val="0"/>
        <w:i w:val="0"/>
        <w:iCs w:val="0"/>
        <w:spacing w:val="0"/>
        <w:w w:val="100"/>
        <w:sz w:val="18"/>
        <w:szCs w:val="18"/>
        <w:lang w:val="en-US" w:eastAsia="en-US" w:bidi="ar-SA"/>
      </w:rPr>
    </w:lvl>
    <w:lvl w:ilvl="1" w:tplc="2FB47B4A">
      <w:numFmt w:val="bullet"/>
      <w:lvlText w:val="•"/>
      <w:lvlJc w:val="left"/>
      <w:pPr>
        <w:ind w:left="616" w:hanging="361"/>
      </w:pPr>
      <w:rPr>
        <w:rFonts w:hint="default"/>
        <w:lang w:val="en-US" w:eastAsia="en-US" w:bidi="ar-SA"/>
      </w:rPr>
    </w:lvl>
    <w:lvl w:ilvl="2" w:tplc="4EE4048E">
      <w:numFmt w:val="bullet"/>
      <w:lvlText w:val="•"/>
      <w:lvlJc w:val="left"/>
      <w:pPr>
        <w:ind w:left="852" w:hanging="361"/>
      </w:pPr>
      <w:rPr>
        <w:rFonts w:hint="default"/>
        <w:lang w:val="en-US" w:eastAsia="en-US" w:bidi="ar-SA"/>
      </w:rPr>
    </w:lvl>
    <w:lvl w:ilvl="3" w:tplc="1676F9AE">
      <w:numFmt w:val="bullet"/>
      <w:lvlText w:val="•"/>
      <w:lvlJc w:val="left"/>
      <w:pPr>
        <w:ind w:left="1088" w:hanging="361"/>
      </w:pPr>
      <w:rPr>
        <w:rFonts w:hint="default"/>
        <w:lang w:val="en-US" w:eastAsia="en-US" w:bidi="ar-SA"/>
      </w:rPr>
    </w:lvl>
    <w:lvl w:ilvl="4" w:tplc="2EDABA04">
      <w:numFmt w:val="bullet"/>
      <w:lvlText w:val="•"/>
      <w:lvlJc w:val="left"/>
      <w:pPr>
        <w:ind w:left="1324" w:hanging="361"/>
      </w:pPr>
      <w:rPr>
        <w:rFonts w:hint="default"/>
        <w:lang w:val="en-US" w:eastAsia="en-US" w:bidi="ar-SA"/>
      </w:rPr>
    </w:lvl>
    <w:lvl w:ilvl="5" w:tplc="D564149A">
      <w:numFmt w:val="bullet"/>
      <w:lvlText w:val="•"/>
      <w:lvlJc w:val="left"/>
      <w:pPr>
        <w:ind w:left="1561" w:hanging="361"/>
      </w:pPr>
      <w:rPr>
        <w:rFonts w:hint="default"/>
        <w:lang w:val="en-US" w:eastAsia="en-US" w:bidi="ar-SA"/>
      </w:rPr>
    </w:lvl>
    <w:lvl w:ilvl="6" w:tplc="DAB84A14">
      <w:numFmt w:val="bullet"/>
      <w:lvlText w:val="•"/>
      <w:lvlJc w:val="left"/>
      <w:pPr>
        <w:ind w:left="1797" w:hanging="361"/>
      </w:pPr>
      <w:rPr>
        <w:rFonts w:hint="default"/>
        <w:lang w:val="en-US" w:eastAsia="en-US" w:bidi="ar-SA"/>
      </w:rPr>
    </w:lvl>
    <w:lvl w:ilvl="7" w:tplc="2D9656D2">
      <w:numFmt w:val="bullet"/>
      <w:lvlText w:val="•"/>
      <w:lvlJc w:val="left"/>
      <w:pPr>
        <w:ind w:left="2033" w:hanging="361"/>
      </w:pPr>
      <w:rPr>
        <w:rFonts w:hint="default"/>
        <w:lang w:val="en-US" w:eastAsia="en-US" w:bidi="ar-SA"/>
      </w:rPr>
    </w:lvl>
    <w:lvl w:ilvl="8" w:tplc="44388BB0">
      <w:numFmt w:val="bullet"/>
      <w:lvlText w:val="•"/>
      <w:lvlJc w:val="left"/>
      <w:pPr>
        <w:ind w:left="2269" w:hanging="361"/>
      </w:pPr>
      <w:rPr>
        <w:rFonts w:hint="default"/>
        <w:lang w:val="en-US" w:eastAsia="en-US" w:bidi="ar-SA"/>
      </w:rPr>
    </w:lvl>
  </w:abstractNum>
  <w:abstractNum w:abstractNumId="46" w15:restartNumberingAfterBreak="0">
    <w:nsid w:val="28B73F70"/>
    <w:multiLevelType w:val="hybridMultilevel"/>
    <w:tmpl w:val="B9709502"/>
    <w:lvl w:ilvl="0" w:tplc="FA24D776">
      <w:numFmt w:val="bullet"/>
      <w:lvlText w:val=""/>
      <w:lvlJc w:val="left"/>
      <w:pPr>
        <w:ind w:left="303" w:hanging="197"/>
      </w:pPr>
      <w:rPr>
        <w:rFonts w:ascii="Symbol" w:eastAsia="Symbol" w:hAnsi="Symbol" w:cs="Symbol" w:hint="default"/>
        <w:b w:val="0"/>
        <w:bCs w:val="0"/>
        <w:i w:val="0"/>
        <w:iCs w:val="0"/>
        <w:spacing w:val="0"/>
        <w:w w:val="100"/>
        <w:sz w:val="18"/>
        <w:szCs w:val="18"/>
        <w:lang w:val="en-US" w:eastAsia="en-US" w:bidi="ar-SA"/>
      </w:rPr>
    </w:lvl>
    <w:lvl w:ilvl="1" w:tplc="50927C44">
      <w:numFmt w:val="bullet"/>
      <w:lvlText w:val="•"/>
      <w:lvlJc w:val="left"/>
      <w:pPr>
        <w:ind w:left="547" w:hanging="197"/>
      </w:pPr>
      <w:rPr>
        <w:rFonts w:hint="default"/>
        <w:lang w:val="en-US" w:eastAsia="en-US" w:bidi="ar-SA"/>
      </w:rPr>
    </w:lvl>
    <w:lvl w:ilvl="2" w:tplc="B45A8584">
      <w:numFmt w:val="bullet"/>
      <w:lvlText w:val="•"/>
      <w:lvlJc w:val="left"/>
      <w:pPr>
        <w:ind w:left="795" w:hanging="197"/>
      </w:pPr>
      <w:rPr>
        <w:rFonts w:hint="default"/>
        <w:lang w:val="en-US" w:eastAsia="en-US" w:bidi="ar-SA"/>
      </w:rPr>
    </w:lvl>
    <w:lvl w:ilvl="3" w:tplc="BA2EF1A6">
      <w:numFmt w:val="bullet"/>
      <w:lvlText w:val="•"/>
      <w:lvlJc w:val="left"/>
      <w:pPr>
        <w:ind w:left="1042" w:hanging="197"/>
      </w:pPr>
      <w:rPr>
        <w:rFonts w:hint="default"/>
        <w:lang w:val="en-US" w:eastAsia="en-US" w:bidi="ar-SA"/>
      </w:rPr>
    </w:lvl>
    <w:lvl w:ilvl="4" w:tplc="0A525F7E">
      <w:numFmt w:val="bullet"/>
      <w:lvlText w:val="•"/>
      <w:lvlJc w:val="left"/>
      <w:pPr>
        <w:ind w:left="1290" w:hanging="197"/>
      </w:pPr>
      <w:rPr>
        <w:rFonts w:hint="default"/>
        <w:lang w:val="en-US" w:eastAsia="en-US" w:bidi="ar-SA"/>
      </w:rPr>
    </w:lvl>
    <w:lvl w:ilvl="5" w:tplc="C646FAC8">
      <w:numFmt w:val="bullet"/>
      <w:lvlText w:val="•"/>
      <w:lvlJc w:val="left"/>
      <w:pPr>
        <w:ind w:left="1537" w:hanging="197"/>
      </w:pPr>
      <w:rPr>
        <w:rFonts w:hint="default"/>
        <w:lang w:val="en-US" w:eastAsia="en-US" w:bidi="ar-SA"/>
      </w:rPr>
    </w:lvl>
    <w:lvl w:ilvl="6" w:tplc="667C3D2E">
      <w:numFmt w:val="bullet"/>
      <w:lvlText w:val="•"/>
      <w:lvlJc w:val="left"/>
      <w:pPr>
        <w:ind w:left="1785" w:hanging="197"/>
      </w:pPr>
      <w:rPr>
        <w:rFonts w:hint="default"/>
        <w:lang w:val="en-US" w:eastAsia="en-US" w:bidi="ar-SA"/>
      </w:rPr>
    </w:lvl>
    <w:lvl w:ilvl="7" w:tplc="6E341E84">
      <w:numFmt w:val="bullet"/>
      <w:lvlText w:val="•"/>
      <w:lvlJc w:val="left"/>
      <w:pPr>
        <w:ind w:left="2032" w:hanging="197"/>
      </w:pPr>
      <w:rPr>
        <w:rFonts w:hint="default"/>
        <w:lang w:val="en-US" w:eastAsia="en-US" w:bidi="ar-SA"/>
      </w:rPr>
    </w:lvl>
    <w:lvl w:ilvl="8" w:tplc="11F0A890">
      <w:numFmt w:val="bullet"/>
      <w:lvlText w:val="•"/>
      <w:lvlJc w:val="left"/>
      <w:pPr>
        <w:ind w:left="2280" w:hanging="197"/>
      </w:pPr>
      <w:rPr>
        <w:rFonts w:hint="default"/>
        <w:lang w:val="en-US" w:eastAsia="en-US" w:bidi="ar-SA"/>
      </w:rPr>
    </w:lvl>
  </w:abstractNum>
  <w:abstractNum w:abstractNumId="47" w15:restartNumberingAfterBreak="0">
    <w:nsid w:val="29893556"/>
    <w:multiLevelType w:val="multilevel"/>
    <w:tmpl w:val="B6BAA12E"/>
    <w:lvl w:ilvl="0">
      <w:start w:val="3"/>
      <w:numFmt w:val="decimal"/>
      <w:lvlText w:val="%1"/>
      <w:lvlJc w:val="left"/>
      <w:pPr>
        <w:ind w:left="360" w:hanging="360"/>
      </w:pPr>
      <w:rPr>
        <w:rFonts w:hint="default"/>
      </w:rPr>
    </w:lvl>
    <w:lvl w:ilvl="1">
      <w:start w:val="4"/>
      <w:numFmt w:val="decimal"/>
      <w:lvlText w:val="%1.%2"/>
      <w:lvlJc w:val="left"/>
      <w:pPr>
        <w:ind w:left="471" w:hanging="360"/>
      </w:pPr>
      <w:rPr>
        <w:rFonts w:hint="default"/>
      </w:rPr>
    </w:lvl>
    <w:lvl w:ilvl="2">
      <w:start w:val="1"/>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abstractNum w:abstractNumId="48" w15:restartNumberingAfterBreak="0">
    <w:nsid w:val="29AA1FF4"/>
    <w:multiLevelType w:val="hybridMultilevel"/>
    <w:tmpl w:val="1DD01FEC"/>
    <w:lvl w:ilvl="0" w:tplc="E0EAEC3A">
      <w:numFmt w:val="bullet"/>
      <w:lvlText w:val=""/>
      <w:lvlJc w:val="left"/>
      <w:pPr>
        <w:ind w:left="378" w:hanging="360"/>
      </w:pPr>
      <w:rPr>
        <w:rFonts w:ascii="Symbol" w:eastAsia="Symbol" w:hAnsi="Symbol" w:cs="Symbol" w:hint="default"/>
        <w:b w:val="0"/>
        <w:bCs w:val="0"/>
        <w:i w:val="0"/>
        <w:iCs w:val="0"/>
        <w:spacing w:val="0"/>
        <w:w w:val="100"/>
        <w:sz w:val="18"/>
        <w:szCs w:val="18"/>
        <w:lang w:val="en-US" w:eastAsia="en-US" w:bidi="ar-SA"/>
      </w:rPr>
    </w:lvl>
    <w:lvl w:ilvl="1" w:tplc="04E8B416">
      <w:numFmt w:val="bullet"/>
      <w:lvlText w:val="•"/>
      <w:lvlJc w:val="left"/>
      <w:pPr>
        <w:ind w:left="616" w:hanging="360"/>
      </w:pPr>
      <w:rPr>
        <w:rFonts w:hint="default"/>
        <w:lang w:val="en-US" w:eastAsia="en-US" w:bidi="ar-SA"/>
      </w:rPr>
    </w:lvl>
    <w:lvl w:ilvl="2" w:tplc="4D2C1106">
      <w:numFmt w:val="bullet"/>
      <w:lvlText w:val="•"/>
      <w:lvlJc w:val="left"/>
      <w:pPr>
        <w:ind w:left="852" w:hanging="360"/>
      </w:pPr>
      <w:rPr>
        <w:rFonts w:hint="default"/>
        <w:lang w:val="en-US" w:eastAsia="en-US" w:bidi="ar-SA"/>
      </w:rPr>
    </w:lvl>
    <w:lvl w:ilvl="3" w:tplc="8CF62100">
      <w:numFmt w:val="bullet"/>
      <w:lvlText w:val="•"/>
      <w:lvlJc w:val="left"/>
      <w:pPr>
        <w:ind w:left="1088" w:hanging="360"/>
      </w:pPr>
      <w:rPr>
        <w:rFonts w:hint="default"/>
        <w:lang w:val="en-US" w:eastAsia="en-US" w:bidi="ar-SA"/>
      </w:rPr>
    </w:lvl>
    <w:lvl w:ilvl="4" w:tplc="68E45FF8">
      <w:numFmt w:val="bullet"/>
      <w:lvlText w:val="•"/>
      <w:lvlJc w:val="left"/>
      <w:pPr>
        <w:ind w:left="1324" w:hanging="360"/>
      </w:pPr>
      <w:rPr>
        <w:rFonts w:hint="default"/>
        <w:lang w:val="en-US" w:eastAsia="en-US" w:bidi="ar-SA"/>
      </w:rPr>
    </w:lvl>
    <w:lvl w:ilvl="5" w:tplc="3B2ECCAC">
      <w:numFmt w:val="bullet"/>
      <w:lvlText w:val="•"/>
      <w:lvlJc w:val="left"/>
      <w:pPr>
        <w:ind w:left="1560" w:hanging="360"/>
      </w:pPr>
      <w:rPr>
        <w:rFonts w:hint="default"/>
        <w:lang w:val="en-US" w:eastAsia="en-US" w:bidi="ar-SA"/>
      </w:rPr>
    </w:lvl>
    <w:lvl w:ilvl="6" w:tplc="616E17D2">
      <w:numFmt w:val="bullet"/>
      <w:lvlText w:val="•"/>
      <w:lvlJc w:val="left"/>
      <w:pPr>
        <w:ind w:left="1796" w:hanging="360"/>
      </w:pPr>
      <w:rPr>
        <w:rFonts w:hint="default"/>
        <w:lang w:val="en-US" w:eastAsia="en-US" w:bidi="ar-SA"/>
      </w:rPr>
    </w:lvl>
    <w:lvl w:ilvl="7" w:tplc="1DC46BEE">
      <w:numFmt w:val="bullet"/>
      <w:lvlText w:val="•"/>
      <w:lvlJc w:val="left"/>
      <w:pPr>
        <w:ind w:left="2032" w:hanging="360"/>
      </w:pPr>
      <w:rPr>
        <w:rFonts w:hint="default"/>
        <w:lang w:val="en-US" w:eastAsia="en-US" w:bidi="ar-SA"/>
      </w:rPr>
    </w:lvl>
    <w:lvl w:ilvl="8" w:tplc="0A0A83B0">
      <w:numFmt w:val="bullet"/>
      <w:lvlText w:val="•"/>
      <w:lvlJc w:val="left"/>
      <w:pPr>
        <w:ind w:left="2268" w:hanging="360"/>
      </w:pPr>
      <w:rPr>
        <w:rFonts w:hint="default"/>
        <w:lang w:val="en-US" w:eastAsia="en-US" w:bidi="ar-SA"/>
      </w:rPr>
    </w:lvl>
  </w:abstractNum>
  <w:abstractNum w:abstractNumId="49" w15:restartNumberingAfterBreak="0">
    <w:nsid w:val="2A687FA6"/>
    <w:multiLevelType w:val="hybridMultilevel"/>
    <w:tmpl w:val="C844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AAA6A8E"/>
    <w:multiLevelType w:val="hybridMultilevel"/>
    <w:tmpl w:val="44FCC48C"/>
    <w:lvl w:ilvl="0" w:tplc="D51AE206">
      <w:numFmt w:val="bullet"/>
      <w:lvlText w:val=""/>
      <w:lvlJc w:val="left"/>
      <w:pPr>
        <w:ind w:left="374" w:hanging="360"/>
      </w:pPr>
      <w:rPr>
        <w:rFonts w:ascii="Symbol" w:eastAsia="Symbol" w:hAnsi="Symbol" w:cs="Symbol" w:hint="default"/>
        <w:b w:val="0"/>
        <w:bCs w:val="0"/>
        <w:i w:val="0"/>
        <w:iCs w:val="0"/>
        <w:spacing w:val="0"/>
        <w:w w:val="100"/>
        <w:sz w:val="18"/>
        <w:szCs w:val="18"/>
        <w:lang w:val="en-US" w:eastAsia="en-US" w:bidi="ar-SA"/>
      </w:rPr>
    </w:lvl>
    <w:lvl w:ilvl="1" w:tplc="B456FFAC">
      <w:numFmt w:val="bullet"/>
      <w:lvlText w:val="•"/>
      <w:lvlJc w:val="left"/>
      <w:pPr>
        <w:ind w:left="616" w:hanging="360"/>
      </w:pPr>
      <w:rPr>
        <w:rFonts w:hint="default"/>
        <w:lang w:val="en-US" w:eastAsia="en-US" w:bidi="ar-SA"/>
      </w:rPr>
    </w:lvl>
    <w:lvl w:ilvl="2" w:tplc="2598BE70">
      <w:numFmt w:val="bullet"/>
      <w:lvlText w:val="•"/>
      <w:lvlJc w:val="left"/>
      <w:pPr>
        <w:ind w:left="852" w:hanging="360"/>
      </w:pPr>
      <w:rPr>
        <w:rFonts w:hint="default"/>
        <w:lang w:val="en-US" w:eastAsia="en-US" w:bidi="ar-SA"/>
      </w:rPr>
    </w:lvl>
    <w:lvl w:ilvl="3" w:tplc="4CC810AC">
      <w:numFmt w:val="bullet"/>
      <w:lvlText w:val="•"/>
      <w:lvlJc w:val="left"/>
      <w:pPr>
        <w:ind w:left="1088" w:hanging="360"/>
      </w:pPr>
      <w:rPr>
        <w:rFonts w:hint="default"/>
        <w:lang w:val="en-US" w:eastAsia="en-US" w:bidi="ar-SA"/>
      </w:rPr>
    </w:lvl>
    <w:lvl w:ilvl="4" w:tplc="FC027776">
      <w:numFmt w:val="bullet"/>
      <w:lvlText w:val="•"/>
      <w:lvlJc w:val="left"/>
      <w:pPr>
        <w:ind w:left="1324" w:hanging="360"/>
      </w:pPr>
      <w:rPr>
        <w:rFonts w:hint="default"/>
        <w:lang w:val="en-US" w:eastAsia="en-US" w:bidi="ar-SA"/>
      </w:rPr>
    </w:lvl>
    <w:lvl w:ilvl="5" w:tplc="609A4908">
      <w:numFmt w:val="bullet"/>
      <w:lvlText w:val="•"/>
      <w:lvlJc w:val="left"/>
      <w:pPr>
        <w:ind w:left="1561" w:hanging="360"/>
      </w:pPr>
      <w:rPr>
        <w:rFonts w:hint="default"/>
        <w:lang w:val="en-US" w:eastAsia="en-US" w:bidi="ar-SA"/>
      </w:rPr>
    </w:lvl>
    <w:lvl w:ilvl="6" w:tplc="280CBB28">
      <w:numFmt w:val="bullet"/>
      <w:lvlText w:val="•"/>
      <w:lvlJc w:val="left"/>
      <w:pPr>
        <w:ind w:left="1797" w:hanging="360"/>
      </w:pPr>
      <w:rPr>
        <w:rFonts w:hint="default"/>
        <w:lang w:val="en-US" w:eastAsia="en-US" w:bidi="ar-SA"/>
      </w:rPr>
    </w:lvl>
    <w:lvl w:ilvl="7" w:tplc="64B4A1CE">
      <w:numFmt w:val="bullet"/>
      <w:lvlText w:val="•"/>
      <w:lvlJc w:val="left"/>
      <w:pPr>
        <w:ind w:left="2033" w:hanging="360"/>
      </w:pPr>
      <w:rPr>
        <w:rFonts w:hint="default"/>
        <w:lang w:val="en-US" w:eastAsia="en-US" w:bidi="ar-SA"/>
      </w:rPr>
    </w:lvl>
    <w:lvl w:ilvl="8" w:tplc="0DE8BA12">
      <w:numFmt w:val="bullet"/>
      <w:lvlText w:val="•"/>
      <w:lvlJc w:val="left"/>
      <w:pPr>
        <w:ind w:left="2269" w:hanging="360"/>
      </w:pPr>
      <w:rPr>
        <w:rFonts w:hint="default"/>
        <w:lang w:val="en-US" w:eastAsia="en-US" w:bidi="ar-SA"/>
      </w:rPr>
    </w:lvl>
  </w:abstractNum>
  <w:abstractNum w:abstractNumId="51" w15:restartNumberingAfterBreak="0">
    <w:nsid w:val="2D8B69AD"/>
    <w:multiLevelType w:val="hybridMultilevel"/>
    <w:tmpl w:val="C014739C"/>
    <w:lvl w:ilvl="0" w:tplc="B750207E">
      <w:numFmt w:val="bullet"/>
      <w:lvlText w:val=""/>
      <w:lvlJc w:val="left"/>
      <w:pPr>
        <w:ind w:left="302" w:hanging="284"/>
      </w:pPr>
      <w:rPr>
        <w:rFonts w:ascii="Symbol" w:eastAsia="Symbol" w:hAnsi="Symbol" w:cs="Symbol" w:hint="default"/>
        <w:b w:val="0"/>
        <w:bCs w:val="0"/>
        <w:i w:val="0"/>
        <w:iCs w:val="0"/>
        <w:spacing w:val="0"/>
        <w:w w:val="100"/>
        <w:sz w:val="18"/>
        <w:szCs w:val="18"/>
        <w:lang w:val="en-US" w:eastAsia="en-US" w:bidi="ar-SA"/>
      </w:rPr>
    </w:lvl>
    <w:lvl w:ilvl="1" w:tplc="CDA23B9A">
      <w:numFmt w:val="bullet"/>
      <w:lvlText w:val="•"/>
      <w:lvlJc w:val="left"/>
      <w:pPr>
        <w:ind w:left="544" w:hanging="284"/>
      </w:pPr>
      <w:rPr>
        <w:rFonts w:hint="default"/>
        <w:lang w:val="en-US" w:eastAsia="en-US" w:bidi="ar-SA"/>
      </w:rPr>
    </w:lvl>
    <w:lvl w:ilvl="2" w:tplc="F46C91CC">
      <w:numFmt w:val="bullet"/>
      <w:lvlText w:val="•"/>
      <w:lvlJc w:val="left"/>
      <w:pPr>
        <w:ind w:left="788" w:hanging="284"/>
      </w:pPr>
      <w:rPr>
        <w:rFonts w:hint="default"/>
        <w:lang w:val="en-US" w:eastAsia="en-US" w:bidi="ar-SA"/>
      </w:rPr>
    </w:lvl>
    <w:lvl w:ilvl="3" w:tplc="DD0CD6DA">
      <w:numFmt w:val="bullet"/>
      <w:lvlText w:val="•"/>
      <w:lvlJc w:val="left"/>
      <w:pPr>
        <w:ind w:left="1033" w:hanging="284"/>
      </w:pPr>
      <w:rPr>
        <w:rFonts w:hint="default"/>
        <w:lang w:val="en-US" w:eastAsia="en-US" w:bidi="ar-SA"/>
      </w:rPr>
    </w:lvl>
    <w:lvl w:ilvl="4" w:tplc="00FC3982">
      <w:numFmt w:val="bullet"/>
      <w:lvlText w:val="•"/>
      <w:lvlJc w:val="left"/>
      <w:pPr>
        <w:ind w:left="1277" w:hanging="284"/>
      </w:pPr>
      <w:rPr>
        <w:rFonts w:hint="default"/>
        <w:lang w:val="en-US" w:eastAsia="en-US" w:bidi="ar-SA"/>
      </w:rPr>
    </w:lvl>
    <w:lvl w:ilvl="5" w:tplc="A6161496">
      <w:numFmt w:val="bullet"/>
      <w:lvlText w:val="•"/>
      <w:lvlJc w:val="left"/>
      <w:pPr>
        <w:ind w:left="1522" w:hanging="284"/>
      </w:pPr>
      <w:rPr>
        <w:rFonts w:hint="default"/>
        <w:lang w:val="en-US" w:eastAsia="en-US" w:bidi="ar-SA"/>
      </w:rPr>
    </w:lvl>
    <w:lvl w:ilvl="6" w:tplc="393282AE">
      <w:numFmt w:val="bullet"/>
      <w:lvlText w:val="•"/>
      <w:lvlJc w:val="left"/>
      <w:pPr>
        <w:ind w:left="1766" w:hanging="284"/>
      </w:pPr>
      <w:rPr>
        <w:rFonts w:hint="default"/>
        <w:lang w:val="en-US" w:eastAsia="en-US" w:bidi="ar-SA"/>
      </w:rPr>
    </w:lvl>
    <w:lvl w:ilvl="7" w:tplc="CC4880A4">
      <w:numFmt w:val="bullet"/>
      <w:lvlText w:val="•"/>
      <w:lvlJc w:val="left"/>
      <w:pPr>
        <w:ind w:left="2010" w:hanging="284"/>
      </w:pPr>
      <w:rPr>
        <w:rFonts w:hint="default"/>
        <w:lang w:val="en-US" w:eastAsia="en-US" w:bidi="ar-SA"/>
      </w:rPr>
    </w:lvl>
    <w:lvl w:ilvl="8" w:tplc="A476C634">
      <w:numFmt w:val="bullet"/>
      <w:lvlText w:val="•"/>
      <w:lvlJc w:val="left"/>
      <w:pPr>
        <w:ind w:left="2255" w:hanging="284"/>
      </w:pPr>
      <w:rPr>
        <w:rFonts w:hint="default"/>
        <w:lang w:val="en-US" w:eastAsia="en-US" w:bidi="ar-SA"/>
      </w:rPr>
    </w:lvl>
  </w:abstractNum>
  <w:abstractNum w:abstractNumId="52" w15:restartNumberingAfterBreak="0">
    <w:nsid w:val="2F080806"/>
    <w:multiLevelType w:val="hybridMultilevel"/>
    <w:tmpl w:val="09AC504A"/>
    <w:lvl w:ilvl="0" w:tplc="9A3698E2">
      <w:numFmt w:val="bullet"/>
      <w:lvlText w:val=""/>
      <w:lvlJc w:val="left"/>
      <w:pPr>
        <w:ind w:left="444" w:hanging="360"/>
      </w:pPr>
      <w:rPr>
        <w:rFonts w:ascii="Symbol" w:eastAsia="Symbol" w:hAnsi="Symbol" w:cs="Symbol" w:hint="default"/>
        <w:b w:val="0"/>
        <w:bCs w:val="0"/>
        <w:i w:val="0"/>
        <w:iCs w:val="0"/>
        <w:spacing w:val="0"/>
        <w:w w:val="100"/>
        <w:sz w:val="18"/>
        <w:szCs w:val="18"/>
        <w:lang w:val="en-US" w:eastAsia="en-US" w:bidi="ar-SA"/>
      </w:rPr>
    </w:lvl>
    <w:lvl w:ilvl="1" w:tplc="8DEC3464">
      <w:numFmt w:val="bullet"/>
      <w:lvlText w:val="•"/>
      <w:lvlJc w:val="left"/>
      <w:pPr>
        <w:ind w:left="673" w:hanging="360"/>
      </w:pPr>
      <w:rPr>
        <w:rFonts w:hint="default"/>
        <w:lang w:val="en-US" w:eastAsia="en-US" w:bidi="ar-SA"/>
      </w:rPr>
    </w:lvl>
    <w:lvl w:ilvl="2" w:tplc="568A63A6">
      <w:numFmt w:val="bullet"/>
      <w:lvlText w:val="•"/>
      <w:lvlJc w:val="left"/>
      <w:pPr>
        <w:ind w:left="907" w:hanging="360"/>
      </w:pPr>
      <w:rPr>
        <w:rFonts w:hint="default"/>
        <w:lang w:val="en-US" w:eastAsia="en-US" w:bidi="ar-SA"/>
      </w:rPr>
    </w:lvl>
    <w:lvl w:ilvl="3" w:tplc="5A06FEA4">
      <w:numFmt w:val="bullet"/>
      <w:lvlText w:val="•"/>
      <w:lvlJc w:val="left"/>
      <w:pPr>
        <w:ind w:left="1140" w:hanging="360"/>
      </w:pPr>
      <w:rPr>
        <w:rFonts w:hint="default"/>
        <w:lang w:val="en-US" w:eastAsia="en-US" w:bidi="ar-SA"/>
      </w:rPr>
    </w:lvl>
    <w:lvl w:ilvl="4" w:tplc="9AD42C26">
      <w:numFmt w:val="bullet"/>
      <w:lvlText w:val="•"/>
      <w:lvlJc w:val="left"/>
      <w:pPr>
        <w:ind w:left="1374" w:hanging="360"/>
      </w:pPr>
      <w:rPr>
        <w:rFonts w:hint="default"/>
        <w:lang w:val="en-US" w:eastAsia="en-US" w:bidi="ar-SA"/>
      </w:rPr>
    </w:lvl>
    <w:lvl w:ilvl="5" w:tplc="0016B3DA">
      <w:numFmt w:val="bullet"/>
      <w:lvlText w:val="•"/>
      <w:lvlJc w:val="left"/>
      <w:pPr>
        <w:ind w:left="1607" w:hanging="360"/>
      </w:pPr>
      <w:rPr>
        <w:rFonts w:hint="default"/>
        <w:lang w:val="en-US" w:eastAsia="en-US" w:bidi="ar-SA"/>
      </w:rPr>
    </w:lvl>
    <w:lvl w:ilvl="6" w:tplc="57CA627A">
      <w:numFmt w:val="bullet"/>
      <w:lvlText w:val="•"/>
      <w:lvlJc w:val="left"/>
      <w:pPr>
        <w:ind w:left="1841" w:hanging="360"/>
      </w:pPr>
      <w:rPr>
        <w:rFonts w:hint="default"/>
        <w:lang w:val="en-US" w:eastAsia="en-US" w:bidi="ar-SA"/>
      </w:rPr>
    </w:lvl>
    <w:lvl w:ilvl="7" w:tplc="4A7A8546">
      <w:numFmt w:val="bullet"/>
      <w:lvlText w:val="•"/>
      <w:lvlJc w:val="left"/>
      <w:pPr>
        <w:ind w:left="2074" w:hanging="360"/>
      </w:pPr>
      <w:rPr>
        <w:rFonts w:hint="default"/>
        <w:lang w:val="en-US" w:eastAsia="en-US" w:bidi="ar-SA"/>
      </w:rPr>
    </w:lvl>
    <w:lvl w:ilvl="8" w:tplc="3AC27732">
      <w:numFmt w:val="bullet"/>
      <w:lvlText w:val="•"/>
      <w:lvlJc w:val="left"/>
      <w:pPr>
        <w:ind w:left="2308" w:hanging="360"/>
      </w:pPr>
      <w:rPr>
        <w:rFonts w:hint="default"/>
        <w:lang w:val="en-US" w:eastAsia="en-US" w:bidi="ar-SA"/>
      </w:rPr>
    </w:lvl>
  </w:abstractNum>
  <w:abstractNum w:abstractNumId="53" w15:restartNumberingAfterBreak="0">
    <w:nsid w:val="31942BF3"/>
    <w:multiLevelType w:val="hybridMultilevel"/>
    <w:tmpl w:val="9B50E320"/>
    <w:lvl w:ilvl="0" w:tplc="C772F77C">
      <w:numFmt w:val="bullet"/>
      <w:lvlText w:val=""/>
      <w:lvlJc w:val="left"/>
      <w:pPr>
        <w:ind w:left="303" w:hanging="197"/>
      </w:pPr>
      <w:rPr>
        <w:rFonts w:ascii="Symbol" w:eastAsia="Symbol" w:hAnsi="Symbol" w:cs="Symbol" w:hint="default"/>
        <w:b w:val="0"/>
        <w:bCs w:val="0"/>
        <w:i w:val="0"/>
        <w:iCs w:val="0"/>
        <w:spacing w:val="0"/>
        <w:w w:val="100"/>
        <w:sz w:val="18"/>
        <w:szCs w:val="18"/>
        <w:lang w:val="en-US" w:eastAsia="en-US" w:bidi="ar-SA"/>
      </w:rPr>
    </w:lvl>
    <w:lvl w:ilvl="1" w:tplc="06DA1BDC">
      <w:numFmt w:val="bullet"/>
      <w:lvlText w:val="•"/>
      <w:lvlJc w:val="left"/>
      <w:pPr>
        <w:ind w:left="547" w:hanging="197"/>
      </w:pPr>
      <w:rPr>
        <w:rFonts w:hint="default"/>
        <w:lang w:val="en-US" w:eastAsia="en-US" w:bidi="ar-SA"/>
      </w:rPr>
    </w:lvl>
    <w:lvl w:ilvl="2" w:tplc="1C66D202">
      <w:numFmt w:val="bullet"/>
      <w:lvlText w:val="•"/>
      <w:lvlJc w:val="left"/>
      <w:pPr>
        <w:ind w:left="795" w:hanging="197"/>
      </w:pPr>
      <w:rPr>
        <w:rFonts w:hint="default"/>
        <w:lang w:val="en-US" w:eastAsia="en-US" w:bidi="ar-SA"/>
      </w:rPr>
    </w:lvl>
    <w:lvl w:ilvl="3" w:tplc="545A7EDE">
      <w:numFmt w:val="bullet"/>
      <w:lvlText w:val="•"/>
      <w:lvlJc w:val="left"/>
      <w:pPr>
        <w:ind w:left="1042" w:hanging="197"/>
      </w:pPr>
      <w:rPr>
        <w:rFonts w:hint="default"/>
        <w:lang w:val="en-US" w:eastAsia="en-US" w:bidi="ar-SA"/>
      </w:rPr>
    </w:lvl>
    <w:lvl w:ilvl="4" w:tplc="6916EC06">
      <w:numFmt w:val="bullet"/>
      <w:lvlText w:val="•"/>
      <w:lvlJc w:val="left"/>
      <w:pPr>
        <w:ind w:left="1290" w:hanging="197"/>
      </w:pPr>
      <w:rPr>
        <w:rFonts w:hint="default"/>
        <w:lang w:val="en-US" w:eastAsia="en-US" w:bidi="ar-SA"/>
      </w:rPr>
    </w:lvl>
    <w:lvl w:ilvl="5" w:tplc="67FE0B62">
      <w:numFmt w:val="bullet"/>
      <w:lvlText w:val="•"/>
      <w:lvlJc w:val="left"/>
      <w:pPr>
        <w:ind w:left="1537" w:hanging="197"/>
      </w:pPr>
      <w:rPr>
        <w:rFonts w:hint="default"/>
        <w:lang w:val="en-US" w:eastAsia="en-US" w:bidi="ar-SA"/>
      </w:rPr>
    </w:lvl>
    <w:lvl w:ilvl="6" w:tplc="207A70FA">
      <w:numFmt w:val="bullet"/>
      <w:lvlText w:val="•"/>
      <w:lvlJc w:val="left"/>
      <w:pPr>
        <w:ind w:left="1785" w:hanging="197"/>
      </w:pPr>
      <w:rPr>
        <w:rFonts w:hint="default"/>
        <w:lang w:val="en-US" w:eastAsia="en-US" w:bidi="ar-SA"/>
      </w:rPr>
    </w:lvl>
    <w:lvl w:ilvl="7" w:tplc="9990CB48">
      <w:numFmt w:val="bullet"/>
      <w:lvlText w:val="•"/>
      <w:lvlJc w:val="left"/>
      <w:pPr>
        <w:ind w:left="2032" w:hanging="197"/>
      </w:pPr>
      <w:rPr>
        <w:rFonts w:hint="default"/>
        <w:lang w:val="en-US" w:eastAsia="en-US" w:bidi="ar-SA"/>
      </w:rPr>
    </w:lvl>
    <w:lvl w:ilvl="8" w:tplc="298EA80E">
      <w:numFmt w:val="bullet"/>
      <w:lvlText w:val="•"/>
      <w:lvlJc w:val="left"/>
      <w:pPr>
        <w:ind w:left="2280" w:hanging="197"/>
      </w:pPr>
      <w:rPr>
        <w:rFonts w:hint="default"/>
        <w:lang w:val="en-US" w:eastAsia="en-US" w:bidi="ar-SA"/>
      </w:rPr>
    </w:lvl>
  </w:abstractNum>
  <w:abstractNum w:abstractNumId="54" w15:restartNumberingAfterBreak="0">
    <w:nsid w:val="31C335FE"/>
    <w:multiLevelType w:val="hybridMultilevel"/>
    <w:tmpl w:val="DF229B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2494556"/>
    <w:multiLevelType w:val="multilevel"/>
    <w:tmpl w:val="601A36C4"/>
    <w:lvl w:ilvl="0">
      <w:start w:val="5"/>
      <w:numFmt w:val="decimal"/>
      <w:lvlText w:val="%1"/>
      <w:lvlJc w:val="left"/>
      <w:pPr>
        <w:ind w:left="360" w:hanging="360"/>
      </w:pPr>
      <w:rPr>
        <w:rFonts w:hint="default"/>
      </w:rPr>
    </w:lvl>
    <w:lvl w:ilvl="1">
      <w:start w:val="2"/>
      <w:numFmt w:val="decimal"/>
      <w:lvlText w:val="%1.%2"/>
      <w:lvlJc w:val="left"/>
      <w:pPr>
        <w:ind w:left="834" w:hanging="360"/>
      </w:pPr>
      <w:rPr>
        <w:rFonts w:hint="default"/>
      </w:rPr>
    </w:lvl>
    <w:lvl w:ilvl="2">
      <w:start w:val="1"/>
      <w:numFmt w:val="decimal"/>
      <w:lvlText w:val="%1.%2.%3"/>
      <w:lvlJc w:val="left"/>
      <w:pPr>
        <w:ind w:left="1668" w:hanging="720"/>
      </w:pPr>
      <w:rPr>
        <w:rFonts w:hint="default"/>
      </w:rPr>
    </w:lvl>
    <w:lvl w:ilvl="3">
      <w:start w:val="1"/>
      <w:numFmt w:val="decimal"/>
      <w:lvlText w:val="%1.%2.%3.%4"/>
      <w:lvlJc w:val="left"/>
      <w:pPr>
        <w:ind w:left="2502" w:hanging="1080"/>
      </w:pPr>
      <w:rPr>
        <w:rFonts w:hint="default"/>
      </w:rPr>
    </w:lvl>
    <w:lvl w:ilvl="4">
      <w:start w:val="1"/>
      <w:numFmt w:val="decimal"/>
      <w:lvlText w:val="%1.%2.%3.%4.%5"/>
      <w:lvlJc w:val="left"/>
      <w:pPr>
        <w:ind w:left="2976" w:hanging="1080"/>
      </w:pPr>
      <w:rPr>
        <w:rFonts w:hint="default"/>
      </w:rPr>
    </w:lvl>
    <w:lvl w:ilvl="5">
      <w:start w:val="1"/>
      <w:numFmt w:val="decimal"/>
      <w:lvlText w:val="%1.%2.%3.%4.%5.%6"/>
      <w:lvlJc w:val="left"/>
      <w:pPr>
        <w:ind w:left="3810" w:hanging="1440"/>
      </w:pPr>
      <w:rPr>
        <w:rFonts w:hint="default"/>
      </w:rPr>
    </w:lvl>
    <w:lvl w:ilvl="6">
      <w:start w:val="1"/>
      <w:numFmt w:val="decimal"/>
      <w:lvlText w:val="%1.%2.%3.%4.%5.%6.%7"/>
      <w:lvlJc w:val="left"/>
      <w:pPr>
        <w:ind w:left="4284" w:hanging="1440"/>
      </w:pPr>
      <w:rPr>
        <w:rFonts w:hint="default"/>
      </w:rPr>
    </w:lvl>
    <w:lvl w:ilvl="7">
      <w:start w:val="1"/>
      <w:numFmt w:val="decimal"/>
      <w:lvlText w:val="%1.%2.%3.%4.%5.%6.%7.%8"/>
      <w:lvlJc w:val="left"/>
      <w:pPr>
        <w:ind w:left="5118" w:hanging="1800"/>
      </w:pPr>
      <w:rPr>
        <w:rFonts w:hint="default"/>
      </w:rPr>
    </w:lvl>
    <w:lvl w:ilvl="8">
      <w:start w:val="1"/>
      <w:numFmt w:val="decimal"/>
      <w:lvlText w:val="%1.%2.%3.%4.%5.%6.%7.%8.%9"/>
      <w:lvlJc w:val="left"/>
      <w:pPr>
        <w:ind w:left="5592" w:hanging="1800"/>
      </w:pPr>
      <w:rPr>
        <w:rFonts w:hint="default"/>
      </w:rPr>
    </w:lvl>
  </w:abstractNum>
  <w:abstractNum w:abstractNumId="56" w15:restartNumberingAfterBreak="0">
    <w:nsid w:val="32E07977"/>
    <w:multiLevelType w:val="hybridMultilevel"/>
    <w:tmpl w:val="2FE6D626"/>
    <w:lvl w:ilvl="0" w:tplc="188C14C0">
      <w:numFmt w:val="bullet"/>
      <w:lvlText w:val=""/>
      <w:lvlJc w:val="left"/>
      <w:pPr>
        <w:ind w:left="304" w:hanging="197"/>
      </w:pPr>
      <w:rPr>
        <w:rFonts w:ascii="Symbol" w:eastAsia="Symbol" w:hAnsi="Symbol" w:cs="Symbol" w:hint="default"/>
        <w:b w:val="0"/>
        <w:bCs w:val="0"/>
        <w:i w:val="0"/>
        <w:iCs w:val="0"/>
        <w:spacing w:val="0"/>
        <w:w w:val="100"/>
        <w:sz w:val="18"/>
        <w:szCs w:val="18"/>
        <w:lang w:val="en-US" w:eastAsia="en-US" w:bidi="ar-SA"/>
      </w:rPr>
    </w:lvl>
    <w:lvl w:ilvl="1" w:tplc="7932D8C2">
      <w:numFmt w:val="bullet"/>
      <w:lvlText w:val="•"/>
      <w:lvlJc w:val="left"/>
      <w:pPr>
        <w:ind w:left="547" w:hanging="197"/>
      </w:pPr>
      <w:rPr>
        <w:rFonts w:hint="default"/>
        <w:lang w:val="en-US" w:eastAsia="en-US" w:bidi="ar-SA"/>
      </w:rPr>
    </w:lvl>
    <w:lvl w:ilvl="2" w:tplc="02DA9EDC">
      <w:numFmt w:val="bullet"/>
      <w:lvlText w:val="•"/>
      <w:lvlJc w:val="left"/>
      <w:pPr>
        <w:ind w:left="795" w:hanging="197"/>
      </w:pPr>
      <w:rPr>
        <w:rFonts w:hint="default"/>
        <w:lang w:val="en-US" w:eastAsia="en-US" w:bidi="ar-SA"/>
      </w:rPr>
    </w:lvl>
    <w:lvl w:ilvl="3" w:tplc="D0944FAC">
      <w:numFmt w:val="bullet"/>
      <w:lvlText w:val="•"/>
      <w:lvlJc w:val="left"/>
      <w:pPr>
        <w:ind w:left="1042" w:hanging="197"/>
      </w:pPr>
      <w:rPr>
        <w:rFonts w:hint="default"/>
        <w:lang w:val="en-US" w:eastAsia="en-US" w:bidi="ar-SA"/>
      </w:rPr>
    </w:lvl>
    <w:lvl w:ilvl="4" w:tplc="FE6C0E90">
      <w:numFmt w:val="bullet"/>
      <w:lvlText w:val="•"/>
      <w:lvlJc w:val="left"/>
      <w:pPr>
        <w:ind w:left="1290" w:hanging="197"/>
      </w:pPr>
      <w:rPr>
        <w:rFonts w:hint="default"/>
        <w:lang w:val="en-US" w:eastAsia="en-US" w:bidi="ar-SA"/>
      </w:rPr>
    </w:lvl>
    <w:lvl w:ilvl="5" w:tplc="E900224E">
      <w:numFmt w:val="bullet"/>
      <w:lvlText w:val="•"/>
      <w:lvlJc w:val="left"/>
      <w:pPr>
        <w:ind w:left="1537" w:hanging="197"/>
      </w:pPr>
      <w:rPr>
        <w:rFonts w:hint="default"/>
        <w:lang w:val="en-US" w:eastAsia="en-US" w:bidi="ar-SA"/>
      </w:rPr>
    </w:lvl>
    <w:lvl w:ilvl="6" w:tplc="71B48236">
      <w:numFmt w:val="bullet"/>
      <w:lvlText w:val="•"/>
      <w:lvlJc w:val="left"/>
      <w:pPr>
        <w:ind w:left="1785" w:hanging="197"/>
      </w:pPr>
      <w:rPr>
        <w:rFonts w:hint="default"/>
        <w:lang w:val="en-US" w:eastAsia="en-US" w:bidi="ar-SA"/>
      </w:rPr>
    </w:lvl>
    <w:lvl w:ilvl="7" w:tplc="CE24B408">
      <w:numFmt w:val="bullet"/>
      <w:lvlText w:val="•"/>
      <w:lvlJc w:val="left"/>
      <w:pPr>
        <w:ind w:left="2032" w:hanging="197"/>
      </w:pPr>
      <w:rPr>
        <w:rFonts w:hint="default"/>
        <w:lang w:val="en-US" w:eastAsia="en-US" w:bidi="ar-SA"/>
      </w:rPr>
    </w:lvl>
    <w:lvl w:ilvl="8" w:tplc="0590B814">
      <w:numFmt w:val="bullet"/>
      <w:lvlText w:val="•"/>
      <w:lvlJc w:val="left"/>
      <w:pPr>
        <w:ind w:left="2280" w:hanging="197"/>
      </w:pPr>
      <w:rPr>
        <w:rFonts w:hint="default"/>
        <w:lang w:val="en-US" w:eastAsia="en-US" w:bidi="ar-SA"/>
      </w:rPr>
    </w:lvl>
  </w:abstractNum>
  <w:abstractNum w:abstractNumId="57" w15:restartNumberingAfterBreak="0">
    <w:nsid w:val="332A0034"/>
    <w:multiLevelType w:val="hybridMultilevel"/>
    <w:tmpl w:val="E6E8E78C"/>
    <w:lvl w:ilvl="0" w:tplc="7C2E62B2">
      <w:numFmt w:val="bullet"/>
      <w:lvlText w:val=""/>
      <w:lvlJc w:val="left"/>
      <w:pPr>
        <w:ind w:left="726" w:hanging="360"/>
      </w:pPr>
      <w:rPr>
        <w:rFonts w:ascii="Symbol" w:eastAsia="Symbol" w:hAnsi="Symbol" w:cs="Symbol" w:hint="default"/>
        <w:b w:val="0"/>
        <w:bCs w:val="0"/>
        <w:i w:val="0"/>
        <w:iCs w:val="0"/>
        <w:spacing w:val="0"/>
        <w:w w:val="100"/>
        <w:sz w:val="22"/>
        <w:szCs w:val="22"/>
        <w:lang w:val="en-US" w:eastAsia="en-US" w:bidi="ar-SA"/>
      </w:rPr>
    </w:lvl>
    <w:lvl w:ilvl="1" w:tplc="AF387824">
      <w:numFmt w:val="bullet"/>
      <w:lvlText w:val="•"/>
      <w:lvlJc w:val="left"/>
      <w:pPr>
        <w:ind w:left="1372" w:hanging="360"/>
      </w:pPr>
      <w:rPr>
        <w:rFonts w:hint="default"/>
        <w:lang w:val="en-US" w:eastAsia="en-US" w:bidi="ar-SA"/>
      </w:rPr>
    </w:lvl>
    <w:lvl w:ilvl="2" w:tplc="99304F26">
      <w:numFmt w:val="bullet"/>
      <w:lvlText w:val="•"/>
      <w:lvlJc w:val="left"/>
      <w:pPr>
        <w:ind w:left="2024" w:hanging="360"/>
      </w:pPr>
      <w:rPr>
        <w:rFonts w:hint="default"/>
        <w:lang w:val="en-US" w:eastAsia="en-US" w:bidi="ar-SA"/>
      </w:rPr>
    </w:lvl>
    <w:lvl w:ilvl="3" w:tplc="EC1CB316">
      <w:numFmt w:val="bullet"/>
      <w:lvlText w:val="•"/>
      <w:lvlJc w:val="left"/>
      <w:pPr>
        <w:ind w:left="2677" w:hanging="360"/>
      </w:pPr>
      <w:rPr>
        <w:rFonts w:hint="default"/>
        <w:lang w:val="en-US" w:eastAsia="en-US" w:bidi="ar-SA"/>
      </w:rPr>
    </w:lvl>
    <w:lvl w:ilvl="4" w:tplc="C4EAF3C6">
      <w:numFmt w:val="bullet"/>
      <w:lvlText w:val="•"/>
      <w:lvlJc w:val="left"/>
      <w:pPr>
        <w:ind w:left="3329" w:hanging="360"/>
      </w:pPr>
      <w:rPr>
        <w:rFonts w:hint="default"/>
        <w:lang w:val="en-US" w:eastAsia="en-US" w:bidi="ar-SA"/>
      </w:rPr>
    </w:lvl>
    <w:lvl w:ilvl="5" w:tplc="BECC110A">
      <w:numFmt w:val="bullet"/>
      <w:lvlText w:val="•"/>
      <w:lvlJc w:val="left"/>
      <w:pPr>
        <w:ind w:left="3982" w:hanging="360"/>
      </w:pPr>
      <w:rPr>
        <w:rFonts w:hint="default"/>
        <w:lang w:val="en-US" w:eastAsia="en-US" w:bidi="ar-SA"/>
      </w:rPr>
    </w:lvl>
    <w:lvl w:ilvl="6" w:tplc="0B5C3ABE">
      <w:numFmt w:val="bullet"/>
      <w:lvlText w:val="•"/>
      <w:lvlJc w:val="left"/>
      <w:pPr>
        <w:ind w:left="4634" w:hanging="360"/>
      </w:pPr>
      <w:rPr>
        <w:rFonts w:hint="default"/>
        <w:lang w:val="en-US" w:eastAsia="en-US" w:bidi="ar-SA"/>
      </w:rPr>
    </w:lvl>
    <w:lvl w:ilvl="7" w:tplc="0A9451B4">
      <w:numFmt w:val="bullet"/>
      <w:lvlText w:val="•"/>
      <w:lvlJc w:val="left"/>
      <w:pPr>
        <w:ind w:left="5286" w:hanging="360"/>
      </w:pPr>
      <w:rPr>
        <w:rFonts w:hint="default"/>
        <w:lang w:val="en-US" w:eastAsia="en-US" w:bidi="ar-SA"/>
      </w:rPr>
    </w:lvl>
    <w:lvl w:ilvl="8" w:tplc="D4066390">
      <w:numFmt w:val="bullet"/>
      <w:lvlText w:val="•"/>
      <w:lvlJc w:val="left"/>
      <w:pPr>
        <w:ind w:left="5939" w:hanging="360"/>
      </w:pPr>
      <w:rPr>
        <w:rFonts w:hint="default"/>
        <w:lang w:val="en-US" w:eastAsia="en-US" w:bidi="ar-SA"/>
      </w:rPr>
    </w:lvl>
  </w:abstractNum>
  <w:abstractNum w:abstractNumId="58" w15:restartNumberingAfterBreak="0">
    <w:nsid w:val="33A31F8B"/>
    <w:multiLevelType w:val="hybridMultilevel"/>
    <w:tmpl w:val="81FC48FC"/>
    <w:lvl w:ilvl="0" w:tplc="56348ADE">
      <w:numFmt w:val="bullet"/>
      <w:lvlText w:val=""/>
      <w:lvlJc w:val="left"/>
      <w:pPr>
        <w:ind w:left="445" w:hanging="360"/>
      </w:pPr>
      <w:rPr>
        <w:rFonts w:ascii="Symbol" w:eastAsia="Symbol" w:hAnsi="Symbol" w:cs="Symbol" w:hint="default"/>
        <w:b w:val="0"/>
        <w:bCs w:val="0"/>
        <w:i w:val="0"/>
        <w:iCs w:val="0"/>
        <w:spacing w:val="0"/>
        <w:w w:val="100"/>
        <w:sz w:val="18"/>
        <w:szCs w:val="18"/>
        <w:lang w:val="en-US" w:eastAsia="en-US" w:bidi="ar-SA"/>
      </w:rPr>
    </w:lvl>
    <w:lvl w:ilvl="1" w:tplc="FD707380">
      <w:numFmt w:val="bullet"/>
      <w:lvlText w:val="•"/>
      <w:lvlJc w:val="left"/>
      <w:pPr>
        <w:ind w:left="673" w:hanging="360"/>
      </w:pPr>
      <w:rPr>
        <w:rFonts w:hint="default"/>
        <w:lang w:val="en-US" w:eastAsia="en-US" w:bidi="ar-SA"/>
      </w:rPr>
    </w:lvl>
    <w:lvl w:ilvl="2" w:tplc="99108B2A">
      <w:numFmt w:val="bullet"/>
      <w:lvlText w:val="•"/>
      <w:lvlJc w:val="left"/>
      <w:pPr>
        <w:ind w:left="907" w:hanging="360"/>
      </w:pPr>
      <w:rPr>
        <w:rFonts w:hint="default"/>
        <w:lang w:val="en-US" w:eastAsia="en-US" w:bidi="ar-SA"/>
      </w:rPr>
    </w:lvl>
    <w:lvl w:ilvl="3" w:tplc="5984A266">
      <w:numFmt w:val="bullet"/>
      <w:lvlText w:val="•"/>
      <w:lvlJc w:val="left"/>
      <w:pPr>
        <w:ind w:left="1140" w:hanging="360"/>
      </w:pPr>
      <w:rPr>
        <w:rFonts w:hint="default"/>
        <w:lang w:val="en-US" w:eastAsia="en-US" w:bidi="ar-SA"/>
      </w:rPr>
    </w:lvl>
    <w:lvl w:ilvl="4" w:tplc="A75AD26C">
      <w:numFmt w:val="bullet"/>
      <w:lvlText w:val="•"/>
      <w:lvlJc w:val="left"/>
      <w:pPr>
        <w:ind w:left="1374" w:hanging="360"/>
      </w:pPr>
      <w:rPr>
        <w:rFonts w:hint="default"/>
        <w:lang w:val="en-US" w:eastAsia="en-US" w:bidi="ar-SA"/>
      </w:rPr>
    </w:lvl>
    <w:lvl w:ilvl="5" w:tplc="2292BCE4">
      <w:numFmt w:val="bullet"/>
      <w:lvlText w:val="•"/>
      <w:lvlJc w:val="left"/>
      <w:pPr>
        <w:ind w:left="1607" w:hanging="360"/>
      </w:pPr>
      <w:rPr>
        <w:rFonts w:hint="default"/>
        <w:lang w:val="en-US" w:eastAsia="en-US" w:bidi="ar-SA"/>
      </w:rPr>
    </w:lvl>
    <w:lvl w:ilvl="6" w:tplc="0B203028">
      <w:numFmt w:val="bullet"/>
      <w:lvlText w:val="•"/>
      <w:lvlJc w:val="left"/>
      <w:pPr>
        <w:ind w:left="1841" w:hanging="360"/>
      </w:pPr>
      <w:rPr>
        <w:rFonts w:hint="default"/>
        <w:lang w:val="en-US" w:eastAsia="en-US" w:bidi="ar-SA"/>
      </w:rPr>
    </w:lvl>
    <w:lvl w:ilvl="7" w:tplc="DBE43AE4">
      <w:numFmt w:val="bullet"/>
      <w:lvlText w:val="•"/>
      <w:lvlJc w:val="left"/>
      <w:pPr>
        <w:ind w:left="2074" w:hanging="360"/>
      </w:pPr>
      <w:rPr>
        <w:rFonts w:hint="default"/>
        <w:lang w:val="en-US" w:eastAsia="en-US" w:bidi="ar-SA"/>
      </w:rPr>
    </w:lvl>
    <w:lvl w:ilvl="8" w:tplc="CFE06B64">
      <w:numFmt w:val="bullet"/>
      <w:lvlText w:val="•"/>
      <w:lvlJc w:val="left"/>
      <w:pPr>
        <w:ind w:left="2308" w:hanging="360"/>
      </w:pPr>
      <w:rPr>
        <w:rFonts w:hint="default"/>
        <w:lang w:val="en-US" w:eastAsia="en-US" w:bidi="ar-SA"/>
      </w:rPr>
    </w:lvl>
  </w:abstractNum>
  <w:abstractNum w:abstractNumId="59" w15:restartNumberingAfterBreak="0">
    <w:nsid w:val="34F26727"/>
    <w:multiLevelType w:val="hybridMultilevel"/>
    <w:tmpl w:val="4008DB66"/>
    <w:lvl w:ilvl="0" w:tplc="08090001">
      <w:start w:val="1"/>
      <w:numFmt w:val="bullet"/>
      <w:lvlText w:val=""/>
      <w:lvlJc w:val="left"/>
      <w:pPr>
        <w:ind w:left="1191" w:hanging="360"/>
      </w:pPr>
      <w:rPr>
        <w:rFonts w:ascii="Symbol" w:hAnsi="Symbol" w:hint="default"/>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60" w15:restartNumberingAfterBreak="0">
    <w:nsid w:val="35D61883"/>
    <w:multiLevelType w:val="hybridMultilevel"/>
    <w:tmpl w:val="01569030"/>
    <w:lvl w:ilvl="0" w:tplc="09625ECE">
      <w:numFmt w:val="bullet"/>
      <w:lvlText w:val="o"/>
      <w:lvlJc w:val="left"/>
      <w:pPr>
        <w:ind w:left="828" w:hanging="360"/>
      </w:pPr>
      <w:rPr>
        <w:rFonts w:ascii="Courier New" w:eastAsia="Courier New" w:hAnsi="Courier New" w:cs="Courier New" w:hint="default"/>
        <w:b w:val="0"/>
        <w:bCs w:val="0"/>
        <w:i w:val="0"/>
        <w:iCs w:val="0"/>
        <w:spacing w:val="0"/>
        <w:w w:val="100"/>
        <w:sz w:val="22"/>
        <w:szCs w:val="22"/>
        <w:lang w:val="en-US" w:eastAsia="en-US" w:bidi="ar-SA"/>
      </w:rPr>
    </w:lvl>
    <w:lvl w:ilvl="1" w:tplc="8E108E5C">
      <w:numFmt w:val="bullet"/>
      <w:lvlText w:val="•"/>
      <w:lvlJc w:val="left"/>
      <w:pPr>
        <w:ind w:left="1979" w:hanging="360"/>
      </w:pPr>
      <w:rPr>
        <w:rFonts w:hint="default"/>
        <w:lang w:val="en-US" w:eastAsia="en-US" w:bidi="ar-SA"/>
      </w:rPr>
    </w:lvl>
    <w:lvl w:ilvl="2" w:tplc="F10AC72E">
      <w:numFmt w:val="bullet"/>
      <w:lvlText w:val="•"/>
      <w:lvlJc w:val="left"/>
      <w:pPr>
        <w:ind w:left="3139" w:hanging="360"/>
      </w:pPr>
      <w:rPr>
        <w:rFonts w:hint="default"/>
        <w:lang w:val="en-US" w:eastAsia="en-US" w:bidi="ar-SA"/>
      </w:rPr>
    </w:lvl>
    <w:lvl w:ilvl="3" w:tplc="CB6696BA">
      <w:numFmt w:val="bullet"/>
      <w:lvlText w:val="•"/>
      <w:lvlJc w:val="left"/>
      <w:pPr>
        <w:ind w:left="4298" w:hanging="360"/>
      </w:pPr>
      <w:rPr>
        <w:rFonts w:hint="default"/>
        <w:lang w:val="en-US" w:eastAsia="en-US" w:bidi="ar-SA"/>
      </w:rPr>
    </w:lvl>
    <w:lvl w:ilvl="4" w:tplc="E0A2482C">
      <w:numFmt w:val="bullet"/>
      <w:lvlText w:val="•"/>
      <w:lvlJc w:val="left"/>
      <w:pPr>
        <w:ind w:left="5458" w:hanging="360"/>
      </w:pPr>
      <w:rPr>
        <w:rFonts w:hint="default"/>
        <w:lang w:val="en-US" w:eastAsia="en-US" w:bidi="ar-SA"/>
      </w:rPr>
    </w:lvl>
    <w:lvl w:ilvl="5" w:tplc="2990EA7C">
      <w:numFmt w:val="bullet"/>
      <w:lvlText w:val="•"/>
      <w:lvlJc w:val="left"/>
      <w:pPr>
        <w:ind w:left="6618" w:hanging="360"/>
      </w:pPr>
      <w:rPr>
        <w:rFonts w:hint="default"/>
        <w:lang w:val="en-US" w:eastAsia="en-US" w:bidi="ar-SA"/>
      </w:rPr>
    </w:lvl>
    <w:lvl w:ilvl="6" w:tplc="4FA033F0">
      <w:numFmt w:val="bullet"/>
      <w:lvlText w:val="•"/>
      <w:lvlJc w:val="left"/>
      <w:pPr>
        <w:ind w:left="7777" w:hanging="360"/>
      </w:pPr>
      <w:rPr>
        <w:rFonts w:hint="default"/>
        <w:lang w:val="en-US" w:eastAsia="en-US" w:bidi="ar-SA"/>
      </w:rPr>
    </w:lvl>
    <w:lvl w:ilvl="7" w:tplc="E9F623B4">
      <w:numFmt w:val="bullet"/>
      <w:lvlText w:val="•"/>
      <w:lvlJc w:val="left"/>
      <w:pPr>
        <w:ind w:left="8937" w:hanging="360"/>
      </w:pPr>
      <w:rPr>
        <w:rFonts w:hint="default"/>
        <w:lang w:val="en-US" w:eastAsia="en-US" w:bidi="ar-SA"/>
      </w:rPr>
    </w:lvl>
    <w:lvl w:ilvl="8" w:tplc="0BE833AA">
      <w:numFmt w:val="bullet"/>
      <w:lvlText w:val="•"/>
      <w:lvlJc w:val="left"/>
      <w:pPr>
        <w:ind w:left="10096" w:hanging="360"/>
      </w:pPr>
      <w:rPr>
        <w:rFonts w:hint="default"/>
        <w:lang w:val="en-US" w:eastAsia="en-US" w:bidi="ar-SA"/>
      </w:rPr>
    </w:lvl>
  </w:abstractNum>
  <w:abstractNum w:abstractNumId="61" w15:restartNumberingAfterBreak="0">
    <w:nsid w:val="36D078A1"/>
    <w:multiLevelType w:val="hybridMultilevel"/>
    <w:tmpl w:val="0414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73B0A73"/>
    <w:multiLevelType w:val="hybridMultilevel"/>
    <w:tmpl w:val="11402BFA"/>
    <w:lvl w:ilvl="0" w:tplc="5AFE1ED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B406912">
      <w:numFmt w:val="bullet"/>
      <w:lvlText w:val="o"/>
      <w:lvlJc w:val="left"/>
      <w:pPr>
        <w:ind w:left="1547" w:hanging="360"/>
      </w:pPr>
      <w:rPr>
        <w:rFonts w:ascii="Courier New" w:eastAsia="Courier New" w:hAnsi="Courier New" w:cs="Courier New" w:hint="default"/>
        <w:b w:val="0"/>
        <w:bCs w:val="0"/>
        <w:i w:val="0"/>
        <w:iCs w:val="0"/>
        <w:spacing w:val="0"/>
        <w:w w:val="100"/>
        <w:sz w:val="22"/>
        <w:szCs w:val="22"/>
        <w:lang w:val="en-US" w:eastAsia="en-US" w:bidi="ar-SA"/>
      </w:rPr>
    </w:lvl>
    <w:lvl w:ilvl="2" w:tplc="2E1E78F0">
      <w:numFmt w:val="bullet"/>
      <w:lvlText w:val="•"/>
      <w:lvlJc w:val="left"/>
      <w:pPr>
        <w:ind w:left="2666" w:hanging="360"/>
      </w:pPr>
      <w:rPr>
        <w:rFonts w:hint="default"/>
        <w:lang w:val="en-US" w:eastAsia="en-US" w:bidi="ar-SA"/>
      </w:rPr>
    </w:lvl>
    <w:lvl w:ilvl="3" w:tplc="18A86300">
      <w:numFmt w:val="bullet"/>
      <w:lvlText w:val="•"/>
      <w:lvlJc w:val="left"/>
      <w:pPr>
        <w:ind w:left="3792" w:hanging="360"/>
      </w:pPr>
      <w:rPr>
        <w:rFonts w:hint="default"/>
        <w:lang w:val="en-US" w:eastAsia="en-US" w:bidi="ar-SA"/>
      </w:rPr>
    </w:lvl>
    <w:lvl w:ilvl="4" w:tplc="4BCC3680">
      <w:numFmt w:val="bullet"/>
      <w:lvlText w:val="•"/>
      <w:lvlJc w:val="left"/>
      <w:pPr>
        <w:ind w:left="4919" w:hanging="360"/>
      </w:pPr>
      <w:rPr>
        <w:rFonts w:hint="default"/>
        <w:lang w:val="en-US" w:eastAsia="en-US" w:bidi="ar-SA"/>
      </w:rPr>
    </w:lvl>
    <w:lvl w:ilvl="5" w:tplc="1E7CD0AC">
      <w:numFmt w:val="bullet"/>
      <w:lvlText w:val="•"/>
      <w:lvlJc w:val="left"/>
      <w:pPr>
        <w:ind w:left="6045" w:hanging="360"/>
      </w:pPr>
      <w:rPr>
        <w:rFonts w:hint="default"/>
        <w:lang w:val="en-US" w:eastAsia="en-US" w:bidi="ar-SA"/>
      </w:rPr>
    </w:lvl>
    <w:lvl w:ilvl="6" w:tplc="CBFAD8E8">
      <w:numFmt w:val="bullet"/>
      <w:lvlText w:val="•"/>
      <w:lvlJc w:val="left"/>
      <w:pPr>
        <w:ind w:left="7172" w:hanging="360"/>
      </w:pPr>
      <w:rPr>
        <w:rFonts w:hint="default"/>
        <w:lang w:val="en-US" w:eastAsia="en-US" w:bidi="ar-SA"/>
      </w:rPr>
    </w:lvl>
    <w:lvl w:ilvl="7" w:tplc="CD4C770C">
      <w:numFmt w:val="bullet"/>
      <w:lvlText w:val="•"/>
      <w:lvlJc w:val="left"/>
      <w:pPr>
        <w:ind w:left="8298" w:hanging="360"/>
      </w:pPr>
      <w:rPr>
        <w:rFonts w:hint="default"/>
        <w:lang w:val="en-US" w:eastAsia="en-US" w:bidi="ar-SA"/>
      </w:rPr>
    </w:lvl>
    <w:lvl w:ilvl="8" w:tplc="AC943880">
      <w:numFmt w:val="bullet"/>
      <w:lvlText w:val="•"/>
      <w:lvlJc w:val="left"/>
      <w:pPr>
        <w:ind w:left="9425" w:hanging="360"/>
      </w:pPr>
      <w:rPr>
        <w:rFonts w:hint="default"/>
        <w:lang w:val="en-US" w:eastAsia="en-US" w:bidi="ar-SA"/>
      </w:rPr>
    </w:lvl>
  </w:abstractNum>
  <w:abstractNum w:abstractNumId="63" w15:restartNumberingAfterBreak="0">
    <w:nsid w:val="38927196"/>
    <w:multiLevelType w:val="hybridMultilevel"/>
    <w:tmpl w:val="91D8A308"/>
    <w:lvl w:ilvl="0" w:tplc="EE00FDE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28EA43C">
      <w:numFmt w:val="bullet"/>
      <w:lvlText w:val="•"/>
      <w:lvlJc w:val="left"/>
      <w:pPr>
        <w:ind w:left="1556" w:hanging="360"/>
      </w:pPr>
      <w:rPr>
        <w:rFonts w:hint="default"/>
        <w:lang w:val="en-US" w:eastAsia="en-US" w:bidi="ar-SA"/>
      </w:rPr>
    </w:lvl>
    <w:lvl w:ilvl="2" w:tplc="37646438">
      <w:numFmt w:val="bullet"/>
      <w:lvlText w:val="•"/>
      <w:lvlJc w:val="left"/>
      <w:pPr>
        <w:ind w:left="2293" w:hanging="360"/>
      </w:pPr>
      <w:rPr>
        <w:rFonts w:hint="default"/>
        <w:lang w:val="en-US" w:eastAsia="en-US" w:bidi="ar-SA"/>
      </w:rPr>
    </w:lvl>
    <w:lvl w:ilvl="3" w:tplc="4100145A">
      <w:numFmt w:val="bullet"/>
      <w:lvlText w:val="•"/>
      <w:lvlJc w:val="left"/>
      <w:pPr>
        <w:ind w:left="3029" w:hanging="360"/>
      </w:pPr>
      <w:rPr>
        <w:rFonts w:hint="default"/>
        <w:lang w:val="en-US" w:eastAsia="en-US" w:bidi="ar-SA"/>
      </w:rPr>
    </w:lvl>
    <w:lvl w:ilvl="4" w:tplc="2AC631E4">
      <w:numFmt w:val="bullet"/>
      <w:lvlText w:val="•"/>
      <w:lvlJc w:val="left"/>
      <w:pPr>
        <w:ind w:left="3766" w:hanging="360"/>
      </w:pPr>
      <w:rPr>
        <w:rFonts w:hint="default"/>
        <w:lang w:val="en-US" w:eastAsia="en-US" w:bidi="ar-SA"/>
      </w:rPr>
    </w:lvl>
    <w:lvl w:ilvl="5" w:tplc="848EAB1A">
      <w:numFmt w:val="bullet"/>
      <w:lvlText w:val="•"/>
      <w:lvlJc w:val="left"/>
      <w:pPr>
        <w:ind w:left="4503" w:hanging="360"/>
      </w:pPr>
      <w:rPr>
        <w:rFonts w:hint="default"/>
        <w:lang w:val="en-US" w:eastAsia="en-US" w:bidi="ar-SA"/>
      </w:rPr>
    </w:lvl>
    <w:lvl w:ilvl="6" w:tplc="8FB6C42C">
      <w:numFmt w:val="bullet"/>
      <w:lvlText w:val="•"/>
      <w:lvlJc w:val="left"/>
      <w:pPr>
        <w:ind w:left="5239" w:hanging="360"/>
      </w:pPr>
      <w:rPr>
        <w:rFonts w:hint="default"/>
        <w:lang w:val="en-US" w:eastAsia="en-US" w:bidi="ar-SA"/>
      </w:rPr>
    </w:lvl>
    <w:lvl w:ilvl="7" w:tplc="4EF0C92A">
      <w:numFmt w:val="bullet"/>
      <w:lvlText w:val="•"/>
      <w:lvlJc w:val="left"/>
      <w:pPr>
        <w:ind w:left="5976" w:hanging="360"/>
      </w:pPr>
      <w:rPr>
        <w:rFonts w:hint="default"/>
        <w:lang w:val="en-US" w:eastAsia="en-US" w:bidi="ar-SA"/>
      </w:rPr>
    </w:lvl>
    <w:lvl w:ilvl="8" w:tplc="FD4293C2">
      <w:numFmt w:val="bullet"/>
      <w:lvlText w:val="•"/>
      <w:lvlJc w:val="left"/>
      <w:pPr>
        <w:ind w:left="6712" w:hanging="360"/>
      </w:pPr>
      <w:rPr>
        <w:rFonts w:hint="default"/>
        <w:lang w:val="en-US" w:eastAsia="en-US" w:bidi="ar-SA"/>
      </w:rPr>
    </w:lvl>
  </w:abstractNum>
  <w:abstractNum w:abstractNumId="64" w15:restartNumberingAfterBreak="0">
    <w:nsid w:val="39720398"/>
    <w:multiLevelType w:val="hybridMultilevel"/>
    <w:tmpl w:val="2C1EE7E6"/>
    <w:lvl w:ilvl="0" w:tplc="05641E1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D1CA3A0">
      <w:numFmt w:val="bullet"/>
      <w:lvlText w:val="o"/>
      <w:lvlJc w:val="left"/>
      <w:pPr>
        <w:ind w:left="1907" w:hanging="360"/>
      </w:pPr>
      <w:rPr>
        <w:rFonts w:ascii="Courier New" w:eastAsia="Courier New" w:hAnsi="Courier New" w:cs="Courier New" w:hint="default"/>
        <w:b w:val="0"/>
        <w:bCs w:val="0"/>
        <w:i w:val="0"/>
        <w:iCs w:val="0"/>
        <w:spacing w:val="0"/>
        <w:w w:val="100"/>
        <w:sz w:val="22"/>
        <w:szCs w:val="22"/>
        <w:lang w:val="en-US" w:eastAsia="en-US" w:bidi="ar-SA"/>
      </w:rPr>
    </w:lvl>
    <w:lvl w:ilvl="2" w:tplc="DAF0AC82">
      <w:numFmt w:val="bullet"/>
      <w:lvlText w:val="•"/>
      <w:lvlJc w:val="left"/>
      <w:pPr>
        <w:ind w:left="2986" w:hanging="360"/>
      </w:pPr>
      <w:rPr>
        <w:rFonts w:hint="default"/>
        <w:lang w:val="en-US" w:eastAsia="en-US" w:bidi="ar-SA"/>
      </w:rPr>
    </w:lvl>
    <w:lvl w:ilvl="3" w:tplc="863EA1BC">
      <w:numFmt w:val="bullet"/>
      <w:lvlText w:val="•"/>
      <w:lvlJc w:val="left"/>
      <w:pPr>
        <w:ind w:left="4072" w:hanging="360"/>
      </w:pPr>
      <w:rPr>
        <w:rFonts w:hint="default"/>
        <w:lang w:val="en-US" w:eastAsia="en-US" w:bidi="ar-SA"/>
      </w:rPr>
    </w:lvl>
    <w:lvl w:ilvl="4" w:tplc="29DE72BE">
      <w:numFmt w:val="bullet"/>
      <w:lvlText w:val="•"/>
      <w:lvlJc w:val="left"/>
      <w:pPr>
        <w:ind w:left="5159" w:hanging="360"/>
      </w:pPr>
      <w:rPr>
        <w:rFonts w:hint="default"/>
        <w:lang w:val="en-US" w:eastAsia="en-US" w:bidi="ar-SA"/>
      </w:rPr>
    </w:lvl>
    <w:lvl w:ilvl="5" w:tplc="78E0CDE2">
      <w:numFmt w:val="bullet"/>
      <w:lvlText w:val="•"/>
      <w:lvlJc w:val="left"/>
      <w:pPr>
        <w:ind w:left="6245" w:hanging="360"/>
      </w:pPr>
      <w:rPr>
        <w:rFonts w:hint="default"/>
        <w:lang w:val="en-US" w:eastAsia="en-US" w:bidi="ar-SA"/>
      </w:rPr>
    </w:lvl>
    <w:lvl w:ilvl="6" w:tplc="F34654BC">
      <w:numFmt w:val="bullet"/>
      <w:lvlText w:val="•"/>
      <w:lvlJc w:val="left"/>
      <w:pPr>
        <w:ind w:left="7332" w:hanging="360"/>
      </w:pPr>
      <w:rPr>
        <w:rFonts w:hint="default"/>
        <w:lang w:val="en-US" w:eastAsia="en-US" w:bidi="ar-SA"/>
      </w:rPr>
    </w:lvl>
    <w:lvl w:ilvl="7" w:tplc="42D42096">
      <w:numFmt w:val="bullet"/>
      <w:lvlText w:val="•"/>
      <w:lvlJc w:val="left"/>
      <w:pPr>
        <w:ind w:left="8418" w:hanging="360"/>
      </w:pPr>
      <w:rPr>
        <w:rFonts w:hint="default"/>
        <w:lang w:val="en-US" w:eastAsia="en-US" w:bidi="ar-SA"/>
      </w:rPr>
    </w:lvl>
    <w:lvl w:ilvl="8" w:tplc="9470FE22">
      <w:numFmt w:val="bullet"/>
      <w:lvlText w:val="•"/>
      <w:lvlJc w:val="left"/>
      <w:pPr>
        <w:ind w:left="9505" w:hanging="360"/>
      </w:pPr>
      <w:rPr>
        <w:rFonts w:hint="default"/>
        <w:lang w:val="en-US" w:eastAsia="en-US" w:bidi="ar-SA"/>
      </w:rPr>
    </w:lvl>
  </w:abstractNum>
  <w:abstractNum w:abstractNumId="65" w15:restartNumberingAfterBreak="0">
    <w:nsid w:val="3B1C5D25"/>
    <w:multiLevelType w:val="hybridMultilevel"/>
    <w:tmpl w:val="4C96A952"/>
    <w:lvl w:ilvl="0" w:tplc="2AFA2474">
      <w:numFmt w:val="bullet"/>
      <w:lvlText w:val=""/>
      <w:lvlJc w:val="left"/>
      <w:pPr>
        <w:ind w:left="305" w:hanging="284"/>
      </w:pPr>
      <w:rPr>
        <w:rFonts w:ascii="Symbol" w:eastAsia="Symbol" w:hAnsi="Symbol" w:cs="Symbol" w:hint="default"/>
        <w:b w:val="0"/>
        <w:bCs w:val="0"/>
        <w:i w:val="0"/>
        <w:iCs w:val="0"/>
        <w:spacing w:val="0"/>
        <w:w w:val="100"/>
        <w:sz w:val="18"/>
        <w:szCs w:val="18"/>
        <w:lang w:val="en-US" w:eastAsia="en-US" w:bidi="ar-SA"/>
      </w:rPr>
    </w:lvl>
    <w:lvl w:ilvl="1" w:tplc="DC8A30A0">
      <w:numFmt w:val="bullet"/>
      <w:lvlText w:val="•"/>
      <w:lvlJc w:val="left"/>
      <w:pPr>
        <w:ind w:left="544" w:hanging="284"/>
      </w:pPr>
      <w:rPr>
        <w:rFonts w:hint="default"/>
        <w:lang w:val="en-US" w:eastAsia="en-US" w:bidi="ar-SA"/>
      </w:rPr>
    </w:lvl>
    <w:lvl w:ilvl="2" w:tplc="B0D430E2">
      <w:numFmt w:val="bullet"/>
      <w:lvlText w:val="•"/>
      <w:lvlJc w:val="left"/>
      <w:pPr>
        <w:ind w:left="788" w:hanging="284"/>
      </w:pPr>
      <w:rPr>
        <w:rFonts w:hint="default"/>
        <w:lang w:val="en-US" w:eastAsia="en-US" w:bidi="ar-SA"/>
      </w:rPr>
    </w:lvl>
    <w:lvl w:ilvl="3" w:tplc="C1D47532">
      <w:numFmt w:val="bullet"/>
      <w:lvlText w:val="•"/>
      <w:lvlJc w:val="left"/>
      <w:pPr>
        <w:ind w:left="1033" w:hanging="284"/>
      </w:pPr>
      <w:rPr>
        <w:rFonts w:hint="default"/>
        <w:lang w:val="en-US" w:eastAsia="en-US" w:bidi="ar-SA"/>
      </w:rPr>
    </w:lvl>
    <w:lvl w:ilvl="4" w:tplc="8B06EBDC">
      <w:numFmt w:val="bullet"/>
      <w:lvlText w:val="•"/>
      <w:lvlJc w:val="left"/>
      <w:pPr>
        <w:ind w:left="1277" w:hanging="284"/>
      </w:pPr>
      <w:rPr>
        <w:rFonts w:hint="default"/>
        <w:lang w:val="en-US" w:eastAsia="en-US" w:bidi="ar-SA"/>
      </w:rPr>
    </w:lvl>
    <w:lvl w:ilvl="5" w:tplc="03E6F65C">
      <w:numFmt w:val="bullet"/>
      <w:lvlText w:val="•"/>
      <w:lvlJc w:val="left"/>
      <w:pPr>
        <w:ind w:left="1522" w:hanging="284"/>
      </w:pPr>
      <w:rPr>
        <w:rFonts w:hint="default"/>
        <w:lang w:val="en-US" w:eastAsia="en-US" w:bidi="ar-SA"/>
      </w:rPr>
    </w:lvl>
    <w:lvl w:ilvl="6" w:tplc="D09C9934">
      <w:numFmt w:val="bullet"/>
      <w:lvlText w:val="•"/>
      <w:lvlJc w:val="left"/>
      <w:pPr>
        <w:ind w:left="1766" w:hanging="284"/>
      </w:pPr>
      <w:rPr>
        <w:rFonts w:hint="default"/>
        <w:lang w:val="en-US" w:eastAsia="en-US" w:bidi="ar-SA"/>
      </w:rPr>
    </w:lvl>
    <w:lvl w:ilvl="7" w:tplc="FED82F04">
      <w:numFmt w:val="bullet"/>
      <w:lvlText w:val="•"/>
      <w:lvlJc w:val="left"/>
      <w:pPr>
        <w:ind w:left="2010" w:hanging="284"/>
      </w:pPr>
      <w:rPr>
        <w:rFonts w:hint="default"/>
        <w:lang w:val="en-US" w:eastAsia="en-US" w:bidi="ar-SA"/>
      </w:rPr>
    </w:lvl>
    <w:lvl w:ilvl="8" w:tplc="F61E6A6E">
      <w:numFmt w:val="bullet"/>
      <w:lvlText w:val="•"/>
      <w:lvlJc w:val="left"/>
      <w:pPr>
        <w:ind w:left="2255" w:hanging="284"/>
      </w:pPr>
      <w:rPr>
        <w:rFonts w:hint="default"/>
        <w:lang w:val="en-US" w:eastAsia="en-US" w:bidi="ar-SA"/>
      </w:rPr>
    </w:lvl>
  </w:abstractNum>
  <w:abstractNum w:abstractNumId="66" w15:restartNumberingAfterBreak="0">
    <w:nsid w:val="3C0A1DAF"/>
    <w:multiLevelType w:val="hybridMultilevel"/>
    <w:tmpl w:val="E1DC5C94"/>
    <w:lvl w:ilvl="0" w:tplc="FB2A3A3A">
      <w:numFmt w:val="bullet"/>
      <w:lvlText w:val=""/>
      <w:lvlJc w:val="left"/>
      <w:pPr>
        <w:ind w:left="446" w:hanging="361"/>
      </w:pPr>
      <w:rPr>
        <w:rFonts w:ascii="Symbol" w:eastAsia="Symbol" w:hAnsi="Symbol" w:cs="Symbol" w:hint="default"/>
        <w:b w:val="0"/>
        <w:bCs w:val="0"/>
        <w:i w:val="0"/>
        <w:iCs w:val="0"/>
        <w:spacing w:val="0"/>
        <w:w w:val="100"/>
        <w:sz w:val="18"/>
        <w:szCs w:val="18"/>
        <w:lang w:val="en-US" w:eastAsia="en-US" w:bidi="ar-SA"/>
      </w:rPr>
    </w:lvl>
    <w:lvl w:ilvl="1" w:tplc="495E0E3E">
      <w:numFmt w:val="bullet"/>
      <w:lvlText w:val="•"/>
      <w:lvlJc w:val="left"/>
      <w:pPr>
        <w:ind w:left="670" w:hanging="361"/>
      </w:pPr>
      <w:rPr>
        <w:rFonts w:hint="default"/>
        <w:lang w:val="en-US" w:eastAsia="en-US" w:bidi="ar-SA"/>
      </w:rPr>
    </w:lvl>
    <w:lvl w:ilvl="2" w:tplc="B538B7D2">
      <w:numFmt w:val="bullet"/>
      <w:lvlText w:val="•"/>
      <w:lvlJc w:val="left"/>
      <w:pPr>
        <w:ind w:left="900" w:hanging="361"/>
      </w:pPr>
      <w:rPr>
        <w:rFonts w:hint="default"/>
        <w:lang w:val="en-US" w:eastAsia="en-US" w:bidi="ar-SA"/>
      </w:rPr>
    </w:lvl>
    <w:lvl w:ilvl="3" w:tplc="65C6DCBC">
      <w:numFmt w:val="bullet"/>
      <w:lvlText w:val="•"/>
      <w:lvlJc w:val="left"/>
      <w:pPr>
        <w:ind w:left="1130" w:hanging="361"/>
      </w:pPr>
      <w:rPr>
        <w:rFonts w:hint="default"/>
        <w:lang w:val="en-US" w:eastAsia="en-US" w:bidi="ar-SA"/>
      </w:rPr>
    </w:lvl>
    <w:lvl w:ilvl="4" w:tplc="D3A61980">
      <w:numFmt w:val="bullet"/>
      <w:lvlText w:val="•"/>
      <w:lvlJc w:val="left"/>
      <w:pPr>
        <w:ind w:left="1360" w:hanging="361"/>
      </w:pPr>
      <w:rPr>
        <w:rFonts w:hint="default"/>
        <w:lang w:val="en-US" w:eastAsia="en-US" w:bidi="ar-SA"/>
      </w:rPr>
    </w:lvl>
    <w:lvl w:ilvl="5" w:tplc="B0789C1C">
      <w:numFmt w:val="bullet"/>
      <w:lvlText w:val="•"/>
      <w:lvlJc w:val="left"/>
      <w:pPr>
        <w:ind w:left="1591" w:hanging="361"/>
      </w:pPr>
      <w:rPr>
        <w:rFonts w:hint="default"/>
        <w:lang w:val="en-US" w:eastAsia="en-US" w:bidi="ar-SA"/>
      </w:rPr>
    </w:lvl>
    <w:lvl w:ilvl="6" w:tplc="66461992">
      <w:numFmt w:val="bullet"/>
      <w:lvlText w:val="•"/>
      <w:lvlJc w:val="left"/>
      <w:pPr>
        <w:ind w:left="1821" w:hanging="361"/>
      </w:pPr>
      <w:rPr>
        <w:rFonts w:hint="default"/>
        <w:lang w:val="en-US" w:eastAsia="en-US" w:bidi="ar-SA"/>
      </w:rPr>
    </w:lvl>
    <w:lvl w:ilvl="7" w:tplc="3C4A5328">
      <w:numFmt w:val="bullet"/>
      <w:lvlText w:val="•"/>
      <w:lvlJc w:val="left"/>
      <w:pPr>
        <w:ind w:left="2051" w:hanging="361"/>
      </w:pPr>
      <w:rPr>
        <w:rFonts w:hint="default"/>
        <w:lang w:val="en-US" w:eastAsia="en-US" w:bidi="ar-SA"/>
      </w:rPr>
    </w:lvl>
    <w:lvl w:ilvl="8" w:tplc="ABF0C2D2">
      <w:numFmt w:val="bullet"/>
      <w:lvlText w:val="•"/>
      <w:lvlJc w:val="left"/>
      <w:pPr>
        <w:ind w:left="2281" w:hanging="361"/>
      </w:pPr>
      <w:rPr>
        <w:rFonts w:hint="default"/>
        <w:lang w:val="en-US" w:eastAsia="en-US" w:bidi="ar-SA"/>
      </w:rPr>
    </w:lvl>
  </w:abstractNum>
  <w:abstractNum w:abstractNumId="67" w15:restartNumberingAfterBreak="0">
    <w:nsid w:val="3C320454"/>
    <w:multiLevelType w:val="hybridMultilevel"/>
    <w:tmpl w:val="6D1A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8E5A92"/>
    <w:multiLevelType w:val="hybridMultilevel"/>
    <w:tmpl w:val="D346AA44"/>
    <w:lvl w:ilvl="0" w:tplc="886E6CC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30A48E2">
      <w:numFmt w:val="bullet"/>
      <w:lvlText w:val="o"/>
      <w:lvlJc w:val="left"/>
      <w:pPr>
        <w:ind w:left="1907" w:hanging="360"/>
      </w:pPr>
      <w:rPr>
        <w:rFonts w:ascii="Courier New" w:eastAsia="Courier New" w:hAnsi="Courier New" w:cs="Courier New" w:hint="default"/>
        <w:b w:val="0"/>
        <w:bCs w:val="0"/>
        <w:i w:val="0"/>
        <w:iCs w:val="0"/>
        <w:spacing w:val="0"/>
        <w:w w:val="100"/>
        <w:sz w:val="22"/>
        <w:szCs w:val="22"/>
        <w:lang w:val="en-US" w:eastAsia="en-US" w:bidi="ar-SA"/>
      </w:rPr>
    </w:lvl>
    <w:lvl w:ilvl="2" w:tplc="79FC5AD2">
      <w:numFmt w:val="bullet"/>
      <w:lvlText w:val="•"/>
      <w:lvlJc w:val="left"/>
      <w:pPr>
        <w:ind w:left="2986" w:hanging="360"/>
      </w:pPr>
      <w:rPr>
        <w:rFonts w:hint="default"/>
        <w:lang w:val="en-US" w:eastAsia="en-US" w:bidi="ar-SA"/>
      </w:rPr>
    </w:lvl>
    <w:lvl w:ilvl="3" w:tplc="9A927FE2">
      <w:numFmt w:val="bullet"/>
      <w:lvlText w:val="•"/>
      <w:lvlJc w:val="left"/>
      <w:pPr>
        <w:ind w:left="4072" w:hanging="360"/>
      </w:pPr>
      <w:rPr>
        <w:rFonts w:hint="default"/>
        <w:lang w:val="en-US" w:eastAsia="en-US" w:bidi="ar-SA"/>
      </w:rPr>
    </w:lvl>
    <w:lvl w:ilvl="4" w:tplc="806E66D2">
      <w:numFmt w:val="bullet"/>
      <w:lvlText w:val="•"/>
      <w:lvlJc w:val="left"/>
      <w:pPr>
        <w:ind w:left="5159" w:hanging="360"/>
      </w:pPr>
      <w:rPr>
        <w:rFonts w:hint="default"/>
        <w:lang w:val="en-US" w:eastAsia="en-US" w:bidi="ar-SA"/>
      </w:rPr>
    </w:lvl>
    <w:lvl w:ilvl="5" w:tplc="031EDF34">
      <w:numFmt w:val="bullet"/>
      <w:lvlText w:val="•"/>
      <w:lvlJc w:val="left"/>
      <w:pPr>
        <w:ind w:left="6245" w:hanging="360"/>
      </w:pPr>
      <w:rPr>
        <w:rFonts w:hint="default"/>
        <w:lang w:val="en-US" w:eastAsia="en-US" w:bidi="ar-SA"/>
      </w:rPr>
    </w:lvl>
    <w:lvl w:ilvl="6" w:tplc="89E0C470">
      <w:numFmt w:val="bullet"/>
      <w:lvlText w:val="•"/>
      <w:lvlJc w:val="left"/>
      <w:pPr>
        <w:ind w:left="7332" w:hanging="360"/>
      </w:pPr>
      <w:rPr>
        <w:rFonts w:hint="default"/>
        <w:lang w:val="en-US" w:eastAsia="en-US" w:bidi="ar-SA"/>
      </w:rPr>
    </w:lvl>
    <w:lvl w:ilvl="7" w:tplc="BA62D836">
      <w:numFmt w:val="bullet"/>
      <w:lvlText w:val="•"/>
      <w:lvlJc w:val="left"/>
      <w:pPr>
        <w:ind w:left="8418" w:hanging="360"/>
      </w:pPr>
      <w:rPr>
        <w:rFonts w:hint="default"/>
        <w:lang w:val="en-US" w:eastAsia="en-US" w:bidi="ar-SA"/>
      </w:rPr>
    </w:lvl>
    <w:lvl w:ilvl="8" w:tplc="47867394">
      <w:numFmt w:val="bullet"/>
      <w:lvlText w:val="•"/>
      <w:lvlJc w:val="left"/>
      <w:pPr>
        <w:ind w:left="9505" w:hanging="360"/>
      </w:pPr>
      <w:rPr>
        <w:rFonts w:hint="default"/>
        <w:lang w:val="en-US" w:eastAsia="en-US" w:bidi="ar-SA"/>
      </w:rPr>
    </w:lvl>
  </w:abstractNum>
  <w:abstractNum w:abstractNumId="69" w15:restartNumberingAfterBreak="0">
    <w:nsid w:val="3EEC12A3"/>
    <w:multiLevelType w:val="hybridMultilevel"/>
    <w:tmpl w:val="6D3C0412"/>
    <w:lvl w:ilvl="0" w:tplc="66F0A6DC">
      <w:numFmt w:val="bullet"/>
      <w:lvlText w:val=""/>
      <w:lvlJc w:val="left"/>
      <w:pPr>
        <w:ind w:left="305" w:hanging="198"/>
      </w:pPr>
      <w:rPr>
        <w:rFonts w:ascii="Symbol" w:eastAsia="Symbol" w:hAnsi="Symbol" w:cs="Symbol" w:hint="default"/>
        <w:b w:val="0"/>
        <w:bCs w:val="0"/>
        <w:i w:val="0"/>
        <w:iCs w:val="0"/>
        <w:spacing w:val="0"/>
        <w:w w:val="100"/>
        <w:sz w:val="18"/>
        <w:szCs w:val="18"/>
        <w:lang w:val="en-US" w:eastAsia="en-US" w:bidi="ar-SA"/>
      </w:rPr>
    </w:lvl>
    <w:lvl w:ilvl="1" w:tplc="C55E55F0">
      <w:numFmt w:val="bullet"/>
      <w:lvlText w:val="•"/>
      <w:lvlJc w:val="left"/>
      <w:pPr>
        <w:ind w:left="547" w:hanging="198"/>
      </w:pPr>
      <w:rPr>
        <w:rFonts w:hint="default"/>
        <w:lang w:val="en-US" w:eastAsia="en-US" w:bidi="ar-SA"/>
      </w:rPr>
    </w:lvl>
    <w:lvl w:ilvl="2" w:tplc="6E7AB956">
      <w:numFmt w:val="bullet"/>
      <w:lvlText w:val="•"/>
      <w:lvlJc w:val="left"/>
      <w:pPr>
        <w:ind w:left="795" w:hanging="198"/>
      </w:pPr>
      <w:rPr>
        <w:rFonts w:hint="default"/>
        <w:lang w:val="en-US" w:eastAsia="en-US" w:bidi="ar-SA"/>
      </w:rPr>
    </w:lvl>
    <w:lvl w:ilvl="3" w:tplc="B6883346">
      <w:numFmt w:val="bullet"/>
      <w:lvlText w:val="•"/>
      <w:lvlJc w:val="left"/>
      <w:pPr>
        <w:ind w:left="1042" w:hanging="198"/>
      </w:pPr>
      <w:rPr>
        <w:rFonts w:hint="default"/>
        <w:lang w:val="en-US" w:eastAsia="en-US" w:bidi="ar-SA"/>
      </w:rPr>
    </w:lvl>
    <w:lvl w:ilvl="4" w:tplc="59FEE4D2">
      <w:numFmt w:val="bullet"/>
      <w:lvlText w:val="•"/>
      <w:lvlJc w:val="left"/>
      <w:pPr>
        <w:ind w:left="1290" w:hanging="198"/>
      </w:pPr>
      <w:rPr>
        <w:rFonts w:hint="default"/>
        <w:lang w:val="en-US" w:eastAsia="en-US" w:bidi="ar-SA"/>
      </w:rPr>
    </w:lvl>
    <w:lvl w:ilvl="5" w:tplc="FF3C5172">
      <w:numFmt w:val="bullet"/>
      <w:lvlText w:val="•"/>
      <w:lvlJc w:val="left"/>
      <w:pPr>
        <w:ind w:left="1537" w:hanging="198"/>
      </w:pPr>
      <w:rPr>
        <w:rFonts w:hint="default"/>
        <w:lang w:val="en-US" w:eastAsia="en-US" w:bidi="ar-SA"/>
      </w:rPr>
    </w:lvl>
    <w:lvl w:ilvl="6" w:tplc="DB20F9FA">
      <w:numFmt w:val="bullet"/>
      <w:lvlText w:val="•"/>
      <w:lvlJc w:val="left"/>
      <w:pPr>
        <w:ind w:left="1785" w:hanging="198"/>
      </w:pPr>
      <w:rPr>
        <w:rFonts w:hint="default"/>
        <w:lang w:val="en-US" w:eastAsia="en-US" w:bidi="ar-SA"/>
      </w:rPr>
    </w:lvl>
    <w:lvl w:ilvl="7" w:tplc="753AA220">
      <w:numFmt w:val="bullet"/>
      <w:lvlText w:val="•"/>
      <w:lvlJc w:val="left"/>
      <w:pPr>
        <w:ind w:left="2032" w:hanging="198"/>
      </w:pPr>
      <w:rPr>
        <w:rFonts w:hint="default"/>
        <w:lang w:val="en-US" w:eastAsia="en-US" w:bidi="ar-SA"/>
      </w:rPr>
    </w:lvl>
    <w:lvl w:ilvl="8" w:tplc="5070394C">
      <w:numFmt w:val="bullet"/>
      <w:lvlText w:val="•"/>
      <w:lvlJc w:val="left"/>
      <w:pPr>
        <w:ind w:left="2280" w:hanging="198"/>
      </w:pPr>
      <w:rPr>
        <w:rFonts w:hint="default"/>
        <w:lang w:val="en-US" w:eastAsia="en-US" w:bidi="ar-SA"/>
      </w:rPr>
    </w:lvl>
  </w:abstractNum>
  <w:abstractNum w:abstractNumId="70" w15:restartNumberingAfterBreak="0">
    <w:nsid w:val="43FA0E4C"/>
    <w:multiLevelType w:val="hybridMultilevel"/>
    <w:tmpl w:val="56C2E2FA"/>
    <w:lvl w:ilvl="0" w:tplc="45286FF0">
      <w:numFmt w:val="bullet"/>
      <w:lvlText w:val="o"/>
      <w:lvlJc w:val="left"/>
      <w:pPr>
        <w:ind w:left="828" w:hanging="360"/>
      </w:pPr>
      <w:rPr>
        <w:rFonts w:ascii="Courier New" w:eastAsia="Courier New" w:hAnsi="Courier New" w:cs="Courier New" w:hint="default"/>
        <w:b w:val="0"/>
        <w:bCs w:val="0"/>
        <w:i w:val="0"/>
        <w:iCs w:val="0"/>
        <w:spacing w:val="0"/>
        <w:w w:val="100"/>
        <w:sz w:val="22"/>
        <w:szCs w:val="22"/>
        <w:lang w:val="en-US" w:eastAsia="en-US" w:bidi="ar-SA"/>
      </w:rPr>
    </w:lvl>
    <w:lvl w:ilvl="1" w:tplc="E26A76F2">
      <w:numFmt w:val="bullet"/>
      <w:lvlText w:val="•"/>
      <w:lvlJc w:val="left"/>
      <w:pPr>
        <w:ind w:left="1979" w:hanging="360"/>
      </w:pPr>
      <w:rPr>
        <w:rFonts w:hint="default"/>
        <w:lang w:val="en-US" w:eastAsia="en-US" w:bidi="ar-SA"/>
      </w:rPr>
    </w:lvl>
    <w:lvl w:ilvl="2" w:tplc="A0D81026">
      <w:numFmt w:val="bullet"/>
      <w:lvlText w:val="•"/>
      <w:lvlJc w:val="left"/>
      <w:pPr>
        <w:ind w:left="3139" w:hanging="360"/>
      </w:pPr>
      <w:rPr>
        <w:rFonts w:hint="default"/>
        <w:lang w:val="en-US" w:eastAsia="en-US" w:bidi="ar-SA"/>
      </w:rPr>
    </w:lvl>
    <w:lvl w:ilvl="3" w:tplc="F724D874">
      <w:numFmt w:val="bullet"/>
      <w:lvlText w:val="•"/>
      <w:lvlJc w:val="left"/>
      <w:pPr>
        <w:ind w:left="4298" w:hanging="360"/>
      </w:pPr>
      <w:rPr>
        <w:rFonts w:hint="default"/>
        <w:lang w:val="en-US" w:eastAsia="en-US" w:bidi="ar-SA"/>
      </w:rPr>
    </w:lvl>
    <w:lvl w:ilvl="4" w:tplc="6E4E217A">
      <w:numFmt w:val="bullet"/>
      <w:lvlText w:val="•"/>
      <w:lvlJc w:val="left"/>
      <w:pPr>
        <w:ind w:left="5458" w:hanging="360"/>
      </w:pPr>
      <w:rPr>
        <w:rFonts w:hint="default"/>
        <w:lang w:val="en-US" w:eastAsia="en-US" w:bidi="ar-SA"/>
      </w:rPr>
    </w:lvl>
    <w:lvl w:ilvl="5" w:tplc="A7A4C132">
      <w:numFmt w:val="bullet"/>
      <w:lvlText w:val="•"/>
      <w:lvlJc w:val="left"/>
      <w:pPr>
        <w:ind w:left="6618" w:hanging="360"/>
      </w:pPr>
      <w:rPr>
        <w:rFonts w:hint="default"/>
        <w:lang w:val="en-US" w:eastAsia="en-US" w:bidi="ar-SA"/>
      </w:rPr>
    </w:lvl>
    <w:lvl w:ilvl="6" w:tplc="3B5EE794">
      <w:numFmt w:val="bullet"/>
      <w:lvlText w:val="•"/>
      <w:lvlJc w:val="left"/>
      <w:pPr>
        <w:ind w:left="7777" w:hanging="360"/>
      </w:pPr>
      <w:rPr>
        <w:rFonts w:hint="default"/>
        <w:lang w:val="en-US" w:eastAsia="en-US" w:bidi="ar-SA"/>
      </w:rPr>
    </w:lvl>
    <w:lvl w:ilvl="7" w:tplc="AE9E98F4">
      <w:numFmt w:val="bullet"/>
      <w:lvlText w:val="•"/>
      <w:lvlJc w:val="left"/>
      <w:pPr>
        <w:ind w:left="8937" w:hanging="360"/>
      </w:pPr>
      <w:rPr>
        <w:rFonts w:hint="default"/>
        <w:lang w:val="en-US" w:eastAsia="en-US" w:bidi="ar-SA"/>
      </w:rPr>
    </w:lvl>
    <w:lvl w:ilvl="8" w:tplc="51081910">
      <w:numFmt w:val="bullet"/>
      <w:lvlText w:val="•"/>
      <w:lvlJc w:val="left"/>
      <w:pPr>
        <w:ind w:left="10096" w:hanging="360"/>
      </w:pPr>
      <w:rPr>
        <w:rFonts w:hint="default"/>
        <w:lang w:val="en-US" w:eastAsia="en-US" w:bidi="ar-SA"/>
      </w:rPr>
    </w:lvl>
  </w:abstractNum>
  <w:abstractNum w:abstractNumId="71" w15:restartNumberingAfterBreak="0">
    <w:nsid w:val="451C7E86"/>
    <w:multiLevelType w:val="hybridMultilevel"/>
    <w:tmpl w:val="4EDE21F8"/>
    <w:lvl w:ilvl="0" w:tplc="8AF2CCD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408C6D8">
      <w:numFmt w:val="bullet"/>
      <w:lvlText w:val="•"/>
      <w:lvlJc w:val="left"/>
      <w:pPr>
        <w:ind w:left="1905" w:hanging="360"/>
      </w:pPr>
      <w:rPr>
        <w:rFonts w:hint="default"/>
        <w:lang w:val="en-US" w:eastAsia="en-US" w:bidi="ar-SA"/>
      </w:rPr>
    </w:lvl>
    <w:lvl w:ilvl="2" w:tplc="C97C413E">
      <w:numFmt w:val="bullet"/>
      <w:lvlText w:val="•"/>
      <w:lvlJc w:val="left"/>
      <w:pPr>
        <w:ind w:left="2991" w:hanging="360"/>
      </w:pPr>
      <w:rPr>
        <w:rFonts w:hint="default"/>
        <w:lang w:val="en-US" w:eastAsia="en-US" w:bidi="ar-SA"/>
      </w:rPr>
    </w:lvl>
    <w:lvl w:ilvl="3" w:tplc="5DA0190E">
      <w:numFmt w:val="bullet"/>
      <w:lvlText w:val="•"/>
      <w:lvlJc w:val="left"/>
      <w:pPr>
        <w:ind w:left="4077" w:hanging="360"/>
      </w:pPr>
      <w:rPr>
        <w:rFonts w:hint="default"/>
        <w:lang w:val="en-US" w:eastAsia="en-US" w:bidi="ar-SA"/>
      </w:rPr>
    </w:lvl>
    <w:lvl w:ilvl="4" w:tplc="AAA03164">
      <w:numFmt w:val="bullet"/>
      <w:lvlText w:val="•"/>
      <w:lvlJc w:val="left"/>
      <w:pPr>
        <w:ind w:left="5163" w:hanging="360"/>
      </w:pPr>
      <w:rPr>
        <w:rFonts w:hint="default"/>
        <w:lang w:val="en-US" w:eastAsia="en-US" w:bidi="ar-SA"/>
      </w:rPr>
    </w:lvl>
    <w:lvl w:ilvl="5" w:tplc="38709C76">
      <w:numFmt w:val="bullet"/>
      <w:lvlText w:val="•"/>
      <w:lvlJc w:val="left"/>
      <w:pPr>
        <w:ind w:left="6249" w:hanging="360"/>
      </w:pPr>
      <w:rPr>
        <w:rFonts w:hint="default"/>
        <w:lang w:val="en-US" w:eastAsia="en-US" w:bidi="ar-SA"/>
      </w:rPr>
    </w:lvl>
    <w:lvl w:ilvl="6" w:tplc="F7320006">
      <w:numFmt w:val="bullet"/>
      <w:lvlText w:val="•"/>
      <w:lvlJc w:val="left"/>
      <w:pPr>
        <w:ind w:left="7334" w:hanging="360"/>
      </w:pPr>
      <w:rPr>
        <w:rFonts w:hint="default"/>
        <w:lang w:val="en-US" w:eastAsia="en-US" w:bidi="ar-SA"/>
      </w:rPr>
    </w:lvl>
    <w:lvl w:ilvl="7" w:tplc="35CE94FA">
      <w:numFmt w:val="bullet"/>
      <w:lvlText w:val="•"/>
      <w:lvlJc w:val="left"/>
      <w:pPr>
        <w:ind w:left="8420" w:hanging="360"/>
      </w:pPr>
      <w:rPr>
        <w:rFonts w:hint="default"/>
        <w:lang w:val="en-US" w:eastAsia="en-US" w:bidi="ar-SA"/>
      </w:rPr>
    </w:lvl>
    <w:lvl w:ilvl="8" w:tplc="A054597C">
      <w:numFmt w:val="bullet"/>
      <w:lvlText w:val="•"/>
      <w:lvlJc w:val="left"/>
      <w:pPr>
        <w:ind w:left="9506" w:hanging="360"/>
      </w:pPr>
      <w:rPr>
        <w:rFonts w:hint="default"/>
        <w:lang w:val="en-US" w:eastAsia="en-US" w:bidi="ar-SA"/>
      </w:rPr>
    </w:lvl>
  </w:abstractNum>
  <w:abstractNum w:abstractNumId="72" w15:restartNumberingAfterBreak="0">
    <w:nsid w:val="457E3027"/>
    <w:multiLevelType w:val="hybridMultilevel"/>
    <w:tmpl w:val="6658B49A"/>
    <w:lvl w:ilvl="0" w:tplc="062E84F2">
      <w:start w:val="1"/>
      <w:numFmt w:val="bullet"/>
      <w:lvlText w:val=""/>
      <w:lvlJc w:val="left"/>
      <w:pPr>
        <w:ind w:left="720" w:hanging="360"/>
      </w:pPr>
      <w:rPr>
        <w:rFonts w:ascii="Symbol" w:hAnsi="Symbol" w:hint="default"/>
      </w:rPr>
    </w:lvl>
    <w:lvl w:ilvl="1" w:tplc="D24649FA">
      <w:start w:val="1"/>
      <w:numFmt w:val="bullet"/>
      <w:lvlText w:val="o"/>
      <w:lvlJc w:val="left"/>
      <w:pPr>
        <w:ind w:left="1440" w:hanging="360"/>
      </w:pPr>
      <w:rPr>
        <w:rFonts w:ascii="Courier New" w:hAnsi="Courier New" w:hint="default"/>
      </w:rPr>
    </w:lvl>
    <w:lvl w:ilvl="2" w:tplc="8154F370">
      <w:start w:val="1"/>
      <w:numFmt w:val="bullet"/>
      <w:lvlText w:val=""/>
      <w:lvlJc w:val="left"/>
      <w:pPr>
        <w:ind w:left="2160" w:hanging="360"/>
      </w:pPr>
      <w:rPr>
        <w:rFonts w:ascii="Wingdings" w:hAnsi="Wingdings" w:hint="default"/>
      </w:rPr>
    </w:lvl>
    <w:lvl w:ilvl="3" w:tplc="BD842C84">
      <w:start w:val="1"/>
      <w:numFmt w:val="bullet"/>
      <w:lvlText w:val=""/>
      <w:lvlJc w:val="left"/>
      <w:pPr>
        <w:ind w:left="2880" w:hanging="360"/>
      </w:pPr>
      <w:rPr>
        <w:rFonts w:ascii="Symbol" w:hAnsi="Symbol" w:hint="default"/>
      </w:rPr>
    </w:lvl>
    <w:lvl w:ilvl="4" w:tplc="4F0037A8">
      <w:start w:val="1"/>
      <w:numFmt w:val="bullet"/>
      <w:lvlText w:val="o"/>
      <w:lvlJc w:val="left"/>
      <w:pPr>
        <w:ind w:left="3600" w:hanging="360"/>
      </w:pPr>
      <w:rPr>
        <w:rFonts w:ascii="Courier New" w:hAnsi="Courier New" w:hint="default"/>
      </w:rPr>
    </w:lvl>
    <w:lvl w:ilvl="5" w:tplc="6F4ACD8C">
      <w:start w:val="1"/>
      <w:numFmt w:val="bullet"/>
      <w:lvlText w:val=""/>
      <w:lvlJc w:val="left"/>
      <w:pPr>
        <w:ind w:left="4320" w:hanging="360"/>
      </w:pPr>
      <w:rPr>
        <w:rFonts w:ascii="Wingdings" w:hAnsi="Wingdings" w:hint="default"/>
      </w:rPr>
    </w:lvl>
    <w:lvl w:ilvl="6" w:tplc="0444070C">
      <w:start w:val="1"/>
      <w:numFmt w:val="bullet"/>
      <w:lvlText w:val=""/>
      <w:lvlJc w:val="left"/>
      <w:pPr>
        <w:ind w:left="5040" w:hanging="360"/>
      </w:pPr>
      <w:rPr>
        <w:rFonts w:ascii="Symbol" w:hAnsi="Symbol" w:hint="default"/>
      </w:rPr>
    </w:lvl>
    <w:lvl w:ilvl="7" w:tplc="B0F416DC">
      <w:start w:val="1"/>
      <w:numFmt w:val="bullet"/>
      <w:lvlText w:val="o"/>
      <w:lvlJc w:val="left"/>
      <w:pPr>
        <w:ind w:left="5760" w:hanging="360"/>
      </w:pPr>
      <w:rPr>
        <w:rFonts w:ascii="Courier New" w:hAnsi="Courier New" w:hint="default"/>
      </w:rPr>
    </w:lvl>
    <w:lvl w:ilvl="8" w:tplc="6328890C">
      <w:start w:val="1"/>
      <w:numFmt w:val="bullet"/>
      <w:lvlText w:val=""/>
      <w:lvlJc w:val="left"/>
      <w:pPr>
        <w:ind w:left="6480" w:hanging="360"/>
      </w:pPr>
      <w:rPr>
        <w:rFonts w:ascii="Wingdings" w:hAnsi="Wingdings" w:hint="default"/>
      </w:rPr>
    </w:lvl>
  </w:abstractNum>
  <w:abstractNum w:abstractNumId="73" w15:restartNumberingAfterBreak="0">
    <w:nsid w:val="46A14930"/>
    <w:multiLevelType w:val="hybridMultilevel"/>
    <w:tmpl w:val="11625512"/>
    <w:lvl w:ilvl="0" w:tplc="01929C5E">
      <w:numFmt w:val="bullet"/>
      <w:lvlText w:val=""/>
      <w:lvlJc w:val="left"/>
      <w:pPr>
        <w:ind w:left="378" w:hanging="360"/>
      </w:pPr>
      <w:rPr>
        <w:rFonts w:ascii="Symbol" w:eastAsia="Symbol" w:hAnsi="Symbol" w:cs="Symbol" w:hint="default"/>
        <w:b w:val="0"/>
        <w:bCs w:val="0"/>
        <w:i w:val="0"/>
        <w:iCs w:val="0"/>
        <w:spacing w:val="0"/>
        <w:w w:val="100"/>
        <w:sz w:val="18"/>
        <w:szCs w:val="18"/>
        <w:lang w:val="en-US" w:eastAsia="en-US" w:bidi="ar-SA"/>
      </w:rPr>
    </w:lvl>
    <w:lvl w:ilvl="1" w:tplc="6622BBA8">
      <w:numFmt w:val="bullet"/>
      <w:lvlText w:val="•"/>
      <w:lvlJc w:val="left"/>
      <w:pPr>
        <w:ind w:left="616" w:hanging="360"/>
      </w:pPr>
      <w:rPr>
        <w:rFonts w:hint="default"/>
        <w:lang w:val="en-US" w:eastAsia="en-US" w:bidi="ar-SA"/>
      </w:rPr>
    </w:lvl>
    <w:lvl w:ilvl="2" w:tplc="B3509FA4">
      <w:numFmt w:val="bullet"/>
      <w:lvlText w:val="•"/>
      <w:lvlJc w:val="left"/>
      <w:pPr>
        <w:ind w:left="852" w:hanging="360"/>
      </w:pPr>
      <w:rPr>
        <w:rFonts w:hint="default"/>
        <w:lang w:val="en-US" w:eastAsia="en-US" w:bidi="ar-SA"/>
      </w:rPr>
    </w:lvl>
    <w:lvl w:ilvl="3" w:tplc="C068E1E0">
      <w:numFmt w:val="bullet"/>
      <w:lvlText w:val="•"/>
      <w:lvlJc w:val="left"/>
      <w:pPr>
        <w:ind w:left="1088" w:hanging="360"/>
      </w:pPr>
      <w:rPr>
        <w:rFonts w:hint="default"/>
        <w:lang w:val="en-US" w:eastAsia="en-US" w:bidi="ar-SA"/>
      </w:rPr>
    </w:lvl>
    <w:lvl w:ilvl="4" w:tplc="0040DAA0">
      <w:numFmt w:val="bullet"/>
      <w:lvlText w:val="•"/>
      <w:lvlJc w:val="left"/>
      <w:pPr>
        <w:ind w:left="1324" w:hanging="360"/>
      </w:pPr>
      <w:rPr>
        <w:rFonts w:hint="default"/>
        <w:lang w:val="en-US" w:eastAsia="en-US" w:bidi="ar-SA"/>
      </w:rPr>
    </w:lvl>
    <w:lvl w:ilvl="5" w:tplc="A5043EB2">
      <w:numFmt w:val="bullet"/>
      <w:lvlText w:val="•"/>
      <w:lvlJc w:val="left"/>
      <w:pPr>
        <w:ind w:left="1560" w:hanging="360"/>
      </w:pPr>
      <w:rPr>
        <w:rFonts w:hint="default"/>
        <w:lang w:val="en-US" w:eastAsia="en-US" w:bidi="ar-SA"/>
      </w:rPr>
    </w:lvl>
    <w:lvl w:ilvl="6" w:tplc="AF886BC2">
      <w:numFmt w:val="bullet"/>
      <w:lvlText w:val="•"/>
      <w:lvlJc w:val="left"/>
      <w:pPr>
        <w:ind w:left="1796" w:hanging="360"/>
      </w:pPr>
      <w:rPr>
        <w:rFonts w:hint="default"/>
        <w:lang w:val="en-US" w:eastAsia="en-US" w:bidi="ar-SA"/>
      </w:rPr>
    </w:lvl>
    <w:lvl w:ilvl="7" w:tplc="4A701F5E">
      <w:numFmt w:val="bullet"/>
      <w:lvlText w:val="•"/>
      <w:lvlJc w:val="left"/>
      <w:pPr>
        <w:ind w:left="2032" w:hanging="360"/>
      </w:pPr>
      <w:rPr>
        <w:rFonts w:hint="default"/>
        <w:lang w:val="en-US" w:eastAsia="en-US" w:bidi="ar-SA"/>
      </w:rPr>
    </w:lvl>
    <w:lvl w:ilvl="8" w:tplc="D7486980">
      <w:numFmt w:val="bullet"/>
      <w:lvlText w:val="•"/>
      <w:lvlJc w:val="left"/>
      <w:pPr>
        <w:ind w:left="2268" w:hanging="360"/>
      </w:pPr>
      <w:rPr>
        <w:rFonts w:hint="default"/>
        <w:lang w:val="en-US" w:eastAsia="en-US" w:bidi="ar-SA"/>
      </w:rPr>
    </w:lvl>
  </w:abstractNum>
  <w:abstractNum w:abstractNumId="74" w15:restartNumberingAfterBreak="0">
    <w:nsid w:val="49894202"/>
    <w:multiLevelType w:val="hybridMultilevel"/>
    <w:tmpl w:val="1BE6879C"/>
    <w:lvl w:ilvl="0" w:tplc="CCD6BDE0">
      <w:numFmt w:val="bullet"/>
      <w:lvlText w:val=""/>
      <w:lvlJc w:val="left"/>
      <w:pPr>
        <w:ind w:left="444" w:hanging="360"/>
      </w:pPr>
      <w:rPr>
        <w:rFonts w:ascii="Symbol" w:eastAsia="Symbol" w:hAnsi="Symbol" w:cs="Symbol" w:hint="default"/>
        <w:b w:val="0"/>
        <w:bCs w:val="0"/>
        <w:i w:val="0"/>
        <w:iCs w:val="0"/>
        <w:spacing w:val="0"/>
        <w:w w:val="100"/>
        <w:sz w:val="18"/>
        <w:szCs w:val="18"/>
        <w:lang w:val="en-US" w:eastAsia="en-US" w:bidi="ar-SA"/>
      </w:rPr>
    </w:lvl>
    <w:lvl w:ilvl="1" w:tplc="DBFA84C4">
      <w:numFmt w:val="bullet"/>
      <w:lvlText w:val="•"/>
      <w:lvlJc w:val="left"/>
      <w:pPr>
        <w:ind w:left="670" w:hanging="360"/>
      </w:pPr>
      <w:rPr>
        <w:rFonts w:hint="default"/>
        <w:lang w:val="en-US" w:eastAsia="en-US" w:bidi="ar-SA"/>
      </w:rPr>
    </w:lvl>
    <w:lvl w:ilvl="2" w:tplc="B1DA9956">
      <w:numFmt w:val="bullet"/>
      <w:lvlText w:val="•"/>
      <w:lvlJc w:val="left"/>
      <w:pPr>
        <w:ind w:left="900" w:hanging="360"/>
      </w:pPr>
      <w:rPr>
        <w:rFonts w:hint="default"/>
        <w:lang w:val="en-US" w:eastAsia="en-US" w:bidi="ar-SA"/>
      </w:rPr>
    </w:lvl>
    <w:lvl w:ilvl="3" w:tplc="114005F0">
      <w:numFmt w:val="bullet"/>
      <w:lvlText w:val="•"/>
      <w:lvlJc w:val="left"/>
      <w:pPr>
        <w:ind w:left="1130" w:hanging="360"/>
      </w:pPr>
      <w:rPr>
        <w:rFonts w:hint="default"/>
        <w:lang w:val="en-US" w:eastAsia="en-US" w:bidi="ar-SA"/>
      </w:rPr>
    </w:lvl>
    <w:lvl w:ilvl="4" w:tplc="4B1E22AE">
      <w:numFmt w:val="bullet"/>
      <w:lvlText w:val="•"/>
      <w:lvlJc w:val="left"/>
      <w:pPr>
        <w:ind w:left="1360" w:hanging="360"/>
      </w:pPr>
      <w:rPr>
        <w:rFonts w:hint="default"/>
        <w:lang w:val="en-US" w:eastAsia="en-US" w:bidi="ar-SA"/>
      </w:rPr>
    </w:lvl>
    <w:lvl w:ilvl="5" w:tplc="D33E6EC6">
      <w:numFmt w:val="bullet"/>
      <w:lvlText w:val="•"/>
      <w:lvlJc w:val="left"/>
      <w:pPr>
        <w:ind w:left="1591" w:hanging="360"/>
      </w:pPr>
      <w:rPr>
        <w:rFonts w:hint="default"/>
        <w:lang w:val="en-US" w:eastAsia="en-US" w:bidi="ar-SA"/>
      </w:rPr>
    </w:lvl>
    <w:lvl w:ilvl="6" w:tplc="1D8A8CAC">
      <w:numFmt w:val="bullet"/>
      <w:lvlText w:val="•"/>
      <w:lvlJc w:val="left"/>
      <w:pPr>
        <w:ind w:left="1821" w:hanging="360"/>
      </w:pPr>
      <w:rPr>
        <w:rFonts w:hint="default"/>
        <w:lang w:val="en-US" w:eastAsia="en-US" w:bidi="ar-SA"/>
      </w:rPr>
    </w:lvl>
    <w:lvl w:ilvl="7" w:tplc="402C3E38">
      <w:numFmt w:val="bullet"/>
      <w:lvlText w:val="•"/>
      <w:lvlJc w:val="left"/>
      <w:pPr>
        <w:ind w:left="2051" w:hanging="360"/>
      </w:pPr>
      <w:rPr>
        <w:rFonts w:hint="default"/>
        <w:lang w:val="en-US" w:eastAsia="en-US" w:bidi="ar-SA"/>
      </w:rPr>
    </w:lvl>
    <w:lvl w:ilvl="8" w:tplc="68086282">
      <w:numFmt w:val="bullet"/>
      <w:lvlText w:val="•"/>
      <w:lvlJc w:val="left"/>
      <w:pPr>
        <w:ind w:left="2281" w:hanging="360"/>
      </w:pPr>
      <w:rPr>
        <w:rFonts w:hint="default"/>
        <w:lang w:val="en-US" w:eastAsia="en-US" w:bidi="ar-SA"/>
      </w:rPr>
    </w:lvl>
  </w:abstractNum>
  <w:abstractNum w:abstractNumId="75" w15:restartNumberingAfterBreak="0">
    <w:nsid w:val="4ADA3F98"/>
    <w:multiLevelType w:val="hybridMultilevel"/>
    <w:tmpl w:val="B8EA65BA"/>
    <w:lvl w:ilvl="0" w:tplc="27CC1BF8">
      <w:numFmt w:val="bullet"/>
      <w:lvlText w:val=""/>
      <w:lvlJc w:val="left"/>
      <w:pPr>
        <w:ind w:left="441" w:hanging="360"/>
      </w:pPr>
      <w:rPr>
        <w:rFonts w:ascii="Symbol" w:eastAsia="Symbol" w:hAnsi="Symbol" w:cs="Symbol" w:hint="default"/>
        <w:b w:val="0"/>
        <w:bCs w:val="0"/>
        <w:i w:val="0"/>
        <w:iCs w:val="0"/>
        <w:spacing w:val="0"/>
        <w:w w:val="100"/>
        <w:sz w:val="18"/>
        <w:szCs w:val="18"/>
        <w:lang w:val="en-US" w:eastAsia="en-US" w:bidi="ar-SA"/>
      </w:rPr>
    </w:lvl>
    <w:lvl w:ilvl="1" w:tplc="5EEC11CC">
      <w:numFmt w:val="bullet"/>
      <w:lvlText w:val="•"/>
      <w:lvlJc w:val="left"/>
      <w:pPr>
        <w:ind w:left="670" w:hanging="360"/>
      </w:pPr>
      <w:rPr>
        <w:rFonts w:hint="default"/>
        <w:lang w:val="en-US" w:eastAsia="en-US" w:bidi="ar-SA"/>
      </w:rPr>
    </w:lvl>
    <w:lvl w:ilvl="2" w:tplc="30F24338">
      <w:numFmt w:val="bullet"/>
      <w:lvlText w:val="•"/>
      <w:lvlJc w:val="left"/>
      <w:pPr>
        <w:ind w:left="900" w:hanging="360"/>
      </w:pPr>
      <w:rPr>
        <w:rFonts w:hint="default"/>
        <w:lang w:val="en-US" w:eastAsia="en-US" w:bidi="ar-SA"/>
      </w:rPr>
    </w:lvl>
    <w:lvl w:ilvl="3" w:tplc="23002376">
      <w:numFmt w:val="bullet"/>
      <w:lvlText w:val="•"/>
      <w:lvlJc w:val="left"/>
      <w:pPr>
        <w:ind w:left="1130" w:hanging="360"/>
      </w:pPr>
      <w:rPr>
        <w:rFonts w:hint="default"/>
        <w:lang w:val="en-US" w:eastAsia="en-US" w:bidi="ar-SA"/>
      </w:rPr>
    </w:lvl>
    <w:lvl w:ilvl="4" w:tplc="A79A54FE">
      <w:numFmt w:val="bullet"/>
      <w:lvlText w:val="•"/>
      <w:lvlJc w:val="left"/>
      <w:pPr>
        <w:ind w:left="1360" w:hanging="360"/>
      </w:pPr>
      <w:rPr>
        <w:rFonts w:hint="default"/>
        <w:lang w:val="en-US" w:eastAsia="en-US" w:bidi="ar-SA"/>
      </w:rPr>
    </w:lvl>
    <w:lvl w:ilvl="5" w:tplc="13108EBE">
      <w:numFmt w:val="bullet"/>
      <w:lvlText w:val="•"/>
      <w:lvlJc w:val="left"/>
      <w:pPr>
        <w:ind w:left="1591" w:hanging="360"/>
      </w:pPr>
      <w:rPr>
        <w:rFonts w:hint="default"/>
        <w:lang w:val="en-US" w:eastAsia="en-US" w:bidi="ar-SA"/>
      </w:rPr>
    </w:lvl>
    <w:lvl w:ilvl="6" w:tplc="8CF4D998">
      <w:numFmt w:val="bullet"/>
      <w:lvlText w:val="•"/>
      <w:lvlJc w:val="left"/>
      <w:pPr>
        <w:ind w:left="1821" w:hanging="360"/>
      </w:pPr>
      <w:rPr>
        <w:rFonts w:hint="default"/>
        <w:lang w:val="en-US" w:eastAsia="en-US" w:bidi="ar-SA"/>
      </w:rPr>
    </w:lvl>
    <w:lvl w:ilvl="7" w:tplc="4B60EF1A">
      <w:numFmt w:val="bullet"/>
      <w:lvlText w:val="•"/>
      <w:lvlJc w:val="left"/>
      <w:pPr>
        <w:ind w:left="2051" w:hanging="360"/>
      </w:pPr>
      <w:rPr>
        <w:rFonts w:hint="default"/>
        <w:lang w:val="en-US" w:eastAsia="en-US" w:bidi="ar-SA"/>
      </w:rPr>
    </w:lvl>
    <w:lvl w:ilvl="8" w:tplc="651A2C6C">
      <w:numFmt w:val="bullet"/>
      <w:lvlText w:val="•"/>
      <w:lvlJc w:val="left"/>
      <w:pPr>
        <w:ind w:left="2281" w:hanging="360"/>
      </w:pPr>
      <w:rPr>
        <w:rFonts w:hint="default"/>
        <w:lang w:val="en-US" w:eastAsia="en-US" w:bidi="ar-SA"/>
      </w:rPr>
    </w:lvl>
  </w:abstractNum>
  <w:abstractNum w:abstractNumId="76" w15:restartNumberingAfterBreak="0">
    <w:nsid w:val="4B2631EA"/>
    <w:multiLevelType w:val="hybridMultilevel"/>
    <w:tmpl w:val="2B92CEEA"/>
    <w:lvl w:ilvl="0" w:tplc="96C6A2C0">
      <w:start w:val="1"/>
      <w:numFmt w:val="decimal"/>
      <w:lvlText w:val="%1."/>
      <w:lvlJc w:val="left"/>
      <w:pPr>
        <w:ind w:left="827" w:hanging="360"/>
      </w:pPr>
      <w:rPr>
        <w:rFonts w:hint="default"/>
        <w:spacing w:val="0"/>
        <w:w w:val="100"/>
        <w:lang w:val="en-US" w:eastAsia="en-US" w:bidi="ar-SA"/>
      </w:rPr>
    </w:lvl>
    <w:lvl w:ilvl="1" w:tplc="441436B6">
      <w:numFmt w:val="bullet"/>
      <w:lvlText w:val="•"/>
      <w:lvlJc w:val="left"/>
      <w:pPr>
        <w:ind w:left="1556" w:hanging="360"/>
      </w:pPr>
      <w:rPr>
        <w:rFonts w:hint="default"/>
        <w:lang w:val="en-US" w:eastAsia="en-US" w:bidi="ar-SA"/>
      </w:rPr>
    </w:lvl>
    <w:lvl w:ilvl="2" w:tplc="57FA6DE4">
      <w:numFmt w:val="bullet"/>
      <w:lvlText w:val="•"/>
      <w:lvlJc w:val="left"/>
      <w:pPr>
        <w:ind w:left="2293" w:hanging="360"/>
      </w:pPr>
      <w:rPr>
        <w:rFonts w:hint="default"/>
        <w:lang w:val="en-US" w:eastAsia="en-US" w:bidi="ar-SA"/>
      </w:rPr>
    </w:lvl>
    <w:lvl w:ilvl="3" w:tplc="217E4F3A">
      <w:numFmt w:val="bullet"/>
      <w:lvlText w:val="•"/>
      <w:lvlJc w:val="left"/>
      <w:pPr>
        <w:ind w:left="3029" w:hanging="360"/>
      </w:pPr>
      <w:rPr>
        <w:rFonts w:hint="default"/>
        <w:lang w:val="en-US" w:eastAsia="en-US" w:bidi="ar-SA"/>
      </w:rPr>
    </w:lvl>
    <w:lvl w:ilvl="4" w:tplc="B5C62236">
      <w:numFmt w:val="bullet"/>
      <w:lvlText w:val="•"/>
      <w:lvlJc w:val="left"/>
      <w:pPr>
        <w:ind w:left="3766" w:hanging="360"/>
      </w:pPr>
      <w:rPr>
        <w:rFonts w:hint="default"/>
        <w:lang w:val="en-US" w:eastAsia="en-US" w:bidi="ar-SA"/>
      </w:rPr>
    </w:lvl>
    <w:lvl w:ilvl="5" w:tplc="F9106B74">
      <w:numFmt w:val="bullet"/>
      <w:lvlText w:val="•"/>
      <w:lvlJc w:val="left"/>
      <w:pPr>
        <w:ind w:left="4503" w:hanging="360"/>
      </w:pPr>
      <w:rPr>
        <w:rFonts w:hint="default"/>
        <w:lang w:val="en-US" w:eastAsia="en-US" w:bidi="ar-SA"/>
      </w:rPr>
    </w:lvl>
    <w:lvl w:ilvl="6" w:tplc="9E96537A">
      <w:numFmt w:val="bullet"/>
      <w:lvlText w:val="•"/>
      <w:lvlJc w:val="left"/>
      <w:pPr>
        <w:ind w:left="5239" w:hanging="360"/>
      </w:pPr>
      <w:rPr>
        <w:rFonts w:hint="default"/>
        <w:lang w:val="en-US" w:eastAsia="en-US" w:bidi="ar-SA"/>
      </w:rPr>
    </w:lvl>
    <w:lvl w:ilvl="7" w:tplc="D5D00CE8">
      <w:numFmt w:val="bullet"/>
      <w:lvlText w:val="•"/>
      <w:lvlJc w:val="left"/>
      <w:pPr>
        <w:ind w:left="5976" w:hanging="360"/>
      </w:pPr>
      <w:rPr>
        <w:rFonts w:hint="default"/>
        <w:lang w:val="en-US" w:eastAsia="en-US" w:bidi="ar-SA"/>
      </w:rPr>
    </w:lvl>
    <w:lvl w:ilvl="8" w:tplc="735CFC68">
      <w:numFmt w:val="bullet"/>
      <w:lvlText w:val="•"/>
      <w:lvlJc w:val="left"/>
      <w:pPr>
        <w:ind w:left="6712" w:hanging="360"/>
      </w:pPr>
      <w:rPr>
        <w:rFonts w:hint="default"/>
        <w:lang w:val="en-US" w:eastAsia="en-US" w:bidi="ar-SA"/>
      </w:rPr>
    </w:lvl>
  </w:abstractNum>
  <w:abstractNum w:abstractNumId="77" w15:restartNumberingAfterBreak="0">
    <w:nsid w:val="4DEB6BB7"/>
    <w:multiLevelType w:val="hybridMultilevel"/>
    <w:tmpl w:val="181A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E13067C"/>
    <w:multiLevelType w:val="hybridMultilevel"/>
    <w:tmpl w:val="D9BC9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E9B583B"/>
    <w:multiLevelType w:val="hybridMultilevel"/>
    <w:tmpl w:val="402EB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0534E77"/>
    <w:multiLevelType w:val="hybridMultilevel"/>
    <w:tmpl w:val="90F8EC7E"/>
    <w:lvl w:ilvl="0" w:tplc="FFFFFFFF">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509D6123"/>
    <w:multiLevelType w:val="hybridMultilevel"/>
    <w:tmpl w:val="9FBA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0AB6539"/>
    <w:multiLevelType w:val="hybridMultilevel"/>
    <w:tmpl w:val="F38604DE"/>
    <w:lvl w:ilvl="0" w:tplc="1F12663C">
      <w:numFmt w:val="bullet"/>
      <w:lvlText w:val=""/>
      <w:lvlJc w:val="left"/>
      <w:pPr>
        <w:ind w:left="377" w:hanging="360"/>
      </w:pPr>
      <w:rPr>
        <w:rFonts w:ascii="Symbol" w:eastAsia="Symbol" w:hAnsi="Symbol" w:cs="Symbol" w:hint="default"/>
        <w:b w:val="0"/>
        <w:bCs w:val="0"/>
        <w:i w:val="0"/>
        <w:iCs w:val="0"/>
        <w:spacing w:val="0"/>
        <w:w w:val="100"/>
        <w:sz w:val="18"/>
        <w:szCs w:val="18"/>
        <w:lang w:val="en-US" w:eastAsia="en-US" w:bidi="ar-SA"/>
      </w:rPr>
    </w:lvl>
    <w:lvl w:ilvl="1" w:tplc="8FAAD1EA">
      <w:numFmt w:val="bullet"/>
      <w:lvlText w:val="•"/>
      <w:lvlJc w:val="left"/>
      <w:pPr>
        <w:ind w:left="616" w:hanging="360"/>
      </w:pPr>
      <w:rPr>
        <w:rFonts w:hint="default"/>
        <w:lang w:val="en-US" w:eastAsia="en-US" w:bidi="ar-SA"/>
      </w:rPr>
    </w:lvl>
    <w:lvl w:ilvl="2" w:tplc="9D5A0E4E">
      <w:numFmt w:val="bullet"/>
      <w:lvlText w:val="•"/>
      <w:lvlJc w:val="left"/>
      <w:pPr>
        <w:ind w:left="852" w:hanging="360"/>
      </w:pPr>
      <w:rPr>
        <w:rFonts w:hint="default"/>
        <w:lang w:val="en-US" w:eastAsia="en-US" w:bidi="ar-SA"/>
      </w:rPr>
    </w:lvl>
    <w:lvl w:ilvl="3" w:tplc="49106626">
      <w:numFmt w:val="bullet"/>
      <w:lvlText w:val="•"/>
      <w:lvlJc w:val="left"/>
      <w:pPr>
        <w:ind w:left="1088" w:hanging="360"/>
      </w:pPr>
      <w:rPr>
        <w:rFonts w:hint="default"/>
        <w:lang w:val="en-US" w:eastAsia="en-US" w:bidi="ar-SA"/>
      </w:rPr>
    </w:lvl>
    <w:lvl w:ilvl="4" w:tplc="5EE01260">
      <w:numFmt w:val="bullet"/>
      <w:lvlText w:val="•"/>
      <w:lvlJc w:val="left"/>
      <w:pPr>
        <w:ind w:left="1324" w:hanging="360"/>
      </w:pPr>
      <w:rPr>
        <w:rFonts w:hint="default"/>
        <w:lang w:val="en-US" w:eastAsia="en-US" w:bidi="ar-SA"/>
      </w:rPr>
    </w:lvl>
    <w:lvl w:ilvl="5" w:tplc="6AAE0E5C">
      <w:numFmt w:val="bullet"/>
      <w:lvlText w:val="•"/>
      <w:lvlJc w:val="left"/>
      <w:pPr>
        <w:ind w:left="1561" w:hanging="360"/>
      </w:pPr>
      <w:rPr>
        <w:rFonts w:hint="default"/>
        <w:lang w:val="en-US" w:eastAsia="en-US" w:bidi="ar-SA"/>
      </w:rPr>
    </w:lvl>
    <w:lvl w:ilvl="6" w:tplc="2C1E065E">
      <w:numFmt w:val="bullet"/>
      <w:lvlText w:val="•"/>
      <w:lvlJc w:val="left"/>
      <w:pPr>
        <w:ind w:left="1797" w:hanging="360"/>
      </w:pPr>
      <w:rPr>
        <w:rFonts w:hint="default"/>
        <w:lang w:val="en-US" w:eastAsia="en-US" w:bidi="ar-SA"/>
      </w:rPr>
    </w:lvl>
    <w:lvl w:ilvl="7" w:tplc="8C94B2EA">
      <w:numFmt w:val="bullet"/>
      <w:lvlText w:val="•"/>
      <w:lvlJc w:val="left"/>
      <w:pPr>
        <w:ind w:left="2033" w:hanging="360"/>
      </w:pPr>
      <w:rPr>
        <w:rFonts w:hint="default"/>
        <w:lang w:val="en-US" w:eastAsia="en-US" w:bidi="ar-SA"/>
      </w:rPr>
    </w:lvl>
    <w:lvl w:ilvl="8" w:tplc="27F2C876">
      <w:numFmt w:val="bullet"/>
      <w:lvlText w:val="•"/>
      <w:lvlJc w:val="left"/>
      <w:pPr>
        <w:ind w:left="2269" w:hanging="360"/>
      </w:pPr>
      <w:rPr>
        <w:rFonts w:hint="default"/>
        <w:lang w:val="en-US" w:eastAsia="en-US" w:bidi="ar-SA"/>
      </w:rPr>
    </w:lvl>
  </w:abstractNum>
  <w:abstractNum w:abstractNumId="83" w15:restartNumberingAfterBreak="0">
    <w:nsid w:val="50E6611E"/>
    <w:multiLevelType w:val="multilevel"/>
    <w:tmpl w:val="12EAECE8"/>
    <w:lvl w:ilvl="0">
      <w:start w:val="1"/>
      <w:numFmt w:val="decimal"/>
      <w:lvlText w:val="%1."/>
      <w:lvlJc w:val="left"/>
      <w:pPr>
        <w:ind w:left="872" w:hanging="360"/>
        <w:jc w:val="right"/>
      </w:pPr>
      <w:rPr>
        <w:rFonts w:hint="default"/>
        <w:spacing w:val="-1"/>
        <w:w w:val="100"/>
        <w:lang w:val="en-US" w:eastAsia="en-US" w:bidi="ar-SA"/>
      </w:rPr>
    </w:lvl>
    <w:lvl w:ilvl="1">
      <w:start w:val="1"/>
      <w:numFmt w:val="decimal"/>
      <w:lvlText w:val="%1.%2"/>
      <w:lvlJc w:val="left"/>
      <w:pPr>
        <w:ind w:left="474" w:hanging="363"/>
      </w:pPr>
      <w:rPr>
        <w:rFonts w:hint="default"/>
        <w:spacing w:val="0"/>
        <w:w w:val="100"/>
        <w:lang w:val="en-US" w:eastAsia="en-US" w:bidi="ar-SA"/>
      </w:rPr>
    </w:lvl>
    <w:lvl w:ilvl="2">
      <w:numFmt w:val="bullet"/>
      <w:lvlText w:val=""/>
      <w:lvlJc w:val="left"/>
      <w:pPr>
        <w:ind w:left="872" w:hanging="363"/>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840" w:hanging="363"/>
      </w:pPr>
      <w:rPr>
        <w:rFonts w:hint="default"/>
        <w:lang w:val="en-US" w:eastAsia="en-US" w:bidi="ar-SA"/>
      </w:rPr>
    </w:lvl>
    <w:lvl w:ilvl="4">
      <w:numFmt w:val="bullet"/>
      <w:lvlText w:val="•"/>
      <w:lvlJc w:val="left"/>
      <w:pPr>
        <w:ind w:left="880" w:hanging="363"/>
      </w:pPr>
      <w:rPr>
        <w:rFonts w:hint="default"/>
        <w:lang w:val="en-US" w:eastAsia="en-US" w:bidi="ar-SA"/>
      </w:rPr>
    </w:lvl>
    <w:lvl w:ilvl="5">
      <w:numFmt w:val="bullet"/>
      <w:lvlText w:val="•"/>
      <w:lvlJc w:val="left"/>
      <w:pPr>
        <w:ind w:left="1200" w:hanging="363"/>
      </w:pPr>
      <w:rPr>
        <w:rFonts w:hint="default"/>
        <w:lang w:val="en-US" w:eastAsia="en-US" w:bidi="ar-SA"/>
      </w:rPr>
    </w:lvl>
    <w:lvl w:ilvl="6">
      <w:numFmt w:val="bullet"/>
      <w:lvlText w:val="•"/>
      <w:lvlJc w:val="left"/>
      <w:pPr>
        <w:ind w:left="1920" w:hanging="363"/>
      </w:pPr>
      <w:rPr>
        <w:rFonts w:hint="default"/>
        <w:lang w:val="en-US" w:eastAsia="en-US" w:bidi="ar-SA"/>
      </w:rPr>
    </w:lvl>
    <w:lvl w:ilvl="7">
      <w:numFmt w:val="bullet"/>
      <w:lvlText w:val="•"/>
      <w:lvlJc w:val="left"/>
      <w:pPr>
        <w:ind w:left="3811" w:hanging="363"/>
      </w:pPr>
      <w:rPr>
        <w:rFonts w:hint="default"/>
        <w:lang w:val="en-US" w:eastAsia="en-US" w:bidi="ar-SA"/>
      </w:rPr>
    </w:lvl>
    <w:lvl w:ilvl="8">
      <w:numFmt w:val="bullet"/>
      <w:lvlText w:val="•"/>
      <w:lvlJc w:val="left"/>
      <w:pPr>
        <w:ind w:left="5703" w:hanging="363"/>
      </w:pPr>
      <w:rPr>
        <w:rFonts w:hint="default"/>
        <w:lang w:val="en-US" w:eastAsia="en-US" w:bidi="ar-SA"/>
      </w:rPr>
    </w:lvl>
  </w:abstractNum>
  <w:abstractNum w:abstractNumId="84" w15:restartNumberingAfterBreak="0">
    <w:nsid w:val="51493331"/>
    <w:multiLevelType w:val="hybridMultilevel"/>
    <w:tmpl w:val="38383092"/>
    <w:lvl w:ilvl="0" w:tplc="B60A1C14">
      <w:numFmt w:val="bullet"/>
      <w:lvlText w:val=""/>
      <w:lvlJc w:val="left"/>
      <w:pPr>
        <w:ind w:left="303" w:hanging="197"/>
      </w:pPr>
      <w:rPr>
        <w:rFonts w:ascii="Symbol" w:eastAsia="Symbol" w:hAnsi="Symbol" w:cs="Symbol" w:hint="default"/>
        <w:b w:val="0"/>
        <w:bCs w:val="0"/>
        <w:i w:val="0"/>
        <w:iCs w:val="0"/>
        <w:spacing w:val="0"/>
        <w:w w:val="100"/>
        <w:sz w:val="18"/>
        <w:szCs w:val="18"/>
        <w:lang w:val="en-US" w:eastAsia="en-US" w:bidi="ar-SA"/>
      </w:rPr>
    </w:lvl>
    <w:lvl w:ilvl="1" w:tplc="AB0C93AA">
      <w:numFmt w:val="bullet"/>
      <w:lvlText w:val="•"/>
      <w:lvlJc w:val="left"/>
      <w:pPr>
        <w:ind w:left="547" w:hanging="197"/>
      </w:pPr>
      <w:rPr>
        <w:rFonts w:hint="default"/>
        <w:lang w:val="en-US" w:eastAsia="en-US" w:bidi="ar-SA"/>
      </w:rPr>
    </w:lvl>
    <w:lvl w:ilvl="2" w:tplc="67F0F386">
      <w:numFmt w:val="bullet"/>
      <w:lvlText w:val="•"/>
      <w:lvlJc w:val="left"/>
      <w:pPr>
        <w:ind w:left="795" w:hanging="197"/>
      </w:pPr>
      <w:rPr>
        <w:rFonts w:hint="default"/>
        <w:lang w:val="en-US" w:eastAsia="en-US" w:bidi="ar-SA"/>
      </w:rPr>
    </w:lvl>
    <w:lvl w:ilvl="3" w:tplc="1C544AEC">
      <w:numFmt w:val="bullet"/>
      <w:lvlText w:val="•"/>
      <w:lvlJc w:val="left"/>
      <w:pPr>
        <w:ind w:left="1042" w:hanging="197"/>
      </w:pPr>
      <w:rPr>
        <w:rFonts w:hint="default"/>
        <w:lang w:val="en-US" w:eastAsia="en-US" w:bidi="ar-SA"/>
      </w:rPr>
    </w:lvl>
    <w:lvl w:ilvl="4" w:tplc="8F90176E">
      <w:numFmt w:val="bullet"/>
      <w:lvlText w:val="•"/>
      <w:lvlJc w:val="left"/>
      <w:pPr>
        <w:ind w:left="1290" w:hanging="197"/>
      </w:pPr>
      <w:rPr>
        <w:rFonts w:hint="default"/>
        <w:lang w:val="en-US" w:eastAsia="en-US" w:bidi="ar-SA"/>
      </w:rPr>
    </w:lvl>
    <w:lvl w:ilvl="5" w:tplc="5A90D892">
      <w:numFmt w:val="bullet"/>
      <w:lvlText w:val="•"/>
      <w:lvlJc w:val="left"/>
      <w:pPr>
        <w:ind w:left="1537" w:hanging="197"/>
      </w:pPr>
      <w:rPr>
        <w:rFonts w:hint="default"/>
        <w:lang w:val="en-US" w:eastAsia="en-US" w:bidi="ar-SA"/>
      </w:rPr>
    </w:lvl>
    <w:lvl w:ilvl="6" w:tplc="05607298">
      <w:numFmt w:val="bullet"/>
      <w:lvlText w:val="•"/>
      <w:lvlJc w:val="left"/>
      <w:pPr>
        <w:ind w:left="1785" w:hanging="197"/>
      </w:pPr>
      <w:rPr>
        <w:rFonts w:hint="default"/>
        <w:lang w:val="en-US" w:eastAsia="en-US" w:bidi="ar-SA"/>
      </w:rPr>
    </w:lvl>
    <w:lvl w:ilvl="7" w:tplc="A71A0BFE">
      <w:numFmt w:val="bullet"/>
      <w:lvlText w:val="•"/>
      <w:lvlJc w:val="left"/>
      <w:pPr>
        <w:ind w:left="2032" w:hanging="197"/>
      </w:pPr>
      <w:rPr>
        <w:rFonts w:hint="default"/>
        <w:lang w:val="en-US" w:eastAsia="en-US" w:bidi="ar-SA"/>
      </w:rPr>
    </w:lvl>
    <w:lvl w:ilvl="8" w:tplc="57C46624">
      <w:numFmt w:val="bullet"/>
      <w:lvlText w:val="•"/>
      <w:lvlJc w:val="left"/>
      <w:pPr>
        <w:ind w:left="2280" w:hanging="197"/>
      </w:pPr>
      <w:rPr>
        <w:rFonts w:hint="default"/>
        <w:lang w:val="en-US" w:eastAsia="en-US" w:bidi="ar-SA"/>
      </w:rPr>
    </w:lvl>
  </w:abstractNum>
  <w:abstractNum w:abstractNumId="85" w15:restartNumberingAfterBreak="0">
    <w:nsid w:val="56F429C1"/>
    <w:multiLevelType w:val="hybridMultilevel"/>
    <w:tmpl w:val="FBFA57A4"/>
    <w:lvl w:ilvl="0" w:tplc="8088642E">
      <w:numFmt w:val="bullet"/>
      <w:lvlText w:val=""/>
      <w:lvlJc w:val="left"/>
      <w:pPr>
        <w:ind w:left="374" w:hanging="360"/>
      </w:pPr>
      <w:rPr>
        <w:rFonts w:ascii="Symbol" w:eastAsia="Symbol" w:hAnsi="Symbol" w:cs="Symbol" w:hint="default"/>
        <w:b w:val="0"/>
        <w:bCs w:val="0"/>
        <w:i w:val="0"/>
        <w:iCs w:val="0"/>
        <w:spacing w:val="0"/>
        <w:w w:val="100"/>
        <w:sz w:val="18"/>
        <w:szCs w:val="18"/>
        <w:lang w:val="en-US" w:eastAsia="en-US" w:bidi="ar-SA"/>
      </w:rPr>
    </w:lvl>
    <w:lvl w:ilvl="1" w:tplc="A5A40E06">
      <w:numFmt w:val="bullet"/>
      <w:lvlText w:val="•"/>
      <w:lvlJc w:val="left"/>
      <w:pPr>
        <w:ind w:left="616" w:hanging="360"/>
      </w:pPr>
      <w:rPr>
        <w:rFonts w:hint="default"/>
        <w:lang w:val="en-US" w:eastAsia="en-US" w:bidi="ar-SA"/>
      </w:rPr>
    </w:lvl>
    <w:lvl w:ilvl="2" w:tplc="55041366">
      <w:numFmt w:val="bullet"/>
      <w:lvlText w:val="•"/>
      <w:lvlJc w:val="left"/>
      <w:pPr>
        <w:ind w:left="852" w:hanging="360"/>
      </w:pPr>
      <w:rPr>
        <w:rFonts w:hint="default"/>
        <w:lang w:val="en-US" w:eastAsia="en-US" w:bidi="ar-SA"/>
      </w:rPr>
    </w:lvl>
    <w:lvl w:ilvl="3" w:tplc="6EE85024">
      <w:numFmt w:val="bullet"/>
      <w:lvlText w:val="•"/>
      <w:lvlJc w:val="left"/>
      <w:pPr>
        <w:ind w:left="1088" w:hanging="360"/>
      </w:pPr>
      <w:rPr>
        <w:rFonts w:hint="default"/>
        <w:lang w:val="en-US" w:eastAsia="en-US" w:bidi="ar-SA"/>
      </w:rPr>
    </w:lvl>
    <w:lvl w:ilvl="4" w:tplc="D8BE6F1A">
      <w:numFmt w:val="bullet"/>
      <w:lvlText w:val="•"/>
      <w:lvlJc w:val="left"/>
      <w:pPr>
        <w:ind w:left="1324" w:hanging="360"/>
      </w:pPr>
      <w:rPr>
        <w:rFonts w:hint="default"/>
        <w:lang w:val="en-US" w:eastAsia="en-US" w:bidi="ar-SA"/>
      </w:rPr>
    </w:lvl>
    <w:lvl w:ilvl="5" w:tplc="BA6AF27A">
      <w:numFmt w:val="bullet"/>
      <w:lvlText w:val="•"/>
      <w:lvlJc w:val="left"/>
      <w:pPr>
        <w:ind w:left="1561" w:hanging="360"/>
      </w:pPr>
      <w:rPr>
        <w:rFonts w:hint="default"/>
        <w:lang w:val="en-US" w:eastAsia="en-US" w:bidi="ar-SA"/>
      </w:rPr>
    </w:lvl>
    <w:lvl w:ilvl="6" w:tplc="D06AF2D4">
      <w:numFmt w:val="bullet"/>
      <w:lvlText w:val="•"/>
      <w:lvlJc w:val="left"/>
      <w:pPr>
        <w:ind w:left="1797" w:hanging="360"/>
      </w:pPr>
      <w:rPr>
        <w:rFonts w:hint="default"/>
        <w:lang w:val="en-US" w:eastAsia="en-US" w:bidi="ar-SA"/>
      </w:rPr>
    </w:lvl>
    <w:lvl w:ilvl="7" w:tplc="55E0EB46">
      <w:numFmt w:val="bullet"/>
      <w:lvlText w:val="•"/>
      <w:lvlJc w:val="left"/>
      <w:pPr>
        <w:ind w:left="2033" w:hanging="360"/>
      </w:pPr>
      <w:rPr>
        <w:rFonts w:hint="default"/>
        <w:lang w:val="en-US" w:eastAsia="en-US" w:bidi="ar-SA"/>
      </w:rPr>
    </w:lvl>
    <w:lvl w:ilvl="8" w:tplc="6E309A38">
      <w:numFmt w:val="bullet"/>
      <w:lvlText w:val="•"/>
      <w:lvlJc w:val="left"/>
      <w:pPr>
        <w:ind w:left="2269" w:hanging="360"/>
      </w:pPr>
      <w:rPr>
        <w:rFonts w:hint="default"/>
        <w:lang w:val="en-US" w:eastAsia="en-US" w:bidi="ar-SA"/>
      </w:rPr>
    </w:lvl>
  </w:abstractNum>
  <w:abstractNum w:abstractNumId="86" w15:restartNumberingAfterBreak="0">
    <w:nsid w:val="58533AC9"/>
    <w:multiLevelType w:val="hybridMultilevel"/>
    <w:tmpl w:val="E294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A900B2E"/>
    <w:multiLevelType w:val="hybridMultilevel"/>
    <w:tmpl w:val="31143604"/>
    <w:lvl w:ilvl="0" w:tplc="7F6AA778">
      <w:numFmt w:val="bullet"/>
      <w:lvlText w:val=""/>
      <w:lvlJc w:val="left"/>
      <w:pPr>
        <w:ind w:left="446" w:hanging="361"/>
      </w:pPr>
      <w:rPr>
        <w:rFonts w:ascii="Symbol" w:eastAsia="Symbol" w:hAnsi="Symbol" w:cs="Symbol" w:hint="default"/>
        <w:b w:val="0"/>
        <w:bCs w:val="0"/>
        <w:i w:val="0"/>
        <w:iCs w:val="0"/>
        <w:spacing w:val="0"/>
        <w:w w:val="100"/>
        <w:sz w:val="18"/>
        <w:szCs w:val="18"/>
        <w:lang w:val="en-US" w:eastAsia="en-US" w:bidi="ar-SA"/>
      </w:rPr>
    </w:lvl>
    <w:lvl w:ilvl="1" w:tplc="24843130">
      <w:numFmt w:val="bullet"/>
      <w:lvlText w:val="•"/>
      <w:lvlJc w:val="left"/>
      <w:pPr>
        <w:ind w:left="673" w:hanging="361"/>
      </w:pPr>
      <w:rPr>
        <w:rFonts w:hint="default"/>
        <w:lang w:val="en-US" w:eastAsia="en-US" w:bidi="ar-SA"/>
      </w:rPr>
    </w:lvl>
    <w:lvl w:ilvl="2" w:tplc="7E60B42A">
      <w:numFmt w:val="bullet"/>
      <w:lvlText w:val="•"/>
      <w:lvlJc w:val="left"/>
      <w:pPr>
        <w:ind w:left="907" w:hanging="361"/>
      </w:pPr>
      <w:rPr>
        <w:rFonts w:hint="default"/>
        <w:lang w:val="en-US" w:eastAsia="en-US" w:bidi="ar-SA"/>
      </w:rPr>
    </w:lvl>
    <w:lvl w:ilvl="3" w:tplc="40A2D47A">
      <w:numFmt w:val="bullet"/>
      <w:lvlText w:val="•"/>
      <w:lvlJc w:val="left"/>
      <w:pPr>
        <w:ind w:left="1140" w:hanging="361"/>
      </w:pPr>
      <w:rPr>
        <w:rFonts w:hint="default"/>
        <w:lang w:val="en-US" w:eastAsia="en-US" w:bidi="ar-SA"/>
      </w:rPr>
    </w:lvl>
    <w:lvl w:ilvl="4" w:tplc="C7E0520A">
      <w:numFmt w:val="bullet"/>
      <w:lvlText w:val="•"/>
      <w:lvlJc w:val="left"/>
      <w:pPr>
        <w:ind w:left="1374" w:hanging="361"/>
      </w:pPr>
      <w:rPr>
        <w:rFonts w:hint="default"/>
        <w:lang w:val="en-US" w:eastAsia="en-US" w:bidi="ar-SA"/>
      </w:rPr>
    </w:lvl>
    <w:lvl w:ilvl="5" w:tplc="A2FC5012">
      <w:numFmt w:val="bullet"/>
      <w:lvlText w:val="•"/>
      <w:lvlJc w:val="left"/>
      <w:pPr>
        <w:ind w:left="1607" w:hanging="361"/>
      </w:pPr>
      <w:rPr>
        <w:rFonts w:hint="default"/>
        <w:lang w:val="en-US" w:eastAsia="en-US" w:bidi="ar-SA"/>
      </w:rPr>
    </w:lvl>
    <w:lvl w:ilvl="6" w:tplc="586204A6">
      <w:numFmt w:val="bullet"/>
      <w:lvlText w:val="•"/>
      <w:lvlJc w:val="left"/>
      <w:pPr>
        <w:ind w:left="1841" w:hanging="361"/>
      </w:pPr>
      <w:rPr>
        <w:rFonts w:hint="default"/>
        <w:lang w:val="en-US" w:eastAsia="en-US" w:bidi="ar-SA"/>
      </w:rPr>
    </w:lvl>
    <w:lvl w:ilvl="7" w:tplc="B3C2CA02">
      <w:numFmt w:val="bullet"/>
      <w:lvlText w:val="•"/>
      <w:lvlJc w:val="left"/>
      <w:pPr>
        <w:ind w:left="2074" w:hanging="361"/>
      </w:pPr>
      <w:rPr>
        <w:rFonts w:hint="default"/>
        <w:lang w:val="en-US" w:eastAsia="en-US" w:bidi="ar-SA"/>
      </w:rPr>
    </w:lvl>
    <w:lvl w:ilvl="8" w:tplc="21787CA2">
      <w:numFmt w:val="bullet"/>
      <w:lvlText w:val="•"/>
      <w:lvlJc w:val="left"/>
      <w:pPr>
        <w:ind w:left="2308" w:hanging="361"/>
      </w:pPr>
      <w:rPr>
        <w:rFonts w:hint="default"/>
        <w:lang w:val="en-US" w:eastAsia="en-US" w:bidi="ar-SA"/>
      </w:rPr>
    </w:lvl>
  </w:abstractNum>
  <w:abstractNum w:abstractNumId="88" w15:restartNumberingAfterBreak="0">
    <w:nsid w:val="5AF117A9"/>
    <w:multiLevelType w:val="hybridMultilevel"/>
    <w:tmpl w:val="1FEE5EB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5B6E5413"/>
    <w:multiLevelType w:val="hybridMultilevel"/>
    <w:tmpl w:val="6226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D9E521F"/>
    <w:multiLevelType w:val="hybridMultilevel"/>
    <w:tmpl w:val="80F4B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E384E79"/>
    <w:multiLevelType w:val="hybridMultilevel"/>
    <w:tmpl w:val="5608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E813587"/>
    <w:multiLevelType w:val="hybridMultilevel"/>
    <w:tmpl w:val="519EA3CA"/>
    <w:lvl w:ilvl="0" w:tplc="EA229F1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E6AE048">
      <w:numFmt w:val="bullet"/>
      <w:lvlText w:val="•"/>
      <w:lvlJc w:val="left"/>
      <w:pPr>
        <w:ind w:left="1556" w:hanging="360"/>
      </w:pPr>
      <w:rPr>
        <w:rFonts w:hint="default"/>
        <w:lang w:val="en-US" w:eastAsia="en-US" w:bidi="ar-SA"/>
      </w:rPr>
    </w:lvl>
    <w:lvl w:ilvl="2" w:tplc="D59A0304">
      <w:numFmt w:val="bullet"/>
      <w:lvlText w:val="•"/>
      <w:lvlJc w:val="left"/>
      <w:pPr>
        <w:ind w:left="2293" w:hanging="360"/>
      </w:pPr>
      <w:rPr>
        <w:rFonts w:hint="default"/>
        <w:lang w:val="en-US" w:eastAsia="en-US" w:bidi="ar-SA"/>
      </w:rPr>
    </w:lvl>
    <w:lvl w:ilvl="3" w:tplc="1B12EF36">
      <w:numFmt w:val="bullet"/>
      <w:lvlText w:val="•"/>
      <w:lvlJc w:val="left"/>
      <w:pPr>
        <w:ind w:left="3029" w:hanging="360"/>
      </w:pPr>
      <w:rPr>
        <w:rFonts w:hint="default"/>
        <w:lang w:val="en-US" w:eastAsia="en-US" w:bidi="ar-SA"/>
      </w:rPr>
    </w:lvl>
    <w:lvl w:ilvl="4" w:tplc="A4D619AE">
      <w:numFmt w:val="bullet"/>
      <w:lvlText w:val="•"/>
      <w:lvlJc w:val="left"/>
      <w:pPr>
        <w:ind w:left="3766" w:hanging="360"/>
      </w:pPr>
      <w:rPr>
        <w:rFonts w:hint="default"/>
        <w:lang w:val="en-US" w:eastAsia="en-US" w:bidi="ar-SA"/>
      </w:rPr>
    </w:lvl>
    <w:lvl w:ilvl="5" w:tplc="82FA2326">
      <w:numFmt w:val="bullet"/>
      <w:lvlText w:val="•"/>
      <w:lvlJc w:val="left"/>
      <w:pPr>
        <w:ind w:left="4503" w:hanging="360"/>
      </w:pPr>
      <w:rPr>
        <w:rFonts w:hint="default"/>
        <w:lang w:val="en-US" w:eastAsia="en-US" w:bidi="ar-SA"/>
      </w:rPr>
    </w:lvl>
    <w:lvl w:ilvl="6" w:tplc="EE746494">
      <w:numFmt w:val="bullet"/>
      <w:lvlText w:val="•"/>
      <w:lvlJc w:val="left"/>
      <w:pPr>
        <w:ind w:left="5239" w:hanging="360"/>
      </w:pPr>
      <w:rPr>
        <w:rFonts w:hint="default"/>
        <w:lang w:val="en-US" w:eastAsia="en-US" w:bidi="ar-SA"/>
      </w:rPr>
    </w:lvl>
    <w:lvl w:ilvl="7" w:tplc="14CC231A">
      <w:numFmt w:val="bullet"/>
      <w:lvlText w:val="•"/>
      <w:lvlJc w:val="left"/>
      <w:pPr>
        <w:ind w:left="5976" w:hanging="360"/>
      </w:pPr>
      <w:rPr>
        <w:rFonts w:hint="default"/>
        <w:lang w:val="en-US" w:eastAsia="en-US" w:bidi="ar-SA"/>
      </w:rPr>
    </w:lvl>
    <w:lvl w:ilvl="8" w:tplc="03285D20">
      <w:numFmt w:val="bullet"/>
      <w:lvlText w:val="•"/>
      <w:lvlJc w:val="left"/>
      <w:pPr>
        <w:ind w:left="6712" w:hanging="360"/>
      </w:pPr>
      <w:rPr>
        <w:rFonts w:hint="default"/>
        <w:lang w:val="en-US" w:eastAsia="en-US" w:bidi="ar-SA"/>
      </w:rPr>
    </w:lvl>
  </w:abstractNum>
  <w:abstractNum w:abstractNumId="93" w15:restartNumberingAfterBreak="0">
    <w:nsid w:val="5F5452B2"/>
    <w:multiLevelType w:val="hybridMultilevel"/>
    <w:tmpl w:val="9A94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F7E21E6"/>
    <w:multiLevelType w:val="hybridMultilevel"/>
    <w:tmpl w:val="343EAA3E"/>
    <w:lvl w:ilvl="0" w:tplc="AF5AA1AC">
      <w:numFmt w:val="bullet"/>
      <w:lvlText w:val=""/>
      <w:lvlJc w:val="left"/>
      <w:pPr>
        <w:ind w:left="648" w:hanging="360"/>
      </w:pPr>
      <w:rPr>
        <w:rFonts w:ascii="Symbol" w:eastAsia="Symbol" w:hAnsi="Symbol" w:cs="Symbol" w:hint="default"/>
        <w:b w:val="0"/>
        <w:bCs w:val="0"/>
        <w:i w:val="0"/>
        <w:iCs w:val="0"/>
        <w:spacing w:val="0"/>
        <w:w w:val="100"/>
        <w:sz w:val="22"/>
        <w:szCs w:val="22"/>
        <w:lang w:val="en-US" w:eastAsia="en-US" w:bidi="ar-SA"/>
      </w:rPr>
    </w:lvl>
    <w:lvl w:ilvl="1" w:tplc="E29E7DA0">
      <w:numFmt w:val="bullet"/>
      <w:lvlText w:val="•"/>
      <w:lvlJc w:val="left"/>
      <w:pPr>
        <w:ind w:left="1976" w:hanging="360"/>
      </w:pPr>
      <w:rPr>
        <w:rFonts w:hint="default"/>
        <w:lang w:val="en-US" w:eastAsia="en-US" w:bidi="ar-SA"/>
      </w:rPr>
    </w:lvl>
    <w:lvl w:ilvl="2" w:tplc="CEE48060">
      <w:numFmt w:val="bullet"/>
      <w:lvlText w:val="•"/>
      <w:lvlJc w:val="left"/>
      <w:pPr>
        <w:ind w:left="3312" w:hanging="360"/>
      </w:pPr>
      <w:rPr>
        <w:rFonts w:hint="default"/>
        <w:lang w:val="en-US" w:eastAsia="en-US" w:bidi="ar-SA"/>
      </w:rPr>
    </w:lvl>
    <w:lvl w:ilvl="3" w:tplc="6D446072">
      <w:numFmt w:val="bullet"/>
      <w:lvlText w:val="•"/>
      <w:lvlJc w:val="left"/>
      <w:pPr>
        <w:ind w:left="4648" w:hanging="360"/>
      </w:pPr>
      <w:rPr>
        <w:rFonts w:hint="default"/>
        <w:lang w:val="en-US" w:eastAsia="en-US" w:bidi="ar-SA"/>
      </w:rPr>
    </w:lvl>
    <w:lvl w:ilvl="4" w:tplc="4C26B8F6">
      <w:numFmt w:val="bullet"/>
      <w:lvlText w:val="•"/>
      <w:lvlJc w:val="left"/>
      <w:pPr>
        <w:ind w:left="5984" w:hanging="360"/>
      </w:pPr>
      <w:rPr>
        <w:rFonts w:hint="default"/>
        <w:lang w:val="en-US" w:eastAsia="en-US" w:bidi="ar-SA"/>
      </w:rPr>
    </w:lvl>
    <w:lvl w:ilvl="5" w:tplc="59B28652">
      <w:numFmt w:val="bullet"/>
      <w:lvlText w:val="•"/>
      <w:lvlJc w:val="left"/>
      <w:pPr>
        <w:ind w:left="7320" w:hanging="360"/>
      </w:pPr>
      <w:rPr>
        <w:rFonts w:hint="default"/>
        <w:lang w:val="en-US" w:eastAsia="en-US" w:bidi="ar-SA"/>
      </w:rPr>
    </w:lvl>
    <w:lvl w:ilvl="6" w:tplc="7CBCAE2A">
      <w:numFmt w:val="bullet"/>
      <w:lvlText w:val="•"/>
      <w:lvlJc w:val="left"/>
      <w:pPr>
        <w:ind w:left="8656" w:hanging="360"/>
      </w:pPr>
      <w:rPr>
        <w:rFonts w:hint="default"/>
        <w:lang w:val="en-US" w:eastAsia="en-US" w:bidi="ar-SA"/>
      </w:rPr>
    </w:lvl>
    <w:lvl w:ilvl="7" w:tplc="2558E5A2">
      <w:numFmt w:val="bullet"/>
      <w:lvlText w:val="•"/>
      <w:lvlJc w:val="left"/>
      <w:pPr>
        <w:ind w:left="9992" w:hanging="360"/>
      </w:pPr>
      <w:rPr>
        <w:rFonts w:hint="default"/>
        <w:lang w:val="en-US" w:eastAsia="en-US" w:bidi="ar-SA"/>
      </w:rPr>
    </w:lvl>
    <w:lvl w:ilvl="8" w:tplc="1EF854CA">
      <w:numFmt w:val="bullet"/>
      <w:lvlText w:val="•"/>
      <w:lvlJc w:val="left"/>
      <w:pPr>
        <w:ind w:left="11328" w:hanging="360"/>
      </w:pPr>
      <w:rPr>
        <w:rFonts w:hint="default"/>
        <w:lang w:val="en-US" w:eastAsia="en-US" w:bidi="ar-SA"/>
      </w:rPr>
    </w:lvl>
  </w:abstractNum>
  <w:abstractNum w:abstractNumId="95" w15:restartNumberingAfterBreak="0">
    <w:nsid w:val="5F8F350F"/>
    <w:multiLevelType w:val="multilevel"/>
    <w:tmpl w:val="FBE88DE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4"/>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6" w15:restartNumberingAfterBreak="0">
    <w:nsid w:val="646D081E"/>
    <w:multiLevelType w:val="hybridMultilevel"/>
    <w:tmpl w:val="3A400F3A"/>
    <w:lvl w:ilvl="0" w:tplc="8352701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1B0A75C">
      <w:numFmt w:val="bullet"/>
      <w:lvlText w:val="•"/>
      <w:lvlJc w:val="left"/>
      <w:pPr>
        <w:ind w:left="1905" w:hanging="360"/>
      </w:pPr>
      <w:rPr>
        <w:rFonts w:hint="default"/>
        <w:lang w:val="en-US" w:eastAsia="en-US" w:bidi="ar-SA"/>
      </w:rPr>
    </w:lvl>
    <w:lvl w:ilvl="2" w:tplc="1D3CCF4C">
      <w:numFmt w:val="bullet"/>
      <w:lvlText w:val="•"/>
      <w:lvlJc w:val="left"/>
      <w:pPr>
        <w:ind w:left="2991" w:hanging="360"/>
      </w:pPr>
      <w:rPr>
        <w:rFonts w:hint="default"/>
        <w:lang w:val="en-US" w:eastAsia="en-US" w:bidi="ar-SA"/>
      </w:rPr>
    </w:lvl>
    <w:lvl w:ilvl="3" w:tplc="38DA8C9E">
      <w:numFmt w:val="bullet"/>
      <w:lvlText w:val="•"/>
      <w:lvlJc w:val="left"/>
      <w:pPr>
        <w:ind w:left="4077" w:hanging="360"/>
      </w:pPr>
      <w:rPr>
        <w:rFonts w:hint="default"/>
        <w:lang w:val="en-US" w:eastAsia="en-US" w:bidi="ar-SA"/>
      </w:rPr>
    </w:lvl>
    <w:lvl w:ilvl="4" w:tplc="20420C40">
      <w:numFmt w:val="bullet"/>
      <w:lvlText w:val="•"/>
      <w:lvlJc w:val="left"/>
      <w:pPr>
        <w:ind w:left="5163" w:hanging="360"/>
      </w:pPr>
      <w:rPr>
        <w:rFonts w:hint="default"/>
        <w:lang w:val="en-US" w:eastAsia="en-US" w:bidi="ar-SA"/>
      </w:rPr>
    </w:lvl>
    <w:lvl w:ilvl="5" w:tplc="67AA7FEA">
      <w:numFmt w:val="bullet"/>
      <w:lvlText w:val="•"/>
      <w:lvlJc w:val="left"/>
      <w:pPr>
        <w:ind w:left="6249" w:hanging="360"/>
      </w:pPr>
      <w:rPr>
        <w:rFonts w:hint="default"/>
        <w:lang w:val="en-US" w:eastAsia="en-US" w:bidi="ar-SA"/>
      </w:rPr>
    </w:lvl>
    <w:lvl w:ilvl="6" w:tplc="BABAEE9E">
      <w:numFmt w:val="bullet"/>
      <w:lvlText w:val="•"/>
      <w:lvlJc w:val="left"/>
      <w:pPr>
        <w:ind w:left="7334" w:hanging="360"/>
      </w:pPr>
      <w:rPr>
        <w:rFonts w:hint="default"/>
        <w:lang w:val="en-US" w:eastAsia="en-US" w:bidi="ar-SA"/>
      </w:rPr>
    </w:lvl>
    <w:lvl w:ilvl="7" w:tplc="CA5CA94A">
      <w:numFmt w:val="bullet"/>
      <w:lvlText w:val="•"/>
      <w:lvlJc w:val="left"/>
      <w:pPr>
        <w:ind w:left="8420" w:hanging="360"/>
      </w:pPr>
      <w:rPr>
        <w:rFonts w:hint="default"/>
        <w:lang w:val="en-US" w:eastAsia="en-US" w:bidi="ar-SA"/>
      </w:rPr>
    </w:lvl>
    <w:lvl w:ilvl="8" w:tplc="00446F28">
      <w:numFmt w:val="bullet"/>
      <w:lvlText w:val="•"/>
      <w:lvlJc w:val="left"/>
      <w:pPr>
        <w:ind w:left="9506" w:hanging="360"/>
      </w:pPr>
      <w:rPr>
        <w:rFonts w:hint="default"/>
        <w:lang w:val="en-US" w:eastAsia="en-US" w:bidi="ar-SA"/>
      </w:rPr>
    </w:lvl>
  </w:abstractNum>
  <w:abstractNum w:abstractNumId="97" w15:restartNumberingAfterBreak="0">
    <w:nsid w:val="654E2F2F"/>
    <w:multiLevelType w:val="multilevel"/>
    <w:tmpl w:val="FBE88DE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4"/>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8" w15:restartNumberingAfterBreak="0">
    <w:nsid w:val="65CE4F8F"/>
    <w:multiLevelType w:val="hybridMultilevel"/>
    <w:tmpl w:val="E256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6D55254"/>
    <w:multiLevelType w:val="hybridMultilevel"/>
    <w:tmpl w:val="3DCAE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88B6F15"/>
    <w:multiLevelType w:val="hybridMultilevel"/>
    <w:tmpl w:val="744A99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6AC26526"/>
    <w:multiLevelType w:val="multilevel"/>
    <w:tmpl w:val="6ADCF320"/>
    <w:lvl w:ilvl="0">
      <w:start w:val="4"/>
      <w:numFmt w:val="decimal"/>
      <w:lvlText w:val="%1"/>
      <w:lvlJc w:val="left"/>
      <w:pPr>
        <w:ind w:left="360" w:hanging="360"/>
      </w:pPr>
      <w:rPr>
        <w:rFonts w:hint="default"/>
      </w:rPr>
    </w:lvl>
    <w:lvl w:ilvl="1">
      <w:start w:val="5"/>
      <w:numFmt w:val="decimal"/>
      <w:lvlText w:val="%1.%2"/>
      <w:lvlJc w:val="left"/>
      <w:pPr>
        <w:ind w:left="471" w:hanging="360"/>
      </w:pPr>
      <w:rPr>
        <w:rFonts w:hint="default"/>
      </w:rPr>
    </w:lvl>
    <w:lvl w:ilvl="2">
      <w:start w:val="1"/>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abstractNum w:abstractNumId="102" w15:restartNumberingAfterBreak="0">
    <w:nsid w:val="6FC52EF4"/>
    <w:multiLevelType w:val="hybridMultilevel"/>
    <w:tmpl w:val="0A861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032012D"/>
    <w:multiLevelType w:val="hybridMultilevel"/>
    <w:tmpl w:val="B36A95D2"/>
    <w:lvl w:ilvl="0" w:tplc="03B698A0">
      <w:numFmt w:val="bullet"/>
      <w:lvlText w:val=""/>
      <w:lvlJc w:val="left"/>
      <w:pPr>
        <w:ind w:left="378" w:hanging="361"/>
      </w:pPr>
      <w:rPr>
        <w:rFonts w:ascii="Symbol" w:eastAsia="Symbol" w:hAnsi="Symbol" w:cs="Symbol" w:hint="default"/>
        <w:b w:val="0"/>
        <w:bCs w:val="0"/>
        <w:i w:val="0"/>
        <w:iCs w:val="0"/>
        <w:spacing w:val="0"/>
        <w:w w:val="100"/>
        <w:sz w:val="18"/>
        <w:szCs w:val="18"/>
        <w:lang w:val="en-US" w:eastAsia="en-US" w:bidi="ar-SA"/>
      </w:rPr>
    </w:lvl>
    <w:lvl w:ilvl="1" w:tplc="BE926C4A">
      <w:numFmt w:val="bullet"/>
      <w:lvlText w:val="•"/>
      <w:lvlJc w:val="left"/>
      <w:pPr>
        <w:ind w:left="616" w:hanging="361"/>
      </w:pPr>
      <w:rPr>
        <w:rFonts w:hint="default"/>
        <w:lang w:val="en-US" w:eastAsia="en-US" w:bidi="ar-SA"/>
      </w:rPr>
    </w:lvl>
    <w:lvl w:ilvl="2" w:tplc="B6C67E8C">
      <w:numFmt w:val="bullet"/>
      <w:lvlText w:val="•"/>
      <w:lvlJc w:val="left"/>
      <w:pPr>
        <w:ind w:left="852" w:hanging="361"/>
      </w:pPr>
      <w:rPr>
        <w:rFonts w:hint="default"/>
        <w:lang w:val="en-US" w:eastAsia="en-US" w:bidi="ar-SA"/>
      </w:rPr>
    </w:lvl>
    <w:lvl w:ilvl="3" w:tplc="4078C37A">
      <w:numFmt w:val="bullet"/>
      <w:lvlText w:val="•"/>
      <w:lvlJc w:val="left"/>
      <w:pPr>
        <w:ind w:left="1088" w:hanging="361"/>
      </w:pPr>
      <w:rPr>
        <w:rFonts w:hint="default"/>
        <w:lang w:val="en-US" w:eastAsia="en-US" w:bidi="ar-SA"/>
      </w:rPr>
    </w:lvl>
    <w:lvl w:ilvl="4" w:tplc="992CAF66">
      <w:numFmt w:val="bullet"/>
      <w:lvlText w:val="•"/>
      <w:lvlJc w:val="left"/>
      <w:pPr>
        <w:ind w:left="1324" w:hanging="361"/>
      </w:pPr>
      <w:rPr>
        <w:rFonts w:hint="default"/>
        <w:lang w:val="en-US" w:eastAsia="en-US" w:bidi="ar-SA"/>
      </w:rPr>
    </w:lvl>
    <w:lvl w:ilvl="5" w:tplc="50A8C46A">
      <w:numFmt w:val="bullet"/>
      <w:lvlText w:val="•"/>
      <w:lvlJc w:val="left"/>
      <w:pPr>
        <w:ind w:left="1561" w:hanging="361"/>
      </w:pPr>
      <w:rPr>
        <w:rFonts w:hint="default"/>
        <w:lang w:val="en-US" w:eastAsia="en-US" w:bidi="ar-SA"/>
      </w:rPr>
    </w:lvl>
    <w:lvl w:ilvl="6" w:tplc="B2028900">
      <w:numFmt w:val="bullet"/>
      <w:lvlText w:val="•"/>
      <w:lvlJc w:val="left"/>
      <w:pPr>
        <w:ind w:left="1797" w:hanging="361"/>
      </w:pPr>
      <w:rPr>
        <w:rFonts w:hint="default"/>
        <w:lang w:val="en-US" w:eastAsia="en-US" w:bidi="ar-SA"/>
      </w:rPr>
    </w:lvl>
    <w:lvl w:ilvl="7" w:tplc="4F307E88">
      <w:numFmt w:val="bullet"/>
      <w:lvlText w:val="•"/>
      <w:lvlJc w:val="left"/>
      <w:pPr>
        <w:ind w:left="2033" w:hanging="361"/>
      </w:pPr>
      <w:rPr>
        <w:rFonts w:hint="default"/>
        <w:lang w:val="en-US" w:eastAsia="en-US" w:bidi="ar-SA"/>
      </w:rPr>
    </w:lvl>
    <w:lvl w:ilvl="8" w:tplc="CEB81F98">
      <w:numFmt w:val="bullet"/>
      <w:lvlText w:val="•"/>
      <w:lvlJc w:val="left"/>
      <w:pPr>
        <w:ind w:left="2269" w:hanging="361"/>
      </w:pPr>
      <w:rPr>
        <w:rFonts w:hint="default"/>
        <w:lang w:val="en-US" w:eastAsia="en-US" w:bidi="ar-SA"/>
      </w:rPr>
    </w:lvl>
  </w:abstractNum>
  <w:abstractNum w:abstractNumId="104" w15:restartNumberingAfterBreak="0">
    <w:nsid w:val="70AD5B7F"/>
    <w:multiLevelType w:val="multilevel"/>
    <w:tmpl w:val="B888A718"/>
    <w:lvl w:ilvl="0">
      <w:start w:val="3"/>
      <w:numFmt w:val="decimal"/>
      <w:lvlText w:val="%1"/>
      <w:lvlJc w:val="left"/>
      <w:pPr>
        <w:ind w:left="360" w:hanging="360"/>
      </w:pPr>
      <w:rPr>
        <w:rFonts w:hint="default"/>
      </w:rPr>
    </w:lvl>
    <w:lvl w:ilvl="1">
      <w:start w:val="3"/>
      <w:numFmt w:val="decimal"/>
      <w:lvlText w:val="%1.%2"/>
      <w:lvlJc w:val="left"/>
      <w:pPr>
        <w:ind w:left="471" w:hanging="360"/>
      </w:pPr>
      <w:rPr>
        <w:rFonts w:hint="default"/>
      </w:rPr>
    </w:lvl>
    <w:lvl w:ilvl="2">
      <w:start w:val="1"/>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1746" w:hanging="108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328" w:hanging="1440"/>
      </w:pPr>
      <w:rPr>
        <w:rFonts w:hint="default"/>
      </w:rPr>
    </w:lvl>
  </w:abstractNum>
  <w:abstractNum w:abstractNumId="105" w15:restartNumberingAfterBreak="0">
    <w:nsid w:val="718A10B3"/>
    <w:multiLevelType w:val="hybridMultilevel"/>
    <w:tmpl w:val="ACEA04D0"/>
    <w:lvl w:ilvl="0" w:tplc="F808D4F0">
      <w:numFmt w:val="bullet"/>
      <w:lvlText w:val=""/>
      <w:lvlJc w:val="left"/>
      <w:pPr>
        <w:ind w:left="520" w:hanging="360"/>
      </w:pPr>
      <w:rPr>
        <w:rFonts w:ascii="Symbol" w:eastAsia="Symbol" w:hAnsi="Symbol" w:cs="Symbol" w:hint="default"/>
        <w:b w:val="0"/>
        <w:bCs w:val="0"/>
        <w:i w:val="0"/>
        <w:iCs w:val="0"/>
        <w:spacing w:val="0"/>
        <w:w w:val="100"/>
        <w:sz w:val="18"/>
        <w:szCs w:val="18"/>
        <w:lang w:val="en-US" w:eastAsia="en-US" w:bidi="ar-SA"/>
      </w:rPr>
    </w:lvl>
    <w:lvl w:ilvl="1" w:tplc="837A6AB0">
      <w:numFmt w:val="bullet"/>
      <w:lvlText w:val="•"/>
      <w:lvlJc w:val="left"/>
      <w:pPr>
        <w:ind w:left="742" w:hanging="360"/>
      </w:pPr>
      <w:rPr>
        <w:rFonts w:hint="default"/>
        <w:lang w:val="en-US" w:eastAsia="en-US" w:bidi="ar-SA"/>
      </w:rPr>
    </w:lvl>
    <w:lvl w:ilvl="2" w:tplc="3C66A3EA">
      <w:numFmt w:val="bullet"/>
      <w:lvlText w:val="•"/>
      <w:lvlJc w:val="left"/>
      <w:pPr>
        <w:ind w:left="964" w:hanging="360"/>
      </w:pPr>
      <w:rPr>
        <w:rFonts w:hint="default"/>
        <w:lang w:val="en-US" w:eastAsia="en-US" w:bidi="ar-SA"/>
      </w:rPr>
    </w:lvl>
    <w:lvl w:ilvl="3" w:tplc="BE16C2D8">
      <w:numFmt w:val="bullet"/>
      <w:lvlText w:val="•"/>
      <w:lvlJc w:val="left"/>
      <w:pPr>
        <w:ind w:left="1186" w:hanging="360"/>
      </w:pPr>
      <w:rPr>
        <w:rFonts w:hint="default"/>
        <w:lang w:val="en-US" w:eastAsia="en-US" w:bidi="ar-SA"/>
      </w:rPr>
    </w:lvl>
    <w:lvl w:ilvl="4" w:tplc="50F8BDA0">
      <w:numFmt w:val="bullet"/>
      <w:lvlText w:val="•"/>
      <w:lvlJc w:val="left"/>
      <w:pPr>
        <w:ind w:left="1408" w:hanging="360"/>
      </w:pPr>
      <w:rPr>
        <w:rFonts w:hint="default"/>
        <w:lang w:val="en-US" w:eastAsia="en-US" w:bidi="ar-SA"/>
      </w:rPr>
    </w:lvl>
    <w:lvl w:ilvl="5" w:tplc="30709044">
      <w:numFmt w:val="bullet"/>
      <w:lvlText w:val="•"/>
      <w:lvlJc w:val="left"/>
      <w:pPr>
        <w:ind w:left="1630" w:hanging="360"/>
      </w:pPr>
      <w:rPr>
        <w:rFonts w:hint="default"/>
        <w:lang w:val="en-US" w:eastAsia="en-US" w:bidi="ar-SA"/>
      </w:rPr>
    </w:lvl>
    <w:lvl w:ilvl="6" w:tplc="F60487C4">
      <w:numFmt w:val="bullet"/>
      <w:lvlText w:val="•"/>
      <w:lvlJc w:val="left"/>
      <w:pPr>
        <w:ind w:left="1852" w:hanging="360"/>
      </w:pPr>
      <w:rPr>
        <w:rFonts w:hint="default"/>
        <w:lang w:val="en-US" w:eastAsia="en-US" w:bidi="ar-SA"/>
      </w:rPr>
    </w:lvl>
    <w:lvl w:ilvl="7" w:tplc="CAE8B95E">
      <w:numFmt w:val="bullet"/>
      <w:lvlText w:val="•"/>
      <w:lvlJc w:val="left"/>
      <w:pPr>
        <w:ind w:left="2074" w:hanging="360"/>
      </w:pPr>
      <w:rPr>
        <w:rFonts w:hint="default"/>
        <w:lang w:val="en-US" w:eastAsia="en-US" w:bidi="ar-SA"/>
      </w:rPr>
    </w:lvl>
    <w:lvl w:ilvl="8" w:tplc="DAE6269C">
      <w:numFmt w:val="bullet"/>
      <w:lvlText w:val="•"/>
      <w:lvlJc w:val="left"/>
      <w:pPr>
        <w:ind w:left="2296" w:hanging="360"/>
      </w:pPr>
      <w:rPr>
        <w:rFonts w:hint="default"/>
        <w:lang w:val="en-US" w:eastAsia="en-US" w:bidi="ar-SA"/>
      </w:rPr>
    </w:lvl>
  </w:abstractNum>
  <w:abstractNum w:abstractNumId="106" w15:restartNumberingAfterBreak="0">
    <w:nsid w:val="71A40305"/>
    <w:multiLevelType w:val="hybridMultilevel"/>
    <w:tmpl w:val="A0EE5996"/>
    <w:lvl w:ilvl="0" w:tplc="5B52D920">
      <w:start w:val="1"/>
      <w:numFmt w:val="bullet"/>
      <w:lvlText w:val=""/>
      <w:lvlJc w:val="left"/>
      <w:pPr>
        <w:ind w:left="720" w:hanging="360"/>
      </w:pPr>
      <w:rPr>
        <w:rFonts w:ascii="Symbol" w:hAnsi="Symbol" w:hint="default"/>
      </w:rPr>
    </w:lvl>
    <w:lvl w:ilvl="1" w:tplc="346A3DA6">
      <w:start w:val="1"/>
      <w:numFmt w:val="bullet"/>
      <w:lvlText w:val="o"/>
      <w:lvlJc w:val="left"/>
      <w:pPr>
        <w:ind w:left="1440" w:hanging="360"/>
      </w:pPr>
      <w:rPr>
        <w:rFonts w:ascii="Courier New" w:hAnsi="Courier New" w:hint="default"/>
      </w:rPr>
    </w:lvl>
    <w:lvl w:ilvl="2" w:tplc="5D3E7254">
      <w:start w:val="1"/>
      <w:numFmt w:val="bullet"/>
      <w:lvlText w:val=""/>
      <w:lvlJc w:val="left"/>
      <w:pPr>
        <w:ind w:left="2160" w:hanging="360"/>
      </w:pPr>
      <w:rPr>
        <w:rFonts w:ascii="Wingdings" w:hAnsi="Wingdings" w:hint="default"/>
      </w:rPr>
    </w:lvl>
    <w:lvl w:ilvl="3" w:tplc="9634E0F2">
      <w:start w:val="1"/>
      <w:numFmt w:val="bullet"/>
      <w:lvlText w:val=""/>
      <w:lvlJc w:val="left"/>
      <w:pPr>
        <w:ind w:left="2880" w:hanging="360"/>
      </w:pPr>
      <w:rPr>
        <w:rFonts w:ascii="Symbol" w:hAnsi="Symbol" w:hint="default"/>
      </w:rPr>
    </w:lvl>
    <w:lvl w:ilvl="4" w:tplc="5EDA5B52">
      <w:start w:val="1"/>
      <w:numFmt w:val="bullet"/>
      <w:lvlText w:val="o"/>
      <w:lvlJc w:val="left"/>
      <w:pPr>
        <w:ind w:left="3600" w:hanging="360"/>
      </w:pPr>
      <w:rPr>
        <w:rFonts w:ascii="Courier New" w:hAnsi="Courier New" w:hint="default"/>
      </w:rPr>
    </w:lvl>
    <w:lvl w:ilvl="5" w:tplc="EEC49B40">
      <w:start w:val="1"/>
      <w:numFmt w:val="bullet"/>
      <w:lvlText w:val=""/>
      <w:lvlJc w:val="left"/>
      <w:pPr>
        <w:ind w:left="4320" w:hanging="360"/>
      </w:pPr>
      <w:rPr>
        <w:rFonts w:ascii="Wingdings" w:hAnsi="Wingdings" w:hint="default"/>
      </w:rPr>
    </w:lvl>
    <w:lvl w:ilvl="6" w:tplc="6F9AC572">
      <w:start w:val="1"/>
      <w:numFmt w:val="bullet"/>
      <w:lvlText w:val=""/>
      <w:lvlJc w:val="left"/>
      <w:pPr>
        <w:ind w:left="5040" w:hanging="360"/>
      </w:pPr>
      <w:rPr>
        <w:rFonts w:ascii="Symbol" w:hAnsi="Symbol" w:hint="default"/>
      </w:rPr>
    </w:lvl>
    <w:lvl w:ilvl="7" w:tplc="3C40D000">
      <w:start w:val="1"/>
      <w:numFmt w:val="bullet"/>
      <w:lvlText w:val="o"/>
      <w:lvlJc w:val="left"/>
      <w:pPr>
        <w:ind w:left="5760" w:hanging="360"/>
      </w:pPr>
      <w:rPr>
        <w:rFonts w:ascii="Courier New" w:hAnsi="Courier New" w:hint="default"/>
      </w:rPr>
    </w:lvl>
    <w:lvl w:ilvl="8" w:tplc="3C003B84">
      <w:start w:val="1"/>
      <w:numFmt w:val="bullet"/>
      <w:lvlText w:val=""/>
      <w:lvlJc w:val="left"/>
      <w:pPr>
        <w:ind w:left="6480" w:hanging="360"/>
      </w:pPr>
      <w:rPr>
        <w:rFonts w:ascii="Wingdings" w:hAnsi="Wingdings" w:hint="default"/>
      </w:rPr>
    </w:lvl>
  </w:abstractNum>
  <w:abstractNum w:abstractNumId="107" w15:restartNumberingAfterBreak="0">
    <w:nsid w:val="72FA429F"/>
    <w:multiLevelType w:val="hybridMultilevel"/>
    <w:tmpl w:val="75CA56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761676FE"/>
    <w:multiLevelType w:val="hybridMultilevel"/>
    <w:tmpl w:val="E0CE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65C74A7"/>
    <w:multiLevelType w:val="hybridMultilevel"/>
    <w:tmpl w:val="EF205032"/>
    <w:lvl w:ilvl="0" w:tplc="F500C7D8">
      <w:numFmt w:val="bullet"/>
      <w:lvlText w:val=""/>
      <w:lvlJc w:val="left"/>
      <w:pPr>
        <w:ind w:left="303" w:hanging="197"/>
      </w:pPr>
      <w:rPr>
        <w:rFonts w:ascii="Symbol" w:eastAsia="Symbol" w:hAnsi="Symbol" w:cs="Symbol" w:hint="default"/>
        <w:b w:val="0"/>
        <w:bCs w:val="0"/>
        <w:i w:val="0"/>
        <w:iCs w:val="0"/>
        <w:spacing w:val="0"/>
        <w:w w:val="100"/>
        <w:sz w:val="18"/>
        <w:szCs w:val="18"/>
        <w:lang w:val="en-US" w:eastAsia="en-US" w:bidi="ar-SA"/>
      </w:rPr>
    </w:lvl>
    <w:lvl w:ilvl="1" w:tplc="33CEB51E">
      <w:numFmt w:val="bullet"/>
      <w:lvlText w:val="•"/>
      <w:lvlJc w:val="left"/>
      <w:pPr>
        <w:ind w:left="547" w:hanging="197"/>
      </w:pPr>
      <w:rPr>
        <w:rFonts w:hint="default"/>
        <w:lang w:val="en-US" w:eastAsia="en-US" w:bidi="ar-SA"/>
      </w:rPr>
    </w:lvl>
    <w:lvl w:ilvl="2" w:tplc="DEB4222C">
      <w:numFmt w:val="bullet"/>
      <w:lvlText w:val="•"/>
      <w:lvlJc w:val="left"/>
      <w:pPr>
        <w:ind w:left="795" w:hanging="197"/>
      </w:pPr>
      <w:rPr>
        <w:rFonts w:hint="default"/>
        <w:lang w:val="en-US" w:eastAsia="en-US" w:bidi="ar-SA"/>
      </w:rPr>
    </w:lvl>
    <w:lvl w:ilvl="3" w:tplc="6930CFFE">
      <w:numFmt w:val="bullet"/>
      <w:lvlText w:val="•"/>
      <w:lvlJc w:val="left"/>
      <w:pPr>
        <w:ind w:left="1042" w:hanging="197"/>
      </w:pPr>
      <w:rPr>
        <w:rFonts w:hint="default"/>
        <w:lang w:val="en-US" w:eastAsia="en-US" w:bidi="ar-SA"/>
      </w:rPr>
    </w:lvl>
    <w:lvl w:ilvl="4" w:tplc="BC9C2E18">
      <w:numFmt w:val="bullet"/>
      <w:lvlText w:val="•"/>
      <w:lvlJc w:val="left"/>
      <w:pPr>
        <w:ind w:left="1290" w:hanging="197"/>
      </w:pPr>
      <w:rPr>
        <w:rFonts w:hint="default"/>
        <w:lang w:val="en-US" w:eastAsia="en-US" w:bidi="ar-SA"/>
      </w:rPr>
    </w:lvl>
    <w:lvl w:ilvl="5" w:tplc="9836BDC6">
      <w:numFmt w:val="bullet"/>
      <w:lvlText w:val="•"/>
      <w:lvlJc w:val="left"/>
      <w:pPr>
        <w:ind w:left="1537" w:hanging="197"/>
      </w:pPr>
      <w:rPr>
        <w:rFonts w:hint="default"/>
        <w:lang w:val="en-US" w:eastAsia="en-US" w:bidi="ar-SA"/>
      </w:rPr>
    </w:lvl>
    <w:lvl w:ilvl="6" w:tplc="F8D6E630">
      <w:numFmt w:val="bullet"/>
      <w:lvlText w:val="•"/>
      <w:lvlJc w:val="left"/>
      <w:pPr>
        <w:ind w:left="1785" w:hanging="197"/>
      </w:pPr>
      <w:rPr>
        <w:rFonts w:hint="default"/>
        <w:lang w:val="en-US" w:eastAsia="en-US" w:bidi="ar-SA"/>
      </w:rPr>
    </w:lvl>
    <w:lvl w:ilvl="7" w:tplc="66CE80DE">
      <w:numFmt w:val="bullet"/>
      <w:lvlText w:val="•"/>
      <w:lvlJc w:val="left"/>
      <w:pPr>
        <w:ind w:left="2032" w:hanging="197"/>
      </w:pPr>
      <w:rPr>
        <w:rFonts w:hint="default"/>
        <w:lang w:val="en-US" w:eastAsia="en-US" w:bidi="ar-SA"/>
      </w:rPr>
    </w:lvl>
    <w:lvl w:ilvl="8" w:tplc="22A4760C">
      <w:numFmt w:val="bullet"/>
      <w:lvlText w:val="•"/>
      <w:lvlJc w:val="left"/>
      <w:pPr>
        <w:ind w:left="2280" w:hanging="197"/>
      </w:pPr>
      <w:rPr>
        <w:rFonts w:hint="default"/>
        <w:lang w:val="en-US" w:eastAsia="en-US" w:bidi="ar-SA"/>
      </w:rPr>
    </w:lvl>
  </w:abstractNum>
  <w:abstractNum w:abstractNumId="110" w15:restartNumberingAfterBreak="0">
    <w:nsid w:val="77A3000B"/>
    <w:multiLevelType w:val="hybridMultilevel"/>
    <w:tmpl w:val="9B766FE8"/>
    <w:lvl w:ilvl="0" w:tplc="96DA9CD8">
      <w:numFmt w:val="bullet"/>
      <w:lvlText w:val=""/>
      <w:lvlJc w:val="left"/>
      <w:pPr>
        <w:ind w:left="648" w:hanging="360"/>
      </w:pPr>
      <w:rPr>
        <w:rFonts w:ascii="Symbol" w:eastAsia="Symbol" w:hAnsi="Symbol" w:cs="Symbol" w:hint="default"/>
        <w:b w:val="0"/>
        <w:bCs w:val="0"/>
        <w:i w:val="0"/>
        <w:iCs w:val="0"/>
        <w:spacing w:val="0"/>
        <w:w w:val="100"/>
        <w:sz w:val="22"/>
        <w:szCs w:val="22"/>
        <w:lang w:val="en-US" w:eastAsia="en-US" w:bidi="ar-SA"/>
      </w:rPr>
    </w:lvl>
    <w:lvl w:ilvl="1" w:tplc="8ADA5D7E">
      <w:numFmt w:val="bullet"/>
      <w:lvlText w:val=""/>
      <w:lvlJc w:val="left"/>
      <w:pPr>
        <w:ind w:left="1188" w:hanging="360"/>
      </w:pPr>
      <w:rPr>
        <w:rFonts w:ascii="Wingdings" w:eastAsia="Wingdings" w:hAnsi="Wingdings" w:cs="Wingdings" w:hint="default"/>
        <w:b w:val="0"/>
        <w:bCs w:val="0"/>
        <w:i w:val="0"/>
        <w:iCs w:val="0"/>
        <w:spacing w:val="0"/>
        <w:w w:val="100"/>
        <w:sz w:val="22"/>
        <w:szCs w:val="22"/>
        <w:lang w:val="en-US" w:eastAsia="en-US" w:bidi="ar-SA"/>
      </w:rPr>
    </w:lvl>
    <w:lvl w:ilvl="2" w:tplc="0CA2F6AE">
      <w:numFmt w:val="bullet"/>
      <w:lvlText w:val="•"/>
      <w:lvlJc w:val="left"/>
      <w:pPr>
        <w:ind w:left="2604" w:hanging="360"/>
      </w:pPr>
      <w:rPr>
        <w:rFonts w:hint="default"/>
        <w:lang w:val="en-US" w:eastAsia="en-US" w:bidi="ar-SA"/>
      </w:rPr>
    </w:lvl>
    <w:lvl w:ilvl="3" w:tplc="FF18D974">
      <w:numFmt w:val="bullet"/>
      <w:lvlText w:val="•"/>
      <w:lvlJc w:val="left"/>
      <w:pPr>
        <w:ind w:left="4028" w:hanging="360"/>
      </w:pPr>
      <w:rPr>
        <w:rFonts w:hint="default"/>
        <w:lang w:val="en-US" w:eastAsia="en-US" w:bidi="ar-SA"/>
      </w:rPr>
    </w:lvl>
    <w:lvl w:ilvl="4" w:tplc="CD048C1E">
      <w:numFmt w:val="bullet"/>
      <w:lvlText w:val="•"/>
      <w:lvlJc w:val="left"/>
      <w:pPr>
        <w:ind w:left="5453" w:hanging="360"/>
      </w:pPr>
      <w:rPr>
        <w:rFonts w:hint="default"/>
        <w:lang w:val="en-US" w:eastAsia="en-US" w:bidi="ar-SA"/>
      </w:rPr>
    </w:lvl>
    <w:lvl w:ilvl="5" w:tplc="F9D6375A">
      <w:numFmt w:val="bullet"/>
      <w:lvlText w:val="•"/>
      <w:lvlJc w:val="left"/>
      <w:pPr>
        <w:ind w:left="6877" w:hanging="360"/>
      </w:pPr>
      <w:rPr>
        <w:rFonts w:hint="default"/>
        <w:lang w:val="en-US" w:eastAsia="en-US" w:bidi="ar-SA"/>
      </w:rPr>
    </w:lvl>
    <w:lvl w:ilvl="6" w:tplc="023E7E34">
      <w:numFmt w:val="bullet"/>
      <w:lvlText w:val="•"/>
      <w:lvlJc w:val="left"/>
      <w:pPr>
        <w:ind w:left="8302" w:hanging="360"/>
      </w:pPr>
      <w:rPr>
        <w:rFonts w:hint="default"/>
        <w:lang w:val="en-US" w:eastAsia="en-US" w:bidi="ar-SA"/>
      </w:rPr>
    </w:lvl>
    <w:lvl w:ilvl="7" w:tplc="051204F6">
      <w:numFmt w:val="bullet"/>
      <w:lvlText w:val="•"/>
      <w:lvlJc w:val="left"/>
      <w:pPr>
        <w:ind w:left="9726" w:hanging="360"/>
      </w:pPr>
      <w:rPr>
        <w:rFonts w:hint="default"/>
        <w:lang w:val="en-US" w:eastAsia="en-US" w:bidi="ar-SA"/>
      </w:rPr>
    </w:lvl>
    <w:lvl w:ilvl="8" w:tplc="D0B06AB0">
      <w:numFmt w:val="bullet"/>
      <w:lvlText w:val="•"/>
      <w:lvlJc w:val="left"/>
      <w:pPr>
        <w:ind w:left="11151" w:hanging="360"/>
      </w:pPr>
      <w:rPr>
        <w:rFonts w:hint="default"/>
        <w:lang w:val="en-US" w:eastAsia="en-US" w:bidi="ar-SA"/>
      </w:rPr>
    </w:lvl>
  </w:abstractNum>
  <w:abstractNum w:abstractNumId="111" w15:restartNumberingAfterBreak="0">
    <w:nsid w:val="78356AC5"/>
    <w:multiLevelType w:val="hybridMultilevel"/>
    <w:tmpl w:val="9B48A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BDA2E67"/>
    <w:multiLevelType w:val="hybridMultilevel"/>
    <w:tmpl w:val="B55AC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D4E66A1"/>
    <w:multiLevelType w:val="hybridMultilevel"/>
    <w:tmpl w:val="167E3E90"/>
    <w:lvl w:ilvl="0" w:tplc="AECA2E9E">
      <w:numFmt w:val="bullet"/>
      <w:lvlText w:val=""/>
      <w:lvlJc w:val="left"/>
      <w:pPr>
        <w:ind w:left="305" w:hanging="284"/>
      </w:pPr>
      <w:rPr>
        <w:rFonts w:ascii="Symbol" w:eastAsia="Symbol" w:hAnsi="Symbol" w:cs="Symbol" w:hint="default"/>
        <w:b w:val="0"/>
        <w:bCs w:val="0"/>
        <w:i w:val="0"/>
        <w:iCs w:val="0"/>
        <w:spacing w:val="0"/>
        <w:w w:val="100"/>
        <w:sz w:val="18"/>
        <w:szCs w:val="18"/>
        <w:lang w:val="en-US" w:eastAsia="en-US" w:bidi="ar-SA"/>
      </w:rPr>
    </w:lvl>
    <w:lvl w:ilvl="1" w:tplc="E8163990">
      <w:numFmt w:val="bullet"/>
      <w:lvlText w:val="•"/>
      <w:lvlJc w:val="left"/>
      <w:pPr>
        <w:ind w:left="544" w:hanging="284"/>
      </w:pPr>
      <w:rPr>
        <w:rFonts w:hint="default"/>
        <w:lang w:val="en-US" w:eastAsia="en-US" w:bidi="ar-SA"/>
      </w:rPr>
    </w:lvl>
    <w:lvl w:ilvl="2" w:tplc="97D67DF8">
      <w:numFmt w:val="bullet"/>
      <w:lvlText w:val="•"/>
      <w:lvlJc w:val="left"/>
      <w:pPr>
        <w:ind w:left="788" w:hanging="284"/>
      </w:pPr>
      <w:rPr>
        <w:rFonts w:hint="default"/>
        <w:lang w:val="en-US" w:eastAsia="en-US" w:bidi="ar-SA"/>
      </w:rPr>
    </w:lvl>
    <w:lvl w:ilvl="3" w:tplc="F7565606">
      <w:numFmt w:val="bullet"/>
      <w:lvlText w:val="•"/>
      <w:lvlJc w:val="left"/>
      <w:pPr>
        <w:ind w:left="1033" w:hanging="284"/>
      </w:pPr>
      <w:rPr>
        <w:rFonts w:hint="default"/>
        <w:lang w:val="en-US" w:eastAsia="en-US" w:bidi="ar-SA"/>
      </w:rPr>
    </w:lvl>
    <w:lvl w:ilvl="4" w:tplc="B7A85830">
      <w:numFmt w:val="bullet"/>
      <w:lvlText w:val="•"/>
      <w:lvlJc w:val="left"/>
      <w:pPr>
        <w:ind w:left="1277" w:hanging="284"/>
      </w:pPr>
      <w:rPr>
        <w:rFonts w:hint="default"/>
        <w:lang w:val="en-US" w:eastAsia="en-US" w:bidi="ar-SA"/>
      </w:rPr>
    </w:lvl>
    <w:lvl w:ilvl="5" w:tplc="9AB2091A">
      <w:numFmt w:val="bullet"/>
      <w:lvlText w:val="•"/>
      <w:lvlJc w:val="left"/>
      <w:pPr>
        <w:ind w:left="1522" w:hanging="284"/>
      </w:pPr>
      <w:rPr>
        <w:rFonts w:hint="default"/>
        <w:lang w:val="en-US" w:eastAsia="en-US" w:bidi="ar-SA"/>
      </w:rPr>
    </w:lvl>
    <w:lvl w:ilvl="6" w:tplc="A95810B2">
      <w:numFmt w:val="bullet"/>
      <w:lvlText w:val="•"/>
      <w:lvlJc w:val="left"/>
      <w:pPr>
        <w:ind w:left="1766" w:hanging="284"/>
      </w:pPr>
      <w:rPr>
        <w:rFonts w:hint="default"/>
        <w:lang w:val="en-US" w:eastAsia="en-US" w:bidi="ar-SA"/>
      </w:rPr>
    </w:lvl>
    <w:lvl w:ilvl="7" w:tplc="EA2AF064">
      <w:numFmt w:val="bullet"/>
      <w:lvlText w:val="•"/>
      <w:lvlJc w:val="left"/>
      <w:pPr>
        <w:ind w:left="2010" w:hanging="284"/>
      </w:pPr>
      <w:rPr>
        <w:rFonts w:hint="default"/>
        <w:lang w:val="en-US" w:eastAsia="en-US" w:bidi="ar-SA"/>
      </w:rPr>
    </w:lvl>
    <w:lvl w:ilvl="8" w:tplc="CC16F40A">
      <w:numFmt w:val="bullet"/>
      <w:lvlText w:val="•"/>
      <w:lvlJc w:val="left"/>
      <w:pPr>
        <w:ind w:left="2255" w:hanging="284"/>
      </w:pPr>
      <w:rPr>
        <w:rFonts w:hint="default"/>
        <w:lang w:val="en-US" w:eastAsia="en-US" w:bidi="ar-SA"/>
      </w:rPr>
    </w:lvl>
  </w:abstractNum>
  <w:abstractNum w:abstractNumId="114" w15:restartNumberingAfterBreak="0">
    <w:nsid w:val="7D5454A4"/>
    <w:multiLevelType w:val="hybridMultilevel"/>
    <w:tmpl w:val="CEB0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F953C5C"/>
    <w:multiLevelType w:val="hybridMultilevel"/>
    <w:tmpl w:val="A2227336"/>
    <w:lvl w:ilvl="0" w:tplc="72C8EB0A">
      <w:numFmt w:val="bullet"/>
      <w:lvlText w:val=""/>
      <w:lvlJc w:val="left"/>
      <w:pPr>
        <w:ind w:left="446" w:hanging="360"/>
      </w:pPr>
      <w:rPr>
        <w:rFonts w:ascii="Symbol" w:eastAsia="Symbol" w:hAnsi="Symbol" w:cs="Symbol" w:hint="default"/>
        <w:b w:val="0"/>
        <w:bCs w:val="0"/>
        <w:i w:val="0"/>
        <w:iCs w:val="0"/>
        <w:spacing w:val="0"/>
        <w:w w:val="100"/>
        <w:sz w:val="18"/>
        <w:szCs w:val="18"/>
        <w:lang w:val="en-US" w:eastAsia="en-US" w:bidi="ar-SA"/>
      </w:rPr>
    </w:lvl>
    <w:lvl w:ilvl="1" w:tplc="89F87ECA">
      <w:numFmt w:val="bullet"/>
      <w:lvlText w:val="•"/>
      <w:lvlJc w:val="left"/>
      <w:pPr>
        <w:ind w:left="673" w:hanging="360"/>
      </w:pPr>
      <w:rPr>
        <w:rFonts w:hint="default"/>
        <w:lang w:val="en-US" w:eastAsia="en-US" w:bidi="ar-SA"/>
      </w:rPr>
    </w:lvl>
    <w:lvl w:ilvl="2" w:tplc="7FC42B2E">
      <w:numFmt w:val="bullet"/>
      <w:lvlText w:val="•"/>
      <w:lvlJc w:val="left"/>
      <w:pPr>
        <w:ind w:left="906" w:hanging="360"/>
      </w:pPr>
      <w:rPr>
        <w:rFonts w:hint="default"/>
        <w:lang w:val="en-US" w:eastAsia="en-US" w:bidi="ar-SA"/>
      </w:rPr>
    </w:lvl>
    <w:lvl w:ilvl="3" w:tplc="07FCB050">
      <w:numFmt w:val="bullet"/>
      <w:lvlText w:val="•"/>
      <w:lvlJc w:val="left"/>
      <w:pPr>
        <w:ind w:left="1140" w:hanging="360"/>
      </w:pPr>
      <w:rPr>
        <w:rFonts w:hint="default"/>
        <w:lang w:val="en-US" w:eastAsia="en-US" w:bidi="ar-SA"/>
      </w:rPr>
    </w:lvl>
    <w:lvl w:ilvl="4" w:tplc="58960E1C">
      <w:numFmt w:val="bullet"/>
      <w:lvlText w:val="•"/>
      <w:lvlJc w:val="left"/>
      <w:pPr>
        <w:ind w:left="1373" w:hanging="360"/>
      </w:pPr>
      <w:rPr>
        <w:rFonts w:hint="default"/>
        <w:lang w:val="en-US" w:eastAsia="en-US" w:bidi="ar-SA"/>
      </w:rPr>
    </w:lvl>
    <w:lvl w:ilvl="5" w:tplc="85CEBB1A">
      <w:numFmt w:val="bullet"/>
      <w:lvlText w:val="•"/>
      <w:lvlJc w:val="left"/>
      <w:pPr>
        <w:ind w:left="1607" w:hanging="360"/>
      </w:pPr>
      <w:rPr>
        <w:rFonts w:hint="default"/>
        <w:lang w:val="en-US" w:eastAsia="en-US" w:bidi="ar-SA"/>
      </w:rPr>
    </w:lvl>
    <w:lvl w:ilvl="6" w:tplc="8DECF984">
      <w:numFmt w:val="bullet"/>
      <w:lvlText w:val="•"/>
      <w:lvlJc w:val="left"/>
      <w:pPr>
        <w:ind w:left="1840" w:hanging="360"/>
      </w:pPr>
      <w:rPr>
        <w:rFonts w:hint="default"/>
        <w:lang w:val="en-US" w:eastAsia="en-US" w:bidi="ar-SA"/>
      </w:rPr>
    </w:lvl>
    <w:lvl w:ilvl="7" w:tplc="0478AF3E">
      <w:numFmt w:val="bullet"/>
      <w:lvlText w:val="•"/>
      <w:lvlJc w:val="left"/>
      <w:pPr>
        <w:ind w:left="2073" w:hanging="360"/>
      </w:pPr>
      <w:rPr>
        <w:rFonts w:hint="default"/>
        <w:lang w:val="en-US" w:eastAsia="en-US" w:bidi="ar-SA"/>
      </w:rPr>
    </w:lvl>
    <w:lvl w:ilvl="8" w:tplc="52B421F8">
      <w:numFmt w:val="bullet"/>
      <w:lvlText w:val="•"/>
      <w:lvlJc w:val="left"/>
      <w:pPr>
        <w:ind w:left="2307" w:hanging="360"/>
      </w:pPr>
      <w:rPr>
        <w:rFonts w:hint="default"/>
        <w:lang w:val="en-US" w:eastAsia="en-US" w:bidi="ar-SA"/>
      </w:rPr>
    </w:lvl>
  </w:abstractNum>
  <w:abstractNum w:abstractNumId="116" w15:restartNumberingAfterBreak="0">
    <w:nsid w:val="7F95416A"/>
    <w:multiLevelType w:val="hybridMultilevel"/>
    <w:tmpl w:val="6AB2C8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 w15:restartNumberingAfterBreak="0">
    <w:nsid w:val="7FC73706"/>
    <w:multiLevelType w:val="hybridMultilevel"/>
    <w:tmpl w:val="3B4A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395517">
    <w:abstractNumId w:val="7"/>
  </w:num>
  <w:num w:numId="2" w16cid:durableId="1340234139">
    <w:abstractNumId w:val="106"/>
  </w:num>
  <w:num w:numId="3" w16cid:durableId="1074355828">
    <w:abstractNumId w:val="44"/>
  </w:num>
  <w:num w:numId="4" w16cid:durableId="628631556">
    <w:abstractNumId w:val="21"/>
  </w:num>
  <w:num w:numId="5" w16cid:durableId="1335644607">
    <w:abstractNumId w:val="29"/>
  </w:num>
  <w:num w:numId="6" w16cid:durableId="2067868847">
    <w:abstractNumId w:val="102"/>
  </w:num>
  <w:num w:numId="7" w16cid:durableId="1314719848">
    <w:abstractNumId w:val="40"/>
  </w:num>
  <w:num w:numId="8" w16cid:durableId="1451508399">
    <w:abstractNumId w:val="78"/>
  </w:num>
  <w:num w:numId="9" w16cid:durableId="1215120801">
    <w:abstractNumId w:val="90"/>
  </w:num>
  <w:num w:numId="10" w16cid:durableId="1642348310">
    <w:abstractNumId w:val="26"/>
  </w:num>
  <w:num w:numId="11" w16cid:durableId="20205923">
    <w:abstractNumId w:val="9"/>
  </w:num>
  <w:num w:numId="12" w16cid:durableId="1208253136">
    <w:abstractNumId w:val="77"/>
  </w:num>
  <w:num w:numId="13" w16cid:durableId="286202558">
    <w:abstractNumId w:val="25"/>
  </w:num>
  <w:num w:numId="14" w16cid:durableId="889073683">
    <w:abstractNumId w:val="108"/>
  </w:num>
  <w:num w:numId="15" w16cid:durableId="726298199">
    <w:abstractNumId w:val="67"/>
  </w:num>
  <w:num w:numId="16" w16cid:durableId="350382409">
    <w:abstractNumId w:val="86"/>
  </w:num>
  <w:num w:numId="17" w16cid:durableId="1343700874">
    <w:abstractNumId w:val="81"/>
  </w:num>
  <w:num w:numId="18" w16cid:durableId="941648891">
    <w:abstractNumId w:val="89"/>
  </w:num>
  <w:num w:numId="19" w16cid:durableId="526719468">
    <w:abstractNumId w:val="38"/>
  </w:num>
  <w:num w:numId="20" w16cid:durableId="474301691">
    <w:abstractNumId w:val="23"/>
  </w:num>
  <w:num w:numId="21" w16cid:durableId="1095442386">
    <w:abstractNumId w:val="112"/>
  </w:num>
  <w:num w:numId="22" w16cid:durableId="306739915">
    <w:abstractNumId w:val="39"/>
  </w:num>
  <w:num w:numId="23" w16cid:durableId="1007320685">
    <w:abstractNumId w:val="20"/>
  </w:num>
  <w:num w:numId="24" w16cid:durableId="1232156021">
    <w:abstractNumId w:val="30"/>
  </w:num>
  <w:num w:numId="25" w16cid:durableId="2092654277">
    <w:abstractNumId w:val="54"/>
  </w:num>
  <w:num w:numId="26" w16cid:durableId="2040275013">
    <w:abstractNumId w:val="61"/>
  </w:num>
  <w:num w:numId="27" w16cid:durableId="1766457940">
    <w:abstractNumId w:val="111"/>
  </w:num>
  <w:num w:numId="28" w16cid:durableId="1461149141">
    <w:abstractNumId w:val="88"/>
  </w:num>
  <w:num w:numId="29" w16cid:durableId="1625578673">
    <w:abstractNumId w:val="80"/>
  </w:num>
  <w:num w:numId="30" w16cid:durableId="101537398">
    <w:abstractNumId w:val="107"/>
  </w:num>
  <w:num w:numId="31" w16cid:durableId="1811559081">
    <w:abstractNumId w:val="0"/>
  </w:num>
  <w:num w:numId="32" w16cid:durableId="1037001437">
    <w:abstractNumId w:val="1"/>
  </w:num>
  <w:num w:numId="33" w16cid:durableId="1336375511">
    <w:abstractNumId w:val="24"/>
  </w:num>
  <w:num w:numId="34" w16cid:durableId="1336221680">
    <w:abstractNumId w:val="116"/>
  </w:num>
  <w:num w:numId="35" w16cid:durableId="698622537">
    <w:abstractNumId w:val="18"/>
  </w:num>
  <w:num w:numId="36" w16cid:durableId="1473787947">
    <w:abstractNumId w:val="19"/>
  </w:num>
  <w:num w:numId="37" w16cid:durableId="76294586">
    <w:abstractNumId w:val="35"/>
  </w:num>
  <w:num w:numId="38" w16cid:durableId="1586646111">
    <w:abstractNumId w:val="31"/>
  </w:num>
  <w:num w:numId="39" w16cid:durableId="1528520951">
    <w:abstractNumId w:val="41"/>
  </w:num>
  <w:num w:numId="40" w16cid:durableId="279070269">
    <w:abstractNumId w:val="99"/>
  </w:num>
  <w:num w:numId="41" w16cid:durableId="978807879">
    <w:abstractNumId w:val="100"/>
  </w:num>
  <w:num w:numId="42" w16cid:durableId="654603171">
    <w:abstractNumId w:val="42"/>
  </w:num>
  <w:num w:numId="43" w16cid:durableId="1845821943">
    <w:abstractNumId w:val="10"/>
  </w:num>
  <w:num w:numId="44" w16cid:durableId="365644294">
    <w:abstractNumId w:val="72"/>
  </w:num>
  <w:num w:numId="45" w16cid:durableId="1080063865">
    <w:abstractNumId w:val="15"/>
  </w:num>
  <w:num w:numId="46" w16cid:durableId="629870808">
    <w:abstractNumId w:val="51"/>
  </w:num>
  <w:num w:numId="47" w16cid:durableId="1622345766">
    <w:abstractNumId w:val="34"/>
  </w:num>
  <w:num w:numId="48" w16cid:durableId="1062631610">
    <w:abstractNumId w:val="113"/>
  </w:num>
  <w:num w:numId="49" w16cid:durableId="1573269827">
    <w:abstractNumId w:val="14"/>
  </w:num>
  <w:num w:numId="50" w16cid:durableId="905215623">
    <w:abstractNumId w:val="2"/>
  </w:num>
  <w:num w:numId="51" w16cid:durableId="1763064631">
    <w:abstractNumId w:val="16"/>
  </w:num>
  <w:num w:numId="52" w16cid:durableId="851339107">
    <w:abstractNumId w:val="65"/>
  </w:num>
  <w:num w:numId="53" w16cid:durableId="982194825">
    <w:abstractNumId w:val="36"/>
  </w:num>
  <w:num w:numId="54" w16cid:durableId="1268125423">
    <w:abstractNumId w:val="52"/>
  </w:num>
  <w:num w:numId="55" w16cid:durableId="646319046">
    <w:abstractNumId w:val="58"/>
  </w:num>
  <w:num w:numId="56" w16cid:durableId="220554645">
    <w:abstractNumId w:val="87"/>
  </w:num>
  <w:num w:numId="57" w16cid:durableId="2038895210">
    <w:abstractNumId w:val="115"/>
  </w:num>
  <w:num w:numId="58" w16cid:durableId="17705412">
    <w:abstractNumId w:val="109"/>
  </w:num>
  <w:num w:numId="59" w16cid:durableId="2029715630">
    <w:abstractNumId w:val="46"/>
  </w:num>
  <w:num w:numId="60" w16cid:durableId="2041079550">
    <w:abstractNumId w:val="6"/>
  </w:num>
  <w:num w:numId="61" w16cid:durableId="243731042">
    <w:abstractNumId w:val="12"/>
  </w:num>
  <w:num w:numId="62" w16cid:durableId="760952717">
    <w:abstractNumId w:val="53"/>
  </w:num>
  <w:num w:numId="63" w16cid:durableId="2052728463">
    <w:abstractNumId w:val="84"/>
  </w:num>
  <w:num w:numId="64" w16cid:durableId="1513374953">
    <w:abstractNumId w:val="56"/>
  </w:num>
  <w:num w:numId="65" w16cid:durableId="1034765785">
    <w:abstractNumId w:val="69"/>
  </w:num>
  <w:num w:numId="66" w16cid:durableId="763261197">
    <w:abstractNumId w:val="33"/>
  </w:num>
  <w:num w:numId="67" w16cid:durableId="60567646">
    <w:abstractNumId w:val="85"/>
  </w:num>
  <w:num w:numId="68" w16cid:durableId="265039643">
    <w:abstractNumId w:val="32"/>
  </w:num>
  <w:num w:numId="69" w16cid:durableId="953361375">
    <w:abstractNumId w:val="27"/>
  </w:num>
  <w:num w:numId="70" w16cid:durableId="1935895876">
    <w:abstractNumId w:val="45"/>
  </w:num>
  <w:num w:numId="71" w16cid:durableId="375743948">
    <w:abstractNumId w:val="48"/>
  </w:num>
  <w:num w:numId="72" w16cid:durableId="1869217945">
    <w:abstractNumId w:val="50"/>
  </w:num>
  <w:num w:numId="73" w16cid:durableId="569850464">
    <w:abstractNumId w:val="4"/>
  </w:num>
  <w:num w:numId="74" w16cid:durableId="1869295450">
    <w:abstractNumId w:val="82"/>
  </w:num>
  <w:num w:numId="75" w16cid:durableId="1931548415">
    <w:abstractNumId w:val="103"/>
  </w:num>
  <w:num w:numId="76" w16cid:durableId="701827100">
    <w:abstractNumId w:val="73"/>
  </w:num>
  <w:num w:numId="77" w16cid:durableId="92749647">
    <w:abstractNumId w:val="75"/>
  </w:num>
  <w:num w:numId="78" w16cid:durableId="739521014">
    <w:abstractNumId w:val="11"/>
  </w:num>
  <w:num w:numId="79" w16cid:durableId="750737697">
    <w:abstractNumId w:val="74"/>
  </w:num>
  <w:num w:numId="80" w16cid:durableId="2083485546">
    <w:abstractNumId w:val="66"/>
  </w:num>
  <w:num w:numId="81" w16cid:durableId="950475933">
    <w:abstractNumId w:val="105"/>
  </w:num>
  <w:num w:numId="82" w16cid:durableId="166528876">
    <w:abstractNumId w:val="83"/>
  </w:num>
  <w:num w:numId="83" w16cid:durableId="1949047777">
    <w:abstractNumId w:val="104"/>
  </w:num>
  <w:num w:numId="84" w16cid:durableId="212928812">
    <w:abstractNumId w:val="8"/>
  </w:num>
  <w:num w:numId="85" w16cid:durableId="967972912">
    <w:abstractNumId w:val="37"/>
  </w:num>
  <w:num w:numId="86" w16cid:durableId="415322647">
    <w:abstractNumId w:val="22"/>
  </w:num>
  <w:num w:numId="87" w16cid:durableId="1604873398">
    <w:abstractNumId w:val="79"/>
  </w:num>
  <w:num w:numId="88" w16cid:durableId="2041004280">
    <w:abstractNumId w:val="64"/>
  </w:num>
  <w:num w:numId="89" w16cid:durableId="2040934301">
    <w:abstractNumId w:val="62"/>
  </w:num>
  <w:num w:numId="90" w16cid:durableId="1242177635">
    <w:abstractNumId w:val="96"/>
  </w:num>
  <w:num w:numId="91" w16cid:durableId="787823124">
    <w:abstractNumId w:val="71"/>
  </w:num>
  <w:num w:numId="92" w16cid:durableId="825780520">
    <w:abstractNumId w:val="68"/>
  </w:num>
  <w:num w:numId="93" w16cid:durableId="1832405886">
    <w:abstractNumId w:val="91"/>
  </w:num>
  <w:num w:numId="94" w16cid:durableId="2074546500">
    <w:abstractNumId w:val="3"/>
  </w:num>
  <w:num w:numId="95" w16cid:durableId="485051640">
    <w:abstractNumId w:val="110"/>
  </w:num>
  <w:num w:numId="96" w16cid:durableId="1069888142">
    <w:abstractNumId w:val="13"/>
  </w:num>
  <w:num w:numId="97" w16cid:durableId="1269119816">
    <w:abstractNumId w:val="94"/>
  </w:num>
  <w:num w:numId="98" w16cid:durableId="394163057">
    <w:abstractNumId w:val="5"/>
  </w:num>
  <w:num w:numId="99" w16cid:durableId="463742689">
    <w:abstractNumId w:val="70"/>
  </w:num>
  <w:num w:numId="100" w16cid:durableId="1100569161">
    <w:abstractNumId w:val="28"/>
  </w:num>
  <w:num w:numId="101" w16cid:durableId="133183616">
    <w:abstractNumId w:val="60"/>
  </w:num>
  <w:num w:numId="102" w16cid:durableId="1570775007">
    <w:abstractNumId w:val="101"/>
  </w:num>
  <w:num w:numId="103" w16cid:durableId="286350444">
    <w:abstractNumId w:val="76"/>
  </w:num>
  <w:num w:numId="104" w16cid:durableId="169607926">
    <w:abstractNumId w:val="63"/>
  </w:num>
  <w:num w:numId="105" w16cid:durableId="263193202">
    <w:abstractNumId w:val="92"/>
  </w:num>
  <w:num w:numId="106" w16cid:durableId="1047602576">
    <w:abstractNumId w:val="59"/>
  </w:num>
  <w:num w:numId="107" w16cid:durableId="560605322">
    <w:abstractNumId w:val="93"/>
  </w:num>
  <w:num w:numId="108" w16cid:durableId="559050071">
    <w:abstractNumId w:val="57"/>
  </w:num>
  <w:num w:numId="109" w16cid:durableId="725690527">
    <w:abstractNumId w:val="55"/>
  </w:num>
  <w:num w:numId="110" w16cid:durableId="1536850581">
    <w:abstractNumId w:val="114"/>
  </w:num>
  <w:num w:numId="111" w16cid:durableId="1456295360">
    <w:abstractNumId w:val="117"/>
  </w:num>
  <w:num w:numId="112" w16cid:durableId="1830948596">
    <w:abstractNumId w:val="98"/>
  </w:num>
  <w:num w:numId="113" w16cid:durableId="1850755822">
    <w:abstractNumId w:val="95"/>
  </w:num>
  <w:num w:numId="114" w16cid:durableId="1429422900">
    <w:abstractNumId w:val="97"/>
  </w:num>
  <w:num w:numId="115" w16cid:durableId="1684939277">
    <w:abstractNumId w:val="17"/>
  </w:num>
  <w:num w:numId="116" w16cid:durableId="577709365">
    <w:abstractNumId w:val="49"/>
  </w:num>
  <w:num w:numId="117" w16cid:durableId="1423183399">
    <w:abstractNumId w:val="43"/>
  </w:num>
  <w:num w:numId="118" w16cid:durableId="1689869272">
    <w:abstractNumId w:val="4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567"/>
    <w:rsid w:val="00000535"/>
    <w:rsid w:val="00000717"/>
    <w:rsid w:val="000008B5"/>
    <w:rsid w:val="000013E1"/>
    <w:rsid w:val="00001E33"/>
    <w:rsid w:val="000022CA"/>
    <w:rsid w:val="00004B2B"/>
    <w:rsid w:val="00004EC0"/>
    <w:rsid w:val="00004FD8"/>
    <w:rsid w:val="000054B1"/>
    <w:rsid w:val="00006354"/>
    <w:rsid w:val="00007E9F"/>
    <w:rsid w:val="0001044E"/>
    <w:rsid w:val="00010C2B"/>
    <w:rsid w:val="00012164"/>
    <w:rsid w:val="0001232D"/>
    <w:rsid w:val="00012414"/>
    <w:rsid w:val="00012448"/>
    <w:rsid w:val="00012493"/>
    <w:rsid w:val="00012701"/>
    <w:rsid w:val="00012F87"/>
    <w:rsid w:val="00013E42"/>
    <w:rsid w:val="00014A03"/>
    <w:rsid w:val="000153BB"/>
    <w:rsid w:val="00016768"/>
    <w:rsid w:val="00016A3D"/>
    <w:rsid w:val="00016B35"/>
    <w:rsid w:val="00016C63"/>
    <w:rsid w:val="00016E55"/>
    <w:rsid w:val="000178DC"/>
    <w:rsid w:val="0002079F"/>
    <w:rsid w:val="000209B1"/>
    <w:rsid w:val="00020FA9"/>
    <w:rsid w:val="000214B1"/>
    <w:rsid w:val="00021FD7"/>
    <w:rsid w:val="000226D2"/>
    <w:rsid w:val="00023624"/>
    <w:rsid w:val="00024A7A"/>
    <w:rsid w:val="00025A91"/>
    <w:rsid w:val="000267BD"/>
    <w:rsid w:val="0003241E"/>
    <w:rsid w:val="000330E6"/>
    <w:rsid w:val="0003354A"/>
    <w:rsid w:val="000338CE"/>
    <w:rsid w:val="00033C6F"/>
    <w:rsid w:val="00033CE9"/>
    <w:rsid w:val="00033DEF"/>
    <w:rsid w:val="00033EC4"/>
    <w:rsid w:val="0003468B"/>
    <w:rsid w:val="000366CC"/>
    <w:rsid w:val="00036902"/>
    <w:rsid w:val="00037156"/>
    <w:rsid w:val="00037D21"/>
    <w:rsid w:val="00037DB4"/>
    <w:rsid w:val="000403EE"/>
    <w:rsid w:val="00041C0D"/>
    <w:rsid w:val="00042AA2"/>
    <w:rsid w:val="00042D4F"/>
    <w:rsid w:val="00043FDC"/>
    <w:rsid w:val="000452B0"/>
    <w:rsid w:val="00045425"/>
    <w:rsid w:val="00045892"/>
    <w:rsid w:val="000459C3"/>
    <w:rsid w:val="00045A84"/>
    <w:rsid w:val="0004717A"/>
    <w:rsid w:val="0004730E"/>
    <w:rsid w:val="00047D43"/>
    <w:rsid w:val="00051258"/>
    <w:rsid w:val="000513A4"/>
    <w:rsid w:val="00051617"/>
    <w:rsid w:val="0005174D"/>
    <w:rsid w:val="000518C5"/>
    <w:rsid w:val="00051AA0"/>
    <w:rsid w:val="00051D91"/>
    <w:rsid w:val="000528FD"/>
    <w:rsid w:val="000536BA"/>
    <w:rsid w:val="00053AE2"/>
    <w:rsid w:val="00054C15"/>
    <w:rsid w:val="0005519C"/>
    <w:rsid w:val="00055D81"/>
    <w:rsid w:val="00057DEC"/>
    <w:rsid w:val="00057E23"/>
    <w:rsid w:val="00057E6C"/>
    <w:rsid w:val="000605B9"/>
    <w:rsid w:val="00061DDE"/>
    <w:rsid w:val="00062132"/>
    <w:rsid w:val="0006225A"/>
    <w:rsid w:val="00063184"/>
    <w:rsid w:val="000634EB"/>
    <w:rsid w:val="00064596"/>
    <w:rsid w:val="00065056"/>
    <w:rsid w:val="0006522B"/>
    <w:rsid w:val="0006537A"/>
    <w:rsid w:val="0006541C"/>
    <w:rsid w:val="00066351"/>
    <w:rsid w:val="00067569"/>
    <w:rsid w:val="0006765F"/>
    <w:rsid w:val="000676A9"/>
    <w:rsid w:val="00067855"/>
    <w:rsid w:val="00067CEC"/>
    <w:rsid w:val="0006E3A9"/>
    <w:rsid w:val="00071216"/>
    <w:rsid w:val="0007364B"/>
    <w:rsid w:val="000737A1"/>
    <w:rsid w:val="000739E2"/>
    <w:rsid w:val="00074480"/>
    <w:rsid w:val="0007454E"/>
    <w:rsid w:val="00074E10"/>
    <w:rsid w:val="00076C99"/>
    <w:rsid w:val="000777B2"/>
    <w:rsid w:val="00077D6C"/>
    <w:rsid w:val="00077E93"/>
    <w:rsid w:val="00077FBA"/>
    <w:rsid w:val="000803A3"/>
    <w:rsid w:val="00080ABD"/>
    <w:rsid w:val="00080EAD"/>
    <w:rsid w:val="000816BA"/>
    <w:rsid w:val="0008171A"/>
    <w:rsid w:val="00081BB6"/>
    <w:rsid w:val="0008224F"/>
    <w:rsid w:val="00082986"/>
    <w:rsid w:val="00082B21"/>
    <w:rsid w:val="00082F4A"/>
    <w:rsid w:val="00083A5C"/>
    <w:rsid w:val="00084DF1"/>
    <w:rsid w:val="00085117"/>
    <w:rsid w:val="00085EE5"/>
    <w:rsid w:val="00086049"/>
    <w:rsid w:val="0008660F"/>
    <w:rsid w:val="000877EC"/>
    <w:rsid w:val="0009122C"/>
    <w:rsid w:val="0009137D"/>
    <w:rsid w:val="00091CEB"/>
    <w:rsid w:val="000920AC"/>
    <w:rsid w:val="00092B45"/>
    <w:rsid w:val="00092EDC"/>
    <w:rsid w:val="00093E37"/>
    <w:rsid w:val="00094B6C"/>
    <w:rsid w:val="00094DCB"/>
    <w:rsid w:val="000953F5"/>
    <w:rsid w:val="000957B3"/>
    <w:rsid w:val="00095A93"/>
    <w:rsid w:val="00095B7F"/>
    <w:rsid w:val="00096262"/>
    <w:rsid w:val="0009679E"/>
    <w:rsid w:val="00097191"/>
    <w:rsid w:val="000A04DC"/>
    <w:rsid w:val="000A2B8C"/>
    <w:rsid w:val="000A2BFC"/>
    <w:rsid w:val="000A2F77"/>
    <w:rsid w:val="000A315D"/>
    <w:rsid w:val="000A4188"/>
    <w:rsid w:val="000A4673"/>
    <w:rsid w:val="000A6782"/>
    <w:rsid w:val="000A6BD8"/>
    <w:rsid w:val="000A6E1B"/>
    <w:rsid w:val="000A713B"/>
    <w:rsid w:val="000A75B9"/>
    <w:rsid w:val="000A76DB"/>
    <w:rsid w:val="000A77C8"/>
    <w:rsid w:val="000A7B7D"/>
    <w:rsid w:val="000A7DA6"/>
    <w:rsid w:val="000B1BA2"/>
    <w:rsid w:val="000B26C2"/>
    <w:rsid w:val="000B31C4"/>
    <w:rsid w:val="000B3DE9"/>
    <w:rsid w:val="000B49F7"/>
    <w:rsid w:val="000B4A44"/>
    <w:rsid w:val="000B4BA7"/>
    <w:rsid w:val="000B55FF"/>
    <w:rsid w:val="000B6014"/>
    <w:rsid w:val="000B6C50"/>
    <w:rsid w:val="000B798C"/>
    <w:rsid w:val="000C03F0"/>
    <w:rsid w:val="000C0444"/>
    <w:rsid w:val="000C075D"/>
    <w:rsid w:val="000C0CFF"/>
    <w:rsid w:val="000C24C6"/>
    <w:rsid w:val="000C47B5"/>
    <w:rsid w:val="000C53B4"/>
    <w:rsid w:val="000C55FE"/>
    <w:rsid w:val="000D020C"/>
    <w:rsid w:val="000D0ACC"/>
    <w:rsid w:val="000D16C6"/>
    <w:rsid w:val="000D1F6A"/>
    <w:rsid w:val="000D1FDC"/>
    <w:rsid w:val="000D45AC"/>
    <w:rsid w:val="000D470B"/>
    <w:rsid w:val="000D544D"/>
    <w:rsid w:val="000D714A"/>
    <w:rsid w:val="000D7BB0"/>
    <w:rsid w:val="000D7D3A"/>
    <w:rsid w:val="000E2209"/>
    <w:rsid w:val="000E29BB"/>
    <w:rsid w:val="000E2D83"/>
    <w:rsid w:val="000E4A28"/>
    <w:rsid w:val="000E57B7"/>
    <w:rsid w:val="000E5FCA"/>
    <w:rsid w:val="000E62D9"/>
    <w:rsid w:val="000E690D"/>
    <w:rsid w:val="000E6A99"/>
    <w:rsid w:val="000E6C35"/>
    <w:rsid w:val="000F0F68"/>
    <w:rsid w:val="000F173D"/>
    <w:rsid w:val="000F23C5"/>
    <w:rsid w:val="000F262F"/>
    <w:rsid w:val="000F311E"/>
    <w:rsid w:val="000F36FD"/>
    <w:rsid w:val="000F46D4"/>
    <w:rsid w:val="000F486E"/>
    <w:rsid w:val="000F4966"/>
    <w:rsid w:val="000F4A13"/>
    <w:rsid w:val="000F4BB6"/>
    <w:rsid w:val="000F5270"/>
    <w:rsid w:val="000F536B"/>
    <w:rsid w:val="000F6001"/>
    <w:rsid w:val="000F675E"/>
    <w:rsid w:val="000F6BF0"/>
    <w:rsid w:val="000F6FF7"/>
    <w:rsid w:val="000F76E2"/>
    <w:rsid w:val="000F774B"/>
    <w:rsid w:val="000F7C28"/>
    <w:rsid w:val="001029AA"/>
    <w:rsid w:val="00102A75"/>
    <w:rsid w:val="001030A3"/>
    <w:rsid w:val="0010420D"/>
    <w:rsid w:val="001044DD"/>
    <w:rsid w:val="00105C9E"/>
    <w:rsid w:val="001064A5"/>
    <w:rsid w:val="001067B0"/>
    <w:rsid w:val="0010711E"/>
    <w:rsid w:val="00107A63"/>
    <w:rsid w:val="00110258"/>
    <w:rsid w:val="00110889"/>
    <w:rsid w:val="00111417"/>
    <w:rsid w:val="00111529"/>
    <w:rsid w:val="001149F8"/>
    <w:rsid w:val="001152CA"/>
    <w:rsid w:val="0011532D"/>
    <w:rsid w:val="0011588F"/>
    <w:rsid w:val="00115A59"/>
    <w:rsid w:val="00115CF2"/>
    <w:rsid w:val="00116674"/>
    <w:rsid w:val="00117038"/>
    <w:rsid w:val="0012085D"/>
    <w:rsid w:val="00120FE5"/>
    <w:rsid w:val="001231A4"/>
    <w:rsid w:val="00124280"/>
    <w:rsid w:val="00125873"/>
    <w:rsid w:val="00125CF8"/>
    <w:rsid w:val="00126865"/>
    <w:rsid w:val="00126EB2"/>
    <w:rsid w:val="0012719E"/>
    <w:rsid w:val="001275B3"/>
    <w:rsid w:val="00127E12"/>
    <w:rsid w:val="0013046D"/>
    <w:rsid w:val="00130581"/>
    <w:rsid w:val="0013188E"/>
    <w:rsid w:val="00131C55"/>
    <w:rsid w:val="00133320"/>
    <w:rsid w:val="001334FE"/>
    <w:rsid w:val="001336B8"/>
    <w:rsid w:val="001338B1"/>
    <w:rsid w:val="00133C83"/>
    <w:rsid w:val="001348D3"/>
    <w:rsid w:val="00134FBE"/>
    <w:rsid w:val="0013657A"/>
    <w:rsid w:val="00140E19"/>
    <w:rsid w:val="001419D5"/>
    <w:rsid w:val="00142266"/>
    <w:rsid w:val="00143355"/>
    <w:rsid w:val="001437B5"/>
    <w:rsid w:val="00143B0F"/>
    <w:rsid w:val="00144E8A"/>
    <w:rsid w:val="00145AF3"/>
    <w:rsid w:val="00146945"/>
    <w:rsid w:val="00146B54"/>
    <w:rsid w:val="00147D7E"/>
    <w:rsid w:val="0015154D"/>
    <w:rsid w:val="00153C90"/>
    <w:rsid w:val="00153EB0"/>
    <w:rsid w:val="00155565"/>
    <w:rsid w:val="00155CE3"/>
    <w:rsid w:val="00156180"/>
    <w:rsid w:val="00157306"/>
    <w:rsid w:val="00157823"/>
    <w:rsid w:val="00157AD5"/>
    <w:rsid w:val="00160171"/>
    <w:rsid w:val="0016219C"/>
    <w:rsid w:val="0016229F"/>
    <w:rsid w:val="001625A1"/>
    <w:rsid w:val="0016354C"/>
    <w:rsid w:val="001636B2"/>
    <w:rsid w:val="00164069"/>
    <w:rsid w:val="0016546F"/>
    <w:rsid w:val="0016583A"/>
    <w:rsid w:val="00166CCB"/>
    <w:rsid w:val="0016789F"/>
    <w:rsid w:val="00170C4F"/>
    <w:rsid w:val="001725AA"/>
    <w:rsid w:val="00172EC3"/>
    <w:rsid w:val="00173E4E"/>
    <w:rsid w:val="0017498E"/>
    <w:rsid w:val="001753C4"/>
    <w:rsid w:val="00175BA2"/>
    <w:rsid w:val="001764BF"/>
    <w:rsid w:val="001765B6"/>
    <w:rsid w:val="001769B6"/>
    <w:rsid w:val="00176A31"/>
    <w:rsid w:val="00176FC1"/>
    <w:rsid w:val="00177750"/>
    <w:rsid w:val="00177F85"/>
    <w:rsid w:val="00180276"/>
    <w:rsid w:val="00180295"/>
    <w:rsid w:val="00180486"/>
    <w:rsid w:val="001807C7"/>
    <w:rsid w:val="00180887"/>
    <w:rsid w:val="0018188F"/>
    <w:rsid w:val="00181E58"/>
    <w:rsid w:val="0018239B"/>
    <w:rsid w:val="00182AE9"/>
    <w:rsid w:val="001839C5"/>
    <w:rsid w:val="00183DD9"/>
    <w:rsid w:val="00184013"/>
    <w:rsid w:val="001853D6"/>
    <w:rsid w:val="001861F0"/>
    <w:rsid w:val="00186204"/>
    <w:rsid w:val="00186404"/>
    <w:rsid w:val="00186FD4"/>
    <w:rsid w:val="0018779C"/>
    <w:rsid w:val="00187D00"/>
    <w:rsid w:val="00187FF1"/>
    <w:rsid w:val="00190114"/>
    <w:rsid w:val="0019068D"/>
    <w:rsid w:val="0019150C"/>
    <w:rsid w:val="00192D68"/>
    <w:rsid w:val="00194C5B"/>
    <w:rsid w:val="0019544C"/>
    <w:rsid w:val="001964E8"/>
    <w:rsid w:val="00196C0F"/>
    <w:rsid w:val="00197BE1"/>
    <w:rsid w:val="0019FDEA"/>
    <w:rsid w:val="001A01BA"/>
    <w:rsid w:val="001A04C2"/>
    <w:rsid w:val="001A0E66"/>
    <w:rsid w:val="001A13E3"/>
    <w:rsid w:val="001A1814"/>
    <w:rsid w:val="001A2355"/>
    <w:rsid w:val="001A4412"/>
    <w:rsid w:val="001A50A4"/>
    <w:rsid w:val="001A5B81"/>
    <w:rsid w:val="001A5C99"/>
    <w:rsid w:val="001A5F0C"/>
    <w:rsid w:val="001A62DC"/>
    <w:rsid w:val="001A67E1"/>
    <w:rsid w:val="001A6E37"/>
    <w:rsid w:val="001A73A6"/>
    <w:rsid w:val="001A7A17"/>
    <w:rsid w:val="001A7CA1"/>
    <w:rsid w:val="001B070F"/>
    <w:rsid w:val="001B07CF"/>
    <w:rsid w:val="001B13EC"/>
    <w:rsid w:val="001B163A"/>
    <w:rsid w:val="001B32E5"/>
    <w:rsid w:val="001B3CD8"/>
    <w:rsid w:val="001B4912"/>
    <w:rsid w:val="001B5662"/>
    <w:rsid w:val="001B60BF"/>
    <w:rsid w:val="001B75A4"/>
    <w:rsid w:val="001B7A27"/>
    <w:rsid w:val="001B7AB9"/>
    <w:rsid w:val="001C08A1"/>
    <w:rsid w:val="001C0D93"/>
    <w:rsid w:val="001C255E"/>
    <w:rsid w:val="001C33F7"/>
    <w:rsid w:val="001C3AF2"/>
    <w:rsid w:val="001C4CB4"/>
    <w:rsid w:val="001C4DB5"/>
    <w:rsid w:val="001C5DB7"/>
    <w:rsid w:val="001C6931"/>
    <w:rsid w:val="001C6A13"/>
    <w:rsid w:val="001C6D45"/>
    <w:rsid w:val="001D0624"/>
    <w:rsid w:val="001D10E8"/>
    <w:rsid w:val="001D2306"/>
    <w:rsid w:val="001D24CC"/>
    <w:rsid w:val="001D2879"/>
    <w:rsid w:val="001D3BD6"/>
    <w:rsid w:val="001D3DEB"/>
    <w:rsid w:val="001D48ED"/>
    <w:rsid w:val="001D4AB5"/>
    <w:rsid w:val="001D51A8"/>
    <w:rsid w:val="001D57A2"/>
    <w:rsid w:val="001D5B9A"/>
    <w:rsid w:val="001D73A0"/>
    <w:rsid w:val="001E0B47"/>
    <w:rsid w:val="001E0C82"/>
    <w:rsid w:val="001E0CED"/>
    <w:rsid w:val="001E2C73"/>
    <w:rsid w:val="001E3DB2"/>
    <w:rsid w:val="001E48FD"/>
    <w:rsid w:val="001E4965"/>
    <w:rsid w:val="001E4B1E"/>
    <w:rsid w:val="001E6068"/>
    <w:rsid w:val="001E71B8"/>
    <w:rsid w:val="001E7A80"/>
    <w:rsid w:val="001F1623"/>
    <w:rsid w:val="001F1A03"/>
    <w:rsid w:val="001F1AEE"/>
    <w:rsid w:val="001F2FDB"/>
    <w:rsid w:val="001F3129"/>
    <w:rsid w:val="001F3C7B"/>
    <w:rsid w:val="001F3CAD"/>
    <w:rsid w:val="001F3D37"/>
    <w:rsid w:val="001F405B"/>
    <w:rsid w:val="001F450E"/>
    <w:rsid w:val="001F53B8"/>
    <w:rsid w:val="001F584A"/>
    <w:rsid w:val="001F5C55"/>
    <w:rsid w:val="001F6CBE"/>
    <w:rsid w:val="001F7913"/>
    <w:rsid w:val="001F7EF7"/>
    <w:rsid w:val="00200B2F"/>
    <w:rsid w:val="00200BA6"/>
    <w:rsid w:val="002017BE"/>
    <w:rsid w:val="00201C02"/>
    <w:rsid w:val="00202C29"/>
    <w:rsid w:val="00203028"/>
    <w:rsid w:val="00203397"/>
    <w:rsid w:val="0020430C"/>
    <w:rsid w:val="00204CEC"/>
    <w:rsid w:val="00204EED"/>
    <w:rsid w:val="0020531D"/>
    <w:rsid w:val="0020579E"/>
    <w:rsid w:val="002057A7"/>
    <w:rsid w:val="00205CAC"/>
    <w:rsid w:val="00205CE2"/>
    <w:rsid w:val="00205FF6"/>
    <w:rsid w:val="00206560"/>
    <w:rsid w:val="00206D9D"/>
    <w:rsid w:val="002079A2"/>
    <w:rsid w:val="00210305"/>
    <w:rsid w:val="00210335"/>
    <w:rsid w:val="00210D28"/>
    <w:rsid w:val="00211B07"/>
    <w:rsid w:val="00212DAF"/>
    <w:rsid w:val="00215254"/>
    <w:rsid w:val="00217513"/>
    <w:rsid w:val="00220F47"/>
    <w:rsid w:val="00221406"/>
    <w:rsid w:val="00221EAA"/>
    <w:rsid w:val="00222714"/>
    <w:rsid w:val="00222C80"/>
    <w:rsid w:val="00222F06"/>
    <w:rsid w:val="00223019"/>
    <w:rsid w:val="00223093"/>
    <w:rsid w:val="002242BA"/>
    <w:rsid w:val="00224D7E"/>
    <w:rsid w:val="00224EC2"/>
    <w:rsid w:val="002267F2"/>
    <w:rsid w:val="002268B5"/>
    <w:rsid w:val="00227632"/>
    <w:rsid w:val="002307BB"/>
    <w:rsid w:val="00230EC9"/>
    <w:rsid w:val="0023128E"/>
    <w:rsid w:val="00231C1D"/>
    <w:rsid w:val="00231D7C"/>
    <w:rsid w:val="0023262C"/>
    <w:rsid w:val="00232C23"/>
    <w:rsid w:val="002341EB"/>
    <w:rsid w:val="00234896"/>
    <w:rsid w:val="00234D38"/>
    <w:rsid w:val="00234E46"/>
    <w:rsid w:val="0023597D"/>
    <w:rsid w:val="00235C1B"/>
    <w:rsid w:val="00236F05"/>
    <w:rsid w:val="00242013"/>
    <w:rsid w:val="00242481"/>
    <w:rsid w:val="00242984"/>
    <w:rsid w:val="00242F95"/>
    <w:rsid w:val="002432CC"/>
    <w:rsid w:val="00246E06"/>
    <w:rsid w:val="002475B3"/>
    <w:rsid w:val="00247872"/>
    <w:rsid w:val="00247AB1"/>
    <w:rsid w:val="00247D78"/>
    <w:rsid w:val="00250739"/>
    <w:rsid w:val="002512C1"/>
    <w:rsid w:val="00251BDB"/>
    <w:rsid w:val="00251C1D"/>
    <w:rsid w:val="002524E2"/>
    <w:rsid w:val="00253750"/>
    <w:rsid w:val="00253A63"/>
    <w:rsid w:val="00253D38"/>
    <w:rsid w:val="00254B80"/>
    <w:rsid w:val="0025502B"/>
    <w:rsid w:val="00255571"/>
    <w:rsid w:val="00255A20"/>
    <w:rsid w:val="00257658"/>
    <w:rsid w:val="0026066C"/>
    <w:rsid w:val="002613C0"/>
    <w:rsid w:val="00261DF8"/>
    <w:rsid w:val="00261FA9"/>
    <w:rsid w:val="00262221"/>
    <w:rsid w:val="0026250B"/>
    <w:rsid w:val="00262EFC"/>
    <w:rsid w:val="002632C5"/>
    <w:rsid w:val="00263325"/>
    <w:rsid w:val="0026377A"/>
    <w:rsid w:val="00263D00"/>
    <w:rsid w:val="002642E7"/>
    <w:rsid w:val="002655F0"/>
    <w:rsid w:val="002660C6"/>
    <w:rsid w:val="00266698"/>
    <w:rsid w:val="002668D9"/>
    <w:rsid w:val="00266F57"/>
    <w:rsid w:val="0026754A"/>
    <w:rsid w:val="002678E9"/>
    <w:rsid w:val="00267D5D"/>
    <w:rsid w:val="00271297"/>
    <w:rsid w:val="002728F1"/>
    <w:rsid w:val="00273065"/>
    <w:rsid w:val="0027365F"/>
    <w:rsid w:val="002737BA"/>
    <w:rsid w:val="00273ECE"/>
    <w:rsid w:val="002741A6"/>
    <w:rsid w:val="002750D3"/>
    <w:rsid w:val="00275B78"/>
    <w:rsid w:val="00275BFE"/>
    <w:rsid w:val="00275F40"/>
    <w:rsid w:val="00276456"/>
    <w:rsid w:val="00277DB0"/>
    <w:rsid w:val="00280412"/>
    <w:rsid w:val="00281266"/>
    <w:rsid w:val="002813B9"/>
    <w:rsid w:val="00281501"/>
    <w:rsid w:val="00281B42"/>
    <w:rsid w:val="00281C9E"/>
    <w:rsid w:val="0028332D"/>
    <w:rsid w:val="00283528"/>
    <w:rsid w:val="002835DC"/>
    <w:rsid w:val="00284D29"/>
    <w:rsid w:val="00286318"/>
    <w:rsid w:val="00286431"/>
    <w:rsid w:val="002871D6"/>
    <w:rsid w:val="00287AB5"/>
    <w:rsid w:val="00287AC9"/>
    <w:rsid w:val="00287F0F"/>
    <w:rsid w:val="002900DA"/>
    <w:rsid w:val="002908E7"/>
    <w:rsid w:val="002912FB"/>
    <w:rsid w:val="00291D78"/>
    <w:rsid w:val="0029212D"/>
    <w:rsid w:val="002939AC"/>
    <w:rsid w:val="00293DB5"/>
    <w:rsid w:val="00293E3F"/>
    <w:rsid w:val="00294246"/>
    <w:rsid w:val="0029563C"/>
    <w:rsid w:val="002A042B"/>
    <w:rsid w:val="002A1040"/>
    <w:rsid w:val="002A17FD"/>
    <w:rsid w:val="002A1FB3"/>
    <w:rsid w:val="002A2C55"/>
    <w:rsid w:val="002A318B"/>
    <w:rsid w:val="002A332F"/>
    <w:rsid w:val="002A3453"/>
    <w:rsid w:val="002A3A74"/>
    <w:rsid w:val="002A3E74"/>
    <w:rsid w:val="002A43E9"/>
    <w:rsid w:val="002A5198"/>
    <w:rsid w:val="002A616D"/>
    <w:rsid w:val="002A6B38"/>
    <w:rsid w:val="002A6E57"/>
    <w:rsid w:val="002A6FA6"/>
    <w:rsid w:val="002B021F"/>
    <w:rsid w:val="002B026E"/>
    <w:rsid w:val="002B02F1"/>
    <w:rsid w:val="002B0E3E"/>
    <w:rsid w:val="002B1E87"/>
    <w:rsid w:val="002B2B2E"/>
    <w:rsid w:val="002B333F"/>
    <w:rsid w:val="002B3485"/>
    <w:rsid w:val="002B3C93"/>
    <w:rsid w:val="002B46BD"/>
    <w:rsid w:val="002B4FB5"/>
    <w:rsid w:val="002B4FF9"/>
    <w:rsid w:val="002B59DF"/>
    <w:rsid w:val="002B5A90"/>
    <w:rsid w:val="002B5D7B"/>
    <w:rsid w:val="002B5E8E"/>
    <w:rsid w:val="002B6D23"/>
    <w:rsid w:val="002B7C8F"/>
    <w:rsid w:val="002C0A42"/>
    <w:rsid w:val="002C0C75"/>
    <w:rsid w:val="002C0C9A"/>
    <w:rsid w:val="002C1C81"/>
    <w:rsid w:val="002C20C2"/>
    <w:rsid w:val="002C217A"/>
    <w:rsid w:val="002C2523"/>
    <w:rsid w:val="002C2825"/>
    <w:rsid w:val="002C2BBE"/>
    <w:rsid w:val="002C2E66"/>
    <w:rsid w:val="002C4205"/>
    <w:rsid w:val="002C45A1"/>
    <w:rsid w:val="002C6B8F"/>
    <w:rsid w:val="002C6D50"/>
    <w:rsid w:val="002C7F5B"/>
    <w:rsid w:val="002D000D"/>
    <w:rsid w:val="002D0E8C"/>
    <w:rsid w:val="002D135B"/>
    <w:rsid w:val="002D17E8"/>
    <w:rsid w:val="002D1C83"/>
    <w:rsid w:val="002D2313"/>
    <w:rsid w:val="002D2825"/>
    <w:rsid w:val="002D3049"/>
    <w:rsid w:val="002D3366"/>
    <w:rsid w:val="002D467E"/>
    <w:rsid w:val="002D4822"/>
    <w:rsid w:val="002D621E"/>
    <w:rsid w:val="002D6E89"/>
    <w:rsid w:val="002D7523"/>
    <w:rsid w:val="002D75F6"/>
    <w:rsid w:val="002D79F7"/>
    <w:rsid w:val="002D7E40"/>
    <w:rsid w:val="002E011B"/>
    <w:rsid w:val="002E02F1"/>
    <w:rsid w:val="002E0837"/>
    <w:rsid w:val="002E1094"/>
    <w:rsid w:val="002E14E7"/>
    <w:rsid w:val="002E1654"/>
    <w:rsid w:val="002E1703"/>
    <w:rsid w:val="002E1A02"/>
    <w:rsid w:val="002E3610"/>
    <w:rsid w:val="002E46CC"/>
    <w:rsid w:val="002E4792"/>
    <w:rsid w:val="002E4AD2"/>
    <w:rsid w:val="002E5A99"/>
    <w:rsid w:val="002E60BC"/>
    <w:rsid w:val="002E6249"/>
    <w:rsid w:val="002E7162"/>
    <w:rsid w:val="002E7793"/>
    <w:rsid w:val="002E77F8"/>
    <w:rsid w:val="002F1990"/>
    <w:rsid w:val="002F2904"/>
    <w:rsid w:val="002F4A37"/>
    <w:rsid w:val="002F4FC4"/>
    <w:rsid w:val="002F6224"/>
    <w:rsid w:val="002F6801"/>
    <w:rsid w:val="002F720D"/>
    <w:rsid w:val="003000D3"/>
    <w:rsid w:val="00300788"/>
    <w:rsid w:val="00300AAF"/>
    <w:rsid w:val="00301ACD"/>
    <w:rsid w:val="00301AFC"/>
    <w:rsid w:val="0030355A"/>
    <w:rsid w:val="0030462E"/>
    <w:rsid w:val="00305219"/>
    <w:rsid w:val="0030606B"/>
    <w:rsid w:val="00306E94"/>
    <w:rsid w:val="00312F76"/>
    <w:rsid w:val="00314237"/>
    <w:rsid w:val="003146DD"/>
    <w:rsid w:val="00314C43"/>
    <w:rsid w:val="00314D51"/>
    <w:rsid w:val="00314DED"/>
    <w:rsid w:val="00315CBD"/>
    <w:rsid w:val="0031610C"/>
    <w:rsid w:val="00317C6C"/>
    <w:rsid w:val="0032002F"/>
    <w:rsid w:val="003212B8"/>
    <w:rsid w:val="00322DA6"/>
    <w:rsid w:val="00323A3C"/>
    <w:rsid w:val="00324204"/>
    <w:rsid w:val="0032491D"/>
    <w:rsid w:val="003253F2"/>
    <w:rsid w:val="0032586E"/>
    <w:rsid w:val="003260CF"/>
    <w:rsid w:val="00326B91"/>
    <w:rsid w:val="00327328"/>
    <w:rsid w:val="0032753C"/>
    <w:rsid w:val="003300D1"/>
    <w:rsid w:val="00330964"/>
    <w:rsid w:val="00331122"/>
    <w:rsid w:val="003322F4"/>
    <w:rsid w:val="0033354C"/>
    <w:rsid w:val="00333A4E"/>
    <w:rsid w:val="003340D6"/>
    <w:rsid w:val="00334713"/>
    <w:rsid w:val="00337280"/>
    <w:rsid w:val="003378DC"/>
    <w:rsid w:val="00341A89"/>
    <w:rsid w:val="00342355"/>
    <w:rsid w:val="0034245F"/>
    <w:rsid w:val="00342513"/>
    <w:rsid w:val="00342A8F"/>
    <w:rsid w:val="00343301"/>
    <w:rsid w:val="003440FB"/>
    <w:rsid w:val="0034466F"/>
    <w:rsid w:val="0034491F"/>
    <w:rsid w:val="0034512F"/>
    <w:rsid w:val="00346F55"/>
    <w:rsid w:val="003474E6"/>
    <w:rsid w:val="003477AA"/>
    <w:rsid w:val="00351633"/>
    <w:rsid w:val="00351825"/>
    <w:rsid w:val="00352891"/>
    <w:rsid w:val="003534BC"/>
    <w:rsid w:val="00353568"/>
    <w:rsid w:val="00353B3F"/>
    <w:rsid w:val="00353BC4"/>
    <w:rsid w:val="0035560E"/>
    <w:rsid w:val="00355DCC"/>
    <w:rsid w:val="003609A7"/>
    <w:rsid w:val="00361711"/>
    <w:rsid w:val="00361ACA"/>
    <w:rsid w:val="003626F3"/>
    <w:rsid w:val="00362F20"/>
    <w:rsid w:val="0036354B"/>
    <w:rsid w:val="003637A0"/>
    <w:rsid w:val="0036454F"/>
    <w:rsid w:val="00364CA4"/>
    <w:rsid w:val="00364D6A"/>
    <w:rsid w:val="003650FB"/>
    <w:rsid w:val="003652ED"/>
    <w:rsid w:val="00366481"/>
    <w:rsid w:val="00366769"/>
    <w:rsid w:val="003678E8"/>
    <w:rsid w:val="00370EFC"/>
    <w:rsid w:val="00371580"/>
    <w:rsid w:val="0037165B"/>
    <w:rsid w:val="00371AE8"/>
    <w:rsid w:val="00371E51"/>
    <w:rsid w:val="00372D36"/>
    <w:rsid w:val="0037417E"/>
    <w:rsid w:val="0037535F"/>
    <w:rsid w:val="003753B7"/>
    <w:rsid w:val="00376833"/>
    <w:rsid w:val="00376863"/>
    <w:rsid w:val="003769B7"/>
    <w:rsid w:val="00380365"/>
    <w:rsid w:val="003804E1"/>
    <w:rsid w:val="00380D76"/>
    <w:rsid w:val="00381481"/>
    <w:rsid w:val="0038152A"/>
    <w:rsid w:val="00382C09"/>
    <w:rsid w:val="00382FAD"/>
    <w:rsid w:val="003836C5"/>
    <w:rsid w:val="003836F1"/>
    <w:rsid w:val="003840FE"/>
    <w:rsid w:val="003842F4"/>
    <w:rsid w:val="003851B0"/>
    <w:rsid w:val="0038521E"/>
    <w:rsid w:val="00385D1E"/>
    <w:rsid w:val="00386F8D"/>
    <w:rsid w:val="00392382"/>
    <w:rsid w:val="003929F9"/>
    <w:rsid w:val="00392A5E"/>
    <w:rsid w:val="00393164"/>
    <w:rsid w:val="00393B5F"/>
    <w:rsid w:val="00397249"/>
    <w:rsid w:val="00397F18"/>
    <w:rsid w:val="00397F97"/>
    <w:rsid w:val="003A064E"/>
    <w:rsid w:val="003A1F11"/>
    <w:rsid w:val="003A1F7C"/>
    <w:rsid w:val="003A2095"/>
    <w:rsid w:val="003A294D"/>
    <w:rsid w:val="003A332F"/>
    <w:rsid w:val="003A35C1"/>
    <w:rsid w:val="003A35CF"/>
    <w:rsid w:val="003A35FC"/>
    <w:rsid w:val="003A39B5"/>
    <w:rsid w:val="003A3ADE"/>
    <w:rsid w:val="003A40D7"/>
    <w:rsid w:val="003A4331"/>
    <w:rsid w:val="003A440A"/>
    <w:rsid w:val="003A45DC"/>
    <w:rsid w:val="003A461C"/>
    <w:rsid w:val="003A567F"/>
    <w:rsid w:val="003A5691"/>
    <w:rsid w:val="003A5D32"/>
    <w:rsid w:val="003A6256"/>
    <w:rsid w:val="003A6A3E"/>
    <w:rsid w:val="003A6D26"/>
    <w:rsid w:val="003B0077"/>
    <w:rsid w:val="003B02F3"/>
    <w:rsid w:val="003B1876"/>
    <w:rsid w:val="003B1EEE"/>
    <w:rsid w:val="003B4122"/>
    <w:rsid w:val="003B464E"/>
    <w:rsid w:val="003B4F8B"/>
    <w:rsid w:val="003B52AF"/>
    <w:rsid w:val="003B5941"/>
    <w:rsid w:val="003B78D0"/>
    <w:rsid w:val="003B7D5B"/>
    <w:rsid w:val="003C01BB"/>
    <w:rsid w:val="003C059A"/>
    <w:rsid w:val="003C0C61"/>
    <w:rsid w:val="003C1CF7"/>
    <w:rsid w:val="003C280C"/>
    <w:rsid w:val="003C31E5"/>
    <w:rsid w:val="003C3674"/>
    <w:rsid w:val="003C48FD"/>
    <w:rsid w:val="003C4CAC"/>
    <w:rsid w:val="003C5D33"/>
    <w:rsid w:val="003D0006"/>
    <w:rsid w:val="003D0232"/>
    <w:rsid w:val="003D0A29"/>
    <w:rsid w:val="003D0BA4"/>
    <w:rsid w:val="003D1AEB"/>
    <w:rsid w:val="003D1D99"/>
    <w:rsid w:val="003D26FE"/>
    <w:rsid w:val="003D2B9C"/>
    <w:rsid w:val="003D3769"/>
    <w:rsid w:val="003D376C"/>
    <w:rsid w:val="003D432E"/>
    <w:rsid w:val="003D5A5F"/>
    <w:rsid w:val="003D5B7C"/>
    <w:rsid w:val="003D6996"/>
    <w:rsid w:val="003E041A"/>
    <w:rsid w:val="003E0DDF"/>
    <w:rsid w:val="003E1426"/>
    <w:rsid w:val="003E3A09"/>
    <w:rsid w:val="003E493A"/>
    <w:rsid w:val="003E49E2"/>
    <w:rsid w:val="003E4A17"/>
    <w:rsid w:val="003E4D71"/>
    <w:rsid w:val="003E4F92"/>
    <w:rsid w:val="003E5D64"/>
    <w:rsid w:val="003E63EC"/>
    <w:rsid w:val="003E7101"/>
    <w:rsid w:val="003E73CE"/>
    <w:rsid w:val="003E7525"/>
    <w:rsid w:val="003E7A26"/>
    <w:rsid w:val="003F0363"/>
    <w:rsid w:val="003F136C"/>
    <w:rsid w:val="003F2BF7"/>
    <w:rsid w:val="003F37B6"/>
    <w:rsid w:val="003F3C42"/>
    <w:rsid w:val="003F3EFC"/>
    <w:rsid w:val="003F3FFA"/>
    <w:rsid w:val="003F4D63"/>
    <w:rsid w:val="003F4F91"/>
    <w:rsid w:val="003F50F9"/>
    <w:rsid w:val="003F576A"/>
    <w:rsid w:val="003F5ABC"/>
    <w:rsid w:val="003F5BFC"/>
    <w:rsid w:val="003F6912"/>
    <w:rsid w:val="003F7D51"/>
    <w:rsid w:val="003FBE99"/>
    <w:rsid w:val="004010BA"/>
    <w:rsid w:val="00402017"/>
    <w:rsid w:val="00402465"/>
    <w:rsid w:val="00402ABC"/>
    <w:rsid w:val="00403633"/>
    <w:rsid w:val="004046BD"/>
    <w:rsid w:val="00405372"/>
    <w:rsid w:val="00405B82"/>
    <w:rsid w:val="004079D0"/>
    <w:rsid w:val="00407C13"/>
    <w:rsid w:val="00410665"/>
    <w:rsid w:val="00410D51"/>
    <w:rsid w:val="004111E3"/>
    <w:rsid w:val="004112F8"/>
    <w:rsid w:val="00413868"/>
    <w:rsid w:val="004157CA"/>
    <w:rsid w:val="00415D45"/>
    <w:rsid w:val="0041689B"/>
    <w:rsid w:val="004168DB"/>
    <w:rsid w:val="00417544"/>
    <w:rsid w:val="004175AC"/>
    <w:rsid w:val="004179F3"/>
    <w:rsid w:val="0042075A"/>
    <w:rsid w:val="00420EF2"/>
    <w:rsid w:val="00421046"/>
    <w:rsid w:val="0042123A"/>
    <w:rsid w:val="0042246C"/>
    <w:rsid w:val="00422E1D"/>
    <w:rsid w:val="00423FEC"/>
    <w:rsid w:val="00424DCB"/>
    <w:rsid w:val="00430279"/>
    <w:rsid w:val="00431130"/>
    <w:rsid w:val="004314A2"/>
    <w:rsid w:val="004317C3"/>
    <w:rsid w:val="0043183A"/>
    <w:rsid w:val="00431F5B"/>
    <w:rsid w:val="0043228F"/>
    <w:rsid w:val="00432AD7"/>
    <w:rsid w:val="00432E42"/>
    <w:rsid w:val="004330A9"/>
    <w:rsid w:val="0043446C"/>
    <w:rsid w:val="00434A76"/>
    <w:rsid w:val="00434C18"/>
    <w:rsid w:val="00436A70"/>
    <w:rsid w:val="00436C0D"/>
    <w:rsid w:val="00437D8C"/>
    <w:rsid w:val="0044076D"/>
    <w:rsid w:val="00440949"/>
    <w:rsid w:val="00441661"/>
    <w:rsid w:val="00444DE1"/>
    <w:rsid w:val="004454E5"/>
    <w:rsid w:val="004456A8"/>
    <w:rsid w:val="00445739"/>
    <w:rsid w:val="00445927"/>
    <w:rsid w:val="00445E2F"/>
    <w:rsid w:val="0044630C"/>
    <w:rsid w:val="00446965"/>
    <w:rsid w:val="00447D0D"/>
    <w:rsid w:val="004501BC"/>
    <w:rsid w:val="00450484"/>
    <w:rsid w:val="004505A3"/>
    <w:rsid w:val="00450736"/>
    <w:rsid w:val="00451625"/>
    <w:rsid w:val="00451C99"/>
    <w:rsid w:val="00451E16"/>
    <w:rsid w:val="0045278C"/>
    <w:rsid w:val="00452EBE"/>
    <w:rsid w:val="00453175"/>
    <w:rsid w:val="004534A7"/>
    <w:rsid w:val="004536D3"/>
    <w:rsid w:val="004554ED"/>
    <w:rsid w:val="00455E39"/>
    <w:rsid w:val="004569CB"/>
    <w:rsid w:val="00456A24"/>
    <w:rsid w:val="00456BCF"/>
    <w:rsid w:val="004576F4"/>
    <w:rsid w:val="004600A9"/>
    <w:rsid w:val="0046070D"/>
    <w:rsid w:val="00460890"/>
    <w:rsid w:val="0046100F"/>
    <w:rsid w:val="004610A8"/>
    <w:rsid w:val="00461432"/>
    <w:rsid w:val="00461657"/>
    <w:rsid w:val="00461BF3"/>
    <w:rsid w:val="00462329"/>
    <w:rsid w:val="00462645"/>
    <w:rsid w:val="00462682"/>
    <w:rsid w:val="00463AE9"/>
    <w:rsid w:val="00463C38"/>
    <w:rsid w:val="00465A0B"/>
    <w:rsid w:val="00465BCA"/>
    <w:rsid w:val="0046613A"/>
    <w:rsid w:val="0046629A"/>
    <w:rsid w:val="00466432"/>
    <w:rsid w:val="0046694C"/>
    <w:rsid w:val="00466FE1"/>
    <w:rsid w:val="00467177"/>
    <w:rsid w:val="004671D9"/>
    <w:rsid w:val="004673E1"/>
    <w:rsid w:val="00470C6C"/>
    <w:rsid w:val="00470D5D"/>
    <w:rsid w:val="0047258B"/>
    <w:rsid w:val="004732D1"/>
    <w:rsid w:val="0047357A"/>
    <w:rsid w:val="00474C61"/>
    <w:rsid w:val="004754D2"/>
    <w:rsid w:val="00476046"/>
    <w:rsid w:val="00477620"/>
    <w:rsid w:val="00480050"/>
    <w:rsid w:val="00480EF0"/>
    <w:rsid w:val="00481A4A"/>
    <w:rsid w:val="00483D32"/>
    <w:rsid w:val="004851C7"/>
    <w:rsid w:val="00485F81"/>
    <w:rsid w:val="00487652"/>
    <w:rsid w:val="00487896"/>
    <w:rsid w:val="00487E14"/>
    <w:rsid w:val="00487E2C"/>
    <w:rsid w:val="004906E9"/>
    <w:rsid w:val="004907C2"/>
    <w:rsid w:val="004918E5"/>
    <w:rsid w:val="0049242D"/>
    <w:rsid w:val="00492A63"/>
    <w:rsid w:val="004935D8"/>
    <w:rsid w:val="00493860"/>
    <w:rsid w:val="00493864"/>
    <w:rsid w:val="00493EAC"/>
    <w:rsid w:val="004957A0"/>
    <w:rsid w:val="00495A03"/>
    <w:rsid w:val="00495E76"/>
    <w:rsid w:val="004968F9"/>
    <w:rsid w:val="004969F2"/>
    <w:rsid w:val="004970A5"/>
    <w:rsid w:val="00497676"/>
    <w:rsid w:val="004978C5"/>
    <w:rsid w:val="004A0501"/>
    <w:rsid w:val="004A0572"/>
    <w:rsid w:val="004A0727"/>
    <w:rsid w:val="004A08CF"/>
    <w:rsid w:val="004A1314"/>
    <w:rsid w:val="004A1453"/>
    <w:rsid w:val="004A1D4C"/>
    <w:rsid w:val="004A270A"/>
    <w:rsid w:val="004A2896"/>
    <w:rsid w:val="004A2E95"/>
    <w:rsid w:val="004A3534"/>
    <w:rsid w:val="004A35EC"/>
    <w:rsid w:val="004A390D"/>
    <w:rsid w:val="004A4215"/>
    <w:rsid w:val="004A60D8"/>
    <w:rsid w:val="004A68FF"/>
    <w:rsid w:val="004A6A91"/>
    <w:rsid w:val="004A6B37"/>
    <w:rsid w:val="004A7CE8"/>
    <w:rsid w:val="004B0CE2"/>
    <w:rsid w:val="004B1179"/>
    <w:rsid w:val="004B27F9"/>
    <w:rsid w:val="004B2977"/>
    <w:rsid w:val="004B2EF6"/>
    <w:rsid w:val="004B31B5"/>
    <w:rsid w:val="004B3205"/>
    <w:rsid w:val="004B330A"/>
    <w:rsid w:val="004B3B07"/>
    <w:rsid w:val="004B3FE6"/>
    <w:rsid w:val="004B59C5"/>
    <w:rsid w:val="004B59FA"/>
    <w:rsid w:val="004B65A5"/>
    <w:rsid w:val="004B72B1"/>
    <w:rsid w:val="004C2B21"/>
    <w:rsid w:val="004C3040"/>
    <w:rsid w:val="004C3338"/>
    <w:rsid w:val="004C3680"/>
    <w:rsid w:val="004C426F"/>
    <w:rsid w:val="004C4EE8"/>
    <w:rsid w:val="004C561C"/>
    <w:rsid w:val="004C61CA"/>
    <w:rsid w:val="004C636C"/>
    <w:rsid w:val="004D1269"/>
    <w:rsid w:val="004D1397"/>
    <w:rsid w:val="004D21A9"/>
    <w:rsid w:val="004D2FF9"/>
    <w:rsid w:val="004D44C5"/>
    <w:rsid w:val="004D4736"/>
    <w:rsid w:val="004D490A"/>
    <w:rsid w:val="004D68BE"/>
    <w:rsid w:val="004D6B1A"/>
    <w:rsid w:val="004D6C8B"/>
    <w:rsid w:val="004D76FB"/>
    <w:rsid w:val="004E1313"/>
    <w:rsid w:val="004E138D"/>
    <w:rsid w:val="004E13F5"/>
    <w:rsid w:val="004E1AAB"/>
    <w:rsid w:val="004E2CF6"/>
    <w:rsid w:val="004E300E"/>
    <w:rsid w:val="004E43EC"/>
    <w:rsid w:val="004E4877"/>
    <w:rsid w:val="004E731E"/>
    <w:rsid w:val="004E7E01"/>
    <w:rsid w:val="004E7E2B"/>
    <w:rsid w:val="004F0A67"/>
    <w:rsid w:val="004F0B9B"/>
    <w:rsid w:val="004F0CBC"/>
    <w:rsid w:val="004F28E8"/>
    <w:rsid w:val="004F2974"/>
    <w:rsid w:val="004F325E"/>
    <w:rsid w:val="004F3C55"/>
    <w:rsid w:val="004F3F3B"/>
    <w:rsid w:val="004F47AA"/>
    <w:rsid w:val="004F5901"/>
    <w:rsid w:val="004F5DAC"/>
    <w:rsid w:val="004F6191"/>
    <w:rsid w:val="004F635F"/>
    <w:rsid w:val="004F6415"/>
    <w:rsid w:val="004F6AB1"/>
    <w:rsid w:val="004F6D88"/>
    <w:rsid w:val="004F76D8"/>
    <w:rsid w:val="004F7E0B"/>
    <w:rsid w:val="00500413"/>
    <w:rsid w:val="00500A2A"/>
    <w:rsid w:val="00500C8E"/>
    <w:rsid w:val="00500FB5"/>
    <w:rsid w:val="00501553"/>
    <w:rsid w:val="0050201D"/>
    <w:rsid w:val="00502468"/>
    <w:rsid w:val="0050266F"/>
    <w:rsid w:val="00502FD6"/>
    <w:rsid w:val="00504074"/>
    <w:rsid w:val="00504444"/>
    <w:rsid w:val="005050C2"/>
    <w:rsid w:val="00505175"/>
    <w:rsid w:val="00505668"/>
    <w:rsid w:val="00506F56"/>
    <w:rsid w:val="00507003"/>
    <w:rsid w:val="00510947"/>
    <w:rsid w:val="00510FDC"/>
    <w:rsid w:val="00511037"/>
    <w:rsid w:val="00511358"/>
    <w:rsid w:val="005132FE"/>
    <w:rsid w:val="00513B40"/>
    <w:rsid w:val="0051483D"/>
    <w:rsid w:val="00514DDD"/>
    <w:rsid w:val="00515F53"/>
    <w:rsid w:val="00515F77"/>
    <w:rsid w:val="00516C82"/>
    <w:rsid w:val="00516D8B"/>
    <w:rsid w:val="005217CE"/>
    <w:rsid w:val="00522AD6"/>
    <w:rsid w:val="00525B91"/>
    <w:rsid w:val="005271C5"/>
    <w:rsid w:val="00527211"/>
    <w:rsid w:val="00531C19"/>
    <w:rsid w:val="00531CEF"/>
    <w:rsid w:val="005335A0"/>
    <w:rsid w:val="00533A2F"/>
    <w:rsid w:val="0053404B"/>
    <w:rsid w:val="005343D9"/>
    <w:rsid w:val="00534443"/>
    <w:rsid w:val="00534F0F"/>
    <w:rsid w:val="0053503A"/>
    <w:rsid w:val="005353EE"/>
    <w:rsid w:val="00535786"/>
    <w:rsid w:val="00535E84"/>
    <w:rsid w:val="00536E4C"/>
    <w:rsid w:val="00537250"/>
    <w:rsid w:val="005374DD"/>
    <w:rsid w:val="00537847"/>
    <w:rsid w:val="00537F8B"/>
    <w:rsid w:val="00540671"/>
    <w:rsid w:val="00540AAB"/>
    <w:rsid w:val="00540B03"/>
    <w:rsid w:val="00541D01"/>
    <w:rsid w:val="005425B3"/>
    <w:rsid w:val="00542883"/>
    <w:rsid w:val="00543668"/>
    <w:rsid w:val="00543FD4"/>
    <w:rsid w:val="005444FA"/>
    <w:rsid w:val="005446C5"/>
    <w:rsid w:val="00544921"/>
    <w:rsid w:val="005449C0"/>
    <w:rsid w:val="00544B93"/>
    <w:rsid w:val="005450F8"/>
    <w:rsid w:val="0054510A"/>
    <w:rsid w:val="00545138"/>
    <w:rsid w:val="00545B10"/>
    <w:rsid w:val="00545E43"/>
    <w:rsid w:val="00545EFA"/>
    <w:rsid w:val="00546286"/>
    <w:rsid w:val="00546EE2"/>
    <w:rsid w:val="00546F59"/>
    <w:rsid w:val="0055028E"/>
    <w:rsid w:val="005513DE"/>
    <w:rsid w:val="00552668"/>
    <w:rsid w:val="00553705"/>
    <w:rsid w:val="0055399E"/>
    <w:rsid w:val="005545AD"/>
    <w:rsid w:val="00554E4B"/>
    <w:rsid w:val="00556261"/>
    <w:rsid w:val="00556545"/>
    <w:rsid w:val="00556CE8"/>
    <w:rsid w:val="00556CFD"/>
    <w:rsid w:val="00557F93"/>
    <w:rsid w:val="00560054"/>
    <w:rsid w:val="0056062F"/>
    <w:rsid w:val="00560F5B"/>
    <w:rsid w:val="00561587"/>
    <w:rsid w:val="00561EDA"/>
    <w:rsid w:val="005621CA"/>
    <w:rsid w:val="00562EAA"/>
    <w:rsid w:val="00562EB4"/>
    <w:rsid w:val="00563474"/>
    <w:rsid w:val="00563DD9"/>
    <w:rsid w:val="00564314"/>
    <w:rsid w:val="005645AF"/>
    <w:rsid w:val="0056642C"/>
    <w:rsid w:val="0057040B"/>
    <w:rsid w:val="00570D20"/>
    <w:rsid w:val="0057182E"/>
    <w:rsid w:val="00571960"/>
    <w:rsid w:val="005723D5"/>
    <w:rsid w:val="005726A4"/>
    <w:rsid w:val="00572A36"/>
    <w:rsid w:val="0057317A"/>
    <w:rsid w:val="005739B3"/>
    <w:rsid w:val="0057416E"/>
    <w:rsid w:val="0057742D"/>
    <w:rsid w:val="005775D1"/>
    <w:rsid w:val="00577744"/>
    <w:rsid w:val="00577925"/>
    <w:rsid w:val="00577E7B"/>
    <w:rsid w:val="005807D8"/>
    <w:rsid w:val="0058084E"/>
    <w:rsid w:val="00580F74"/>
    <w:rsid w:val="00581894"/>
    <w:rsid w:val="00581F09"/>
    <w:rsid w:val="005821DD"/>
    <w:rsid w:val="00582B2B"/>
    <w:rsid w:val="0058373D"/>
    <w:rsid w:val="00584C3F"/>
    <w:rsid w:val="00585AE6"/>
    <w:rsid w:val="00585BA7"/>
    <w:rsid w:val="00586097"/>
    <w:rsid w:val="00586CA5"/>
    <w:rsid w:val="0058718D"/>
    <w:rsid w:val="005904EC"/>
    <w:rsid w:val="00591F08"/>
    <w:rsid w:val="0059289B"/>
    <w:rsid w:val="00593493"/>
    <w:rsid w:val="00593C78"/>
    <w:rsid w:val="00593CFA"/>
    <w:rsid w:val="005941EB"/>
    <w:rsid w:val="005945BE"/>
    <w:rsid w:val="00597209"/>
    <w:rsid w:val="005977C8"/>
    <w:rsid w:val="00597E8D"/>
    <w:rsid w:val="00597EED"/>
    <w:rsid w:val="005A1DF1"/>
    <w:rsid w:val="005A2894"/>
    <w:rsid w:val="005A3B80"/>
    <w:rsid w:val="005A3CA3"/>
    <w:rsid w:val="005A402A"/>
    <w:rsid w:val="005A4498"/>
    <w:rsid w:val="005A44C5"/>
    <w:rsid w:val="005A54D2"/>
    <w:rsid w:val="005A586E"/>
    <w:rsid w:val="005A6CC8"/>
    <w:rsid w:val="005A754D"/>
    <w:rsid w:val="005B0A38"/>
    <w:rsid w:val="005B123A"/>
    <w:rsid w:val="005B15FA"/>
    <w:rsid w:val="005B1833"/>
    <w:rsid w:val="005B1A80"/>
    <w:rsid w:val="005B1FBE"/>
    <w:rsid w:val="005B2B96"/>
    <w:rsid w:val="005B2D20"/>
    <w:rsid w:val="005B4043"/>
    <w:rsid w:val="005B414D"/>
    <w:rsid w:val="005B43D9"/>
    <w:rsid w:val="005B4EF3"/>
    <w:rsid w:val="005B5083"/>
    <w:rsid w:val="005B5CC8"/>
    <w:rsid w:val="005B6EAC"/>
    <w:rsid w:val="005B70C5"/>
    <w:rsid w:val="005B7AD5"/>
    <w:rsid w:val="005B7B03"/>
    <w:rsid w:val="005C09A4"/>
    <w:rsid w:val="005C19D8"/>
    <w:rsid w:val="005C1BF5"/>
    <w:rsid w:val="005C1DE1"/>
    <w:rsid w:val="005C2D07"/>
    <w:rsid w:val="005C2D39"/>
    <w:rsid w:val="005C3431"/>
    <w:rsid w:val="005C37F2"/>
    <w:rsid w:val="005C3BC4"/>
    <w:rsid w:val="005C439D"/>
    <w:rsid w:val="005C44AE"/>
    <w:rsid w:val="005C50AA"/>
    <w:rsid w:val="005C5851"/>
    <w:rsid w:val="005C6309"/>
    <w:rsid w:val="005C6678"/>
    <w:rsid w:val="005C6D5A"/>
    <w:rsid w:val="005C6F2D"/>
    <w:rsid w:val="005C7397"/>
    <w:rsid w:val="005C7A9A"/>
    <w:rsid w:val="005C7AC3"/>
    <w:rsid w:val="005C7EB1"/>
    <w:rsid w:val="005D08CA"/>
    <w:rsid w:val="005D0B03"/>
    <w:rsid w:val="005D1472"/>
    <w:rsid w:val="005D192E"/>
    <w:rsid w:val="005D1EB4"/>
    <w:rsid w:val="005D2963"/>
    <w:rsid w:val="005D3186"/>
    <w:rsid w:val="005D344C"/>
    <w:rsid w:val="005D3C03"/>
    <w:rsid w:val="005D5508"/>
    <w:rsid w:val="005D55D4"/>
    <w:rsid w:val="005D7317"/>
    <w:rsid w:val="005D77AD"/>
    <w:rsid w:val="005D7C2D"/>
    <w:rsid w:val="005D7D08"/>
    <w:rsid w:val="005E0D69"/>
    <w:rsid w:val="005E0FE2"/>
    <w:rsid w:val="005E27E4"/>
    <w:rsid w:val="005E2969"/>
    <w:rsid w:val="005E4128"/>
    <w:rsid w:val="005E538B"/>
    <w:rsid w:val="005E6658"/>
    <w:rsid w:val="005F0138"/>
    <w:rsid w:val="005F0279"/>
    <w:rsid w:val="005F068A"/>
    <w:rsid w:val="005F0743"/>
    <w:rsid w:val="005F0DD8"/>
    <w:rsid w:val="005F17D6"/>
    <w:rsid w:val="005F2E38"/>
    <w:rsid w:val="005F45EE"/>
    <w:rsid w:val="005F54AB"/>
    <w:rsid w:val="005F75F4"/>
    <w:rsid w:val="005F75FF"/>
    <w:rsid w:val="0060061C"/>
    <w:rsid w:val="00601454"/>
    <w:rsid w:val="006024F1"/>
    <w:rsid w:val="00603003"/>
    <w:rsid w:val="00603290"/>
    <w:rsid w:val="006038AE"/>
    <w:rsid w:val="006039FF"/>
    <w:rsid w:val="00603A3B"/>
    <w:rsid w:val="0060408C"/>
    <w:rsid w:val="0060450A"/>
    <w:rsid w:val="00604BDC"/>
    <w:rsid w:val="006052BC"/>
    <w:rsid w:val="006053C8"/>
    <w:rsid w:val="0060693E"/>
    <w:rsid w:val="006071FF"/>
    <w:rsid w:val="00607FCD"/>
    <w:rsid w:val="0061013F"/>
    <w:rsid w:val="00610414"/>
    <w:rsid w:val="00610FCE"/>
    <w:rsid w:val="00612719"/>
    <w:rsid w:val="0061285C"/>
    <w:rsid w:val="006142F3"/>
    <w:rsid w:val="006147A1"/>
    <w:rsid w:val="00615187"/>
    <w:rsid w:val="006168B6"/>
    <w:rsid w:val="00616F47"/>
    <w:rsid w:val="00617230"/>
    <w:rsid w:val="00617242"/>
    <w:rsid w:val="00617E78"/>
    <w:rsid w:val="00620F74"/>
    <w:rsid w:val="00621A5A"/>
    <w:rsid w:val="00622205"/>
    <w:rsid w:val="0062343C"/>
    <w:rsid w:val="00623B13"/>
    <w:rsid w:val="00623FDB"/>
    <w:rsid w:val="00624107"/>
    <w:rsid w:val="00625195"/>
    <w:rsid w:val="00625B93"/>
    <w:rsid w:val="00626078"/>
    <w:rsid w:val="00626F8A"/>
    <w:rsid w:val="00627318"/>
    <w:rsid w:val="00627BBE"/>
    <w:rsid w:val="00630C39"/>
    <w:rsid w:val="00630EC7"/>
    <w:rsid w:val="00631101"/>
    <w:rsid w:val="006318D7"/>
    <w:rsid w:val="0063278D"/>
    <w:rsid w:val="00632ACB"/>
    <w:rsid w:val="0063445E"/>
    <w:rsid w:val="00634DB4"/>
    <w:rsid w:val="00635152"/>
    <w:rsid w:val="0063612F"/>
    <w:rsid w:val="0063645C"/>
    <w:rsid w:val="00636512"/>
    <w:rsid w:val="00636E70"/>
    <w:rsid w:val="00636F6A"/>
    <w:rsid w:val="00637907"/>
    <w:rsid w:val="00640611"/>
    <w:rsid w:val="0064112C"/>
    <w:rsid w:val="0064239F"/>
    <w:rsid w:val="00642601"/>
    <w:rsid w:val="006429A6"/>
    <w:rsid w:val="00642E92"/>
    <w:rsid w:val="00643C70"/>
    <w:rsid w:val="0064511B"/>
    <w:rsid w:val="00645204"/>
    <w:rsid w:val="00645528"/>
    <w:rsid w:val="00645787"/>
    <w:rsid w:val="00645C0B"/>
    <w:rsid w:val="00645C63"/>
    <w:rsid w:val="00645F3C"/>
    <w:rsid w:val="00646057"/>
    <w:rsid w:val="00646681"/>
    <w:rsid w:val="00646834"/>
    <w:rsid w:val="00647315"/>
    <w:rsid w:val="00647EDC"/>
    <w:rsid w:val="006508DB"/>
    <w:rsid w:val="00651B24"/>
    <w:rsid w:val="00652F5E"/>
    <w:rsid w:val="0065367E"/>
    <w:rsid w:val="006538A9"/>
    <w:rsid w:val="00653F63"/>
    <w:rsid w:val="00654611"/>
    <w:rsid w:val="00654F3F"/>
    <w:rsid w:val="00654F69"/>
    <w:rsid w:val="006552BA"/>
    <w:rsid w:val="006556B1"/>
    <w:rsid w:val="0065656A"/>
    <w:rsid w:val="0065657A"/>
    <w:rsid w:val="00656D3D"/>
    <w:rsid w:val="00660EB0"/>
    <w:rsid w:val="006628E1"/>
    <w:rsid w:val="006651D2"/>
    <w:rsid w:val="0066520E"/>
    <w:rsid w:val="006657D6"/>
    <w:rsid w:val="0066596F"/>
    <w:rsid w:val="00666599"/>
    <w:rsid w:val="00670C84"/>
    <w:rsid w:val="00670FDD"/>
    <w:rsid w:val="0067149C"/>
    <w:rsid w:val="006719B2"/>
    <w:rsid w:val="00671C24"/>
    <w:rsid w:val="0067232E"/>
    <w:rsid w:val="00672755"/>
    <w:rsid w:val="00673216"/>
    <w:rsid w:val="00674F30"/>
    <w:rsid w:val="00674F97"/>
    <w:rsid w:val="00676BF8"/>
    <w:rsid w:val="00677726"/>
    <w:rsid w:val="006800CC"/>
    <w:rsid w:val="00680688"/>
    <w:rsid w:val="00680E74"/>
    <w:rsid w:val="00681667"/>
    <w:rsid w:val="006816D2"/>
    <w:rsid w:val="00681D6C"/>
    <w:rsid w:val="0068328E"/>
    <w:rsid w:val="00685971"/>
    <w:rsid w:val="00686DF0"/>
    <w:rsid w:val="00687C39"/>
    <w:rsid w:val="00691076"/>
    <w:rsid w:val="006911CC"/>
    <w:rsid w:val="00692308"/>
    <w:rsid w:val="00693834"/>
    <w:rsid w:val="00693D3C"/>
    <w:rsid w:val="00694A6B"/>
    <w:rsid w:val="00695234"/>
    <w:rsid w:val="0069573A"/>
    <w:rsid w:val="00696C74"/>
    <w:rsid w:val="00697D31"/>
    <w:rsid w:val="006A03FB"/>
    <w:rsid w:val="006A07A2"/>
    <w:rsid w:val="006A0EDE"/>
    <w:rsid w:val="006A11EA"/>
    <w:rsid w:val="006A154B"/>
    <w:rsid w:val="006A2C1D"/>
    <w:rsid w:val="006A330B"/>
    <w:rsid w:val="006A37AD"/>
    <w:rsid w:val="006A3CC8"/>
    <w:rsid w:val="006A4837"/>
    <w:rsid w:val="006A692F"/>
    <w:rsid w:val="006A725A"/>
    <w:rsid w:val="006A7650"/>
    <w:rsid w:val="006A785B"/>
    <w:rsid w:val="006B048C"/>
    <w:rsid w:val="006B0864"/>
    <w:rsid w:val="006B28BC"/>
    <w:rsid w:val="006B3F59"/>
    <w:rsid w:val="006B4FAE"/>
    <w:rsid w:val="006B51B2"/>
    <w:rsid w:val="006B5FD1"/>
    <w:rsid w:val="006B653B"/>
    <w:rsid w:val="006B6826"/>
    <w:rsid w:val="006B6E1B"/>
    <w:rsid w:val="006B771A"/>
    <w:rsid w:val="006B7F6F"/>
    <w:rsid w:val="006C206A"/>
    <w:rsid w:val="006C2434"/>
    <w:rsid w:val="006C29F5"/>
    <w:rsid w:val="006C3784"/>
    <w:rsid w:val="006C3A84"/>
    <w:rsid w:val="006C5E4A"/>
    <w:rsid w:val="006C5FC0"/>
    <w:rsid w:val="006C635C"/>
    <w:rsid w:val="006C67C2"/>
    <w:rsid w:val="006C737E"/>
    <w:rsid w:val="006C75D9"/>
    <w:rsid w:val="006C78DD"/>
    <w:rsid w:val="006D0498"/>
    <w:rsid w:val="006D0B1A"/>
    <w:rsid w:val="006D0D4C"/>
    <w:rsid w:val="006D21E9"/>
    <w:rsid w:val="006D2702"/>
    <w:rsid w:val="006D27E5"/>
    <w:rsid w:val="006D2B06"/>
    <w:rsid w:val="006D35F1"/>
    <w:rsid w:val="006D3F42"/>
    <w:rsid w:val="006D3F5F"/>
    <w:rsid w:val="006D3F66"/>
    <w:rsid w:val="006D404F"/>
    <w:rsid w:val="006D429F"/>
    <w:rsid w:val="006D54A7"/>
    <w:rsid w:val="006D5772"/>
    <w:rsid w:val="006D64BC"/>
    <w:rsid w:val="006D6762"/>
    <w:rsid w:val="006D6E98"/>
    <w:rsid w:val="006E00A0"/>
    <w:rsid w:val="006E0810"/>
    <w:rsid w:val="006E0C2C"/>
    <w:rsid w:val="006E1578"/>
    <w:rsid w:val="006E1580"/>
    <w:rsid w:val="006E3403"/>
    <w:rsid w:val="006E38F1"/>
    <w:rsid w:val="006E412F"/>
    <w:rsid w:val="006E484A"/>
    <w:rsid w:val="006E5088"/>
    <w:rsid w:val="006E570E"/>
    <w:rsid w:val="006E7260"/>
    <w:rsid w:val="006E74A0"/>
    <w:rsid w:val="006E76A0"/>
    <w:rsid w:val="006E771B"/>
    <w:rsid w:val="006E773A"/>
    <w:rsid w:val="006F023E"/>
    <w:rsid w:val="006F0566"/>
    <w:rsid w:val="006F067E"/>
    <w:rsid w:val="006F0FB8"/>
    <w:rsid w:val="006F125A"/>
    <w:rsid w:val="006F19C6"/>
    <w:rsid w:val="006F1DA5"/>
    <w:rsid w:val="006F2F92"/>
    <w:rsid w:val="006F3A08"/>
    <w:rsid w:val="006F3AE0"/>
    <w:rsid w:val="006F5770"/>
    <w:rsid w:val="006F66B6"/>
    <w:rsid w:val="006F6797"/>
    <w:rsid w:val="006F67BC"/>
    <w:rsid w:val="006F776E"/>
    <w:rsid w:val="006F7D76"/>
    <w:rsid w:val="0070012C"/>
    <w:rsid w:val="00700DC1"/>
    <w:rsid w:val="00700E74"/>
    <w:rsid w:val="00701425"/>
    <w:rsid w:val="00701570"/>
    <w:rsid w:val="00702B0E"/>
    <w:rsid w:val="00702B1E"/>
    <w:rsid w:val="007031B2"/>
    <w:rsid w:val="0070360A"/>
    <w:rsid w:val="00703D70"/>
    <w:rsid w:val="00704E8C"/>
    <w:rsid w:val="0070543E"/>
    <w:rsid w:val="00705803"/>
    <w:rsid w:val="007060EE"/>
    <w:rsid w:val="00706271"/>
    <w:rsid w:val="00706D74"/>
    <w:rsid w:val="00707603"/>
    <w:rsid w:val="007108EB"/>
    <w:rsid w:val="00712789"/>
    <w:rsid w:val="00713ACC"/>
    <w:rsid w:val="00714180"/>
    <w:rsid w:val="0071485D"/>
    <w:rsid w:val="00714A4A"/>
    <w:rsid w:val="007150A5"/>
    <w:rsid w:val="00715398"/>
    <w:rsid w:val="00715583"/>
    <w:rsid w:val="007169AB"/>
    <w:rsid w:val="00716CD3"/>
    <w:rsid w:val="0071762F"/>
    <w:rsid w:val="00720F50"/>
    <w:rsid w:val="00721A41"/>
    <w:rsid w:val="00721E7A"/>
    <w:rsid w:val="00722B7F"/>
    <w:rsid w:val="007233D3"/>
    <w:rsid w:val="00723D99"/>
    <w:rsid w:val="007248B7"/>
    <w:rsid w:val="00724FB1"/>
    <w:rsid w:val="00726351"/>
    <w:rsid w:val="00726A5A"/>
    <w:rsid w:val="0073001A"/>
    <w:rsid w:val="0073139A"/>
    <w:rsid w:val="007334FC"/>
    <w:rsid w:val="00734B4C"/>
    <w:rsid w:val="00735A65"/>
    <w:rsid w:val="00735C78"/>
    <w:rsid w:val="00736096"/>
    <w:rsid w:val="00736D83"/>
    <w:rsid w:val="007408A5"/>
    <w:rsid w:val="00741CE8"/>
    <w:rsid w:val="007420F5"/>
    <w:rsid w:val="0074257E"/>
    <w:rsid w:val="00743A21"/>
    <w:rsid w:val="00743B32"/>
    <w:rsid w:val="00743EB6"/>
    <w:rsid w:val="0074422D"/>
    <w:rsid w:val="007468B4"/>
    <w:rsid w:val="007501B2"/>
    <w:rsid w:val="00750353"/>
    <w:rsid w:val="007518B9"/>
    <w:rsid w:val="00752267"/>
    <w:rsid w:val="00753533"/>
    <w:rsid w:val="0075394B"/>
    <w:rsid w:val="00753DEA"/>
    <w:rsid w:val="00753FB7"/>
    <w:rsid w:val="00754566"/>
    <w:rsid w:val="007547BA"/>
    <w:rsid w:val="007551FD"/>
    <w:rsid w:val="00755A37"/>
    <w:rsid w:val="00755B94"/>
    <w:rsid w:val="007560BE"/>
    <w:rsid w:val="00756221"/>
    <w:rsid w:val="007566A9"/>
    <w:rsid w:val="00757DD9"/>
    <w:rsid w:val="007608DD"/>
    <w:rsid w:val="0076113A"/>
    <w:rsid w:val="00763762"/>
    <w:rsid w:val="00764E1C"/>
    <w:rsid w:val="00765048"/>
    <w:rsid w:val="00765912"/>
    <w:rsid w:val="00765BFF"/>
    <w:rsid w:val="00765EA3"/>
    <w:rsid w:val="007663D3"/>
    <w:rsid w:val="00766BB8"/>
    <w:rsid w:val="00766DE8"/>
    <w:rsid w:val="007707AC"/>
    <w:rsid w:val="00771F56"/>
    <w:rsid w:val="00773062"/>
    <w:rsid w:val="007731E8"/>
    <w:rsid w:val="007734CF"/>
    <w:rsid w:val="00773A64"/>
    <w:rsid w:val="007753FA"/>
    <w:rsid w:val="007755DE"/>
    <w:rsid w:val="00775B0F"/>
    <w:rsid w:val="00775F6F"/>
    <w:rsid w:val="00776C1C"/>
    <w:rsid w:val="00777430"/>
    <w:rsid w:val="00777DD9"/>
    <w:rsid w:val="00780CC1"/>
    <w:rsid w:val="0078125C"/>
    <w:rsid w:val="00781274"/>
    <w:rsid w:val="0078230F"/>
    <w:rsid w:val="00782399"/>
    <w:rsid w:val="0078270E"/>
    <w:rsid w:val="00783C22"/>
    <w:rsid w:val="00783DFD"/>
    <w:rsid w:val="00783F3C"/>
    <w:rsid w:val="007854F6"/>
    <w:rsid w:val="00785DEB"/>
    <w:rsid w:val="0078689C"/>
    <w:rsid w:val="00786C99"/>
    <w:rsid w:val="00787D89"/>
    <w:rsid w:val="007900FD"/>
    <w:rsid w:val="0079060A"/>
    <w:rsid w:val="00790D2D"/>
    <w:rsid w:val="00792945"/>
    <w:rsid w:val="00792EC8"/>
    <w:rsid w:val="0079354E"/>
    <w:rsid w:val="0079384E"/>
    <w:rsid w:val="00793B29"/>
    <w:rsid w:val="0079566E"/>
    <w:rsid w:val="007957C6"/>
    <w:rsid w:val="00796BD5"/>
    <w:rsid w:val="0079723C"/>
    <w:rsid w:val="00797332"/>
    <w:rsid w:val="007A0F4B"/>
    <w:rsid w:val="007A1340"/>
    <w:rsid w:val="007A14E0"/>
    <w:rsid w:val="007A1589"/>
    <w:rsid w:val="007A17BB"/>
    <w:rsid w:val="007A19A7"/>
    <w:rsid w:val="007A1A15"/>
    <w:rsid w:val="007A2156"/>
    <w:rsid w:val="007A242B"/>
    <w:rsid w:val="007A331C"/>
    <w:rsid w:val="007A439A"/>
    <w:rsid w:val="007A46E2"/>
    <w:rsid w:val="007A4BF3"/>
    <w:rsid w:val="007A60B4"/>
    <w:rsid w:val="007B05BA"/>
    <w:rsid w:val="007B073B"/>
    <w:rsid w:val="007B0797"/>
    <w:rsid w:val="007B0C71"/>
    <w:rsid w:val="007B1A70"/>
    <w:rsid w:val="007B3559"/>
    <w:rsid w:val="007B4CBD"/>
    <w:rsid w:val="007B518A"/>
    <w:rsid w:val="007B5229"/>
    <w:rsid w:val="007B5E40"/>
    <w:rsid w:val="007B6CD2"/>
    <w:rsid w:val="007B7E5F"/>
    <w:rsid w:val="007C0E73"/>
    <w:rsid w:val="007C1963"/>
    <w:rsid w:val="007C1E67"/>
    <w:rsid w:val="007C2381"/>
    <w:rsid w:val="007C2A5C"/>
    <w:rsid w:val="007C30FF"/>
    <w:rsid w:val="007C3C14"/>
    <w:rsid w:val="007C3C5F"/>
    <w:rsid w:val="007C3E9E"/>
    <w:rsid w:val="007C501D"/>
    <w:rsid w:val="007C5241"/>
    <w:rsid w:val="007D0791"/>
    <w:rsid w:val="007D0AD8"/>
    <w:rsid w:val="007D0BA1"/>
    <w:rsid w:val="007D0F9B"/>
    <w:rsid w:val="007D122C"/>
    <w:rsid w:val="007D1CA0"/>
    <w:rsid w:val="007D2417"/>
    <w:rsid w:val="007D37C7"/>
    <w:rsid w:val="007D3F4F"/>
    <w:rsid w:val="007D40B5"/>
    <w:rsid w:val="007D4567"/>
    <w:rsid w:val="007D4582"/>
    <w:rsid w:val="007D4959"/>
    <w:rsid w:val="007D4EA3"/>
    <w:rsid w:val="007D5973"/>
    <w:rsid w:val="007D5C8D"/>
    <w:rsid w:val="007D5F64"/>
    <w:rsid w:val="007D6D79"/>
    <w:rsid w:val="007D7E83"/>
    <w:rsid w:val="007DF452"/>
    <w:rsid w:val="007E02FC"/>
    <w:rsid w:val="007E28F0"/>
    <w:rsid w:val="007E2DB2"/>
    <w:rsid w:val="007E4A8E"/>
    <w:rsid w:val="007E4BE2"/>
    <w:rsid w:val="007E4C8B"/>
    <w:rsid w:val="007E4EFF"/>
    <w:rsid w:val="007E617D"/>
    <w:rsid w:val="007E6994"/>
    <w:rsid w:val="007E7960"/>
    <w:rsid w:val="007F11EA"/>
    <w:rsid w:val="007F1298"/>
    <w:rsid w:val="007F1F26"/>
    <w:rsid w:val="007F24E7"/>
    <w:rsid w:val="007F36A1"/>
    <w:rsid w:val="007F3C24"/>
    <w:rsid w:val="007F4648"/>
    <w:rsid w:val="007F5115"/>
    <w:rsid w:val="007F563D"/>
    <w:rsid w:val="007F6958"/>
    <w:rsid w:val="007F7070"/>
    <w:rsid w:val="007F7790"/>
    <w:rsid w:val="007F79A4"/>
    <w:rsid w:val="0080024A"/>
    <w:rsid w:val="008004DF"/>
    <w:rsid w:val="00800AE0"/>
    <w:rsid w:val="00800D98"/>
    <w:rsid w:val="0080272C"/>
    <w:rsid w:val="0080360F"/>
    <w:rsid w:val="00803653"/>
    <w:rsid w:val="008045CB"/>
    <w:rsid w:val="0080517A"/>
    <w:rsid w:val="00805869"/>
    <w:rsid w:val="00805D38"/>
    <w:rsid w:val="008067E2"/>
    <w:rsid w:val="0080777D"/>
    <w:rsid w:val="00807A6E"/>
    <w:rsid w:val="008108B5"/>
    <w:rsid w:val="00811026"/>
    <w:rsid w:val="0081108F"/>
    <w:rsid w:val="0081117D"/>
    <w:rsid w:val="00811413"/>
    <w:rsid w:val="00812AF6"/>
    <w:rsid w:val="008143EB"/>
    <w:rsid w:val="00815C23"/>
    <w:rsid w:val="00817D20"/>
    <w:rsid w:val="00817EB1"/>
    <w:rsid w:val="008217BB"/>
    <w:rsid w:val="00825276"/>
    <w:rsid w:val="0082582F"/>
    <w:rsid w:val="00825A7B"/>
    <w:rsid w:val="00825EAF"/>
    <w:rsid w:val="0082668A"/>
    <w:rsid w:val="00826EB3"/>
    <w:rsid w:val="008279E5"/>
    <w:rsid w:val="00830034"/>
    <w:rsid w:val="00830196"/>
    <w:rsid w:val="00830233"/>
    <w:rsid w:val="008305C8"/>
    <w:rsid w:val="00830E04"/>
    <w:rsid w:val="0083162F"/>
    <w:rsid w:val="00831B8C"/>
    <w:rsid w:val="0083286F"/>
    <w:rsid w:val="00832FF5"/>
    <w:rsid w:val="0083409D"/>
    <w:rsid w:val="00834284"/>
    <w:rsid w:val="00834902"/>
    <w:rsid w:val="00834DB2"/>
    <w:rsid w:val="00836142"/>
    <w:rsid w:val="008362A8"/>
    <w:rsid w:val="0083632C"/>
    <w:rsid w:val="00836499"/>
    <w:rsid w:val="0083651A"/>
    <w:rsid w:val="00837663"/>
    <w:rsid w:val="00840777"/>
    <w:rsid w:val="00841211"/>
    <w:rsid w:val="008417EC"/>
    <w:rsid w:val="0084188F"/>
    <w:rsid w:val="00841B3E"/>
    <w:rsid w:val="0084246A"/>
    <w:rsid w:val="0084257E"/>
    <w:rsid w:val="00842C17"/>
    <w:rsid w:val="00843794"/>
    <w:rsid w:val="008439B8"/>
    <w:rsid w:val="0084407D"/>
    <w:rsid w:val="00844F8B"/>
    <w:rsid w:val="008457C5"/>
    <w:rsid w:val="00845BC2"/>
    <w:rsid w:val="00845E19"/>
    <w:rsid w:val="008465D1"/>
    <w:rsid w:val="008465E3"/>
    <w:rsid w:val="008466A4"/>
    <w:rsid w:val="008472EF"/>
    <w:rsid w:val="0085029F"/>
    <w:rsid w:val="00851C99"/>
    <w:rsid w:val="008525CC"/>
    <w:rsid w:val="00852F2F"/>
    <w:rsid w:val="00853553"/>
    <w:rsid w:val="008537D1"/>
    <w:rsid w:val="0085405D"/>
    <w:rsid w:val="00854D0F"/>
    <w:rsid w:val="0085595C"/>
    <w:rsid w:val="00855E0F"/>
    <w:rsid w:val="0085600A"/>
    <w:rsid w:val="00856243"/>
    <w:rsid w:val="00856338"/>
    <w:rsid w:val="00860C0C"/>
    <w:rsid w:val="00860C0E"/>
    <w:rsid w:val="0086193F"/>
    <w:rsid w:val="0086366A"/>
    <w:rsid w:val="00863874"/>
    <w:rsid w:val="00863CEB"/>
    <w:rsid w:val="008649FA"/>
    <w:rsid w:val="00865974"/>
    <w:rsid w:val="008663D4"/>
    <w:rsid w:val="008668D1"/>
    <w:rsid w:val="00866ED4"/>
    <w:rsid w:val="00866F1A"/>
    <w:rsid w:val="00867109"/>
    <w:rsid w:val="0086732F"/>
    <w:rsid w:val="00867406"/>
    <w:rsid w:val="008701D5"/>
    <w:rsid w:val="008709F7"/>
    <w:rsid w:val="00870D3C"/>
    <w:rsid w:val="00872573"/>
    <w:rsid w:val="008727D8"/>
    <w:rsid w:val="00872832"/>
    <w:rsid w:val="00872B3A"/>
    <w:rsid w:val="0087341A"/>
    <w:rsid w:val="00873B95"/>
    <w:rsid w:val="00874851"/>
    <w:rsid w:val="00874E61"/>
    <w:rsid w:val="0087522C"/>
    <w:rsid w:val="00876243"/>
    <w:rsid w:val="00876C48"/>
    <w:rsid w:val="00876E4E"/>
    <w:rsid w:val="00877656"/>
    <w:rsid w:val="0087765A"/>
    <w:rsid w:val="00880361"/>
    <w:rsid w:val="00881EEA"/>
    <w:rsid w:val="00882025"/>
    <w:rsid w:val="00882381"/>
    <w:rsid w:val="008830EF"/>
    <w:rsid w:val="008838EF"/>
    <w:rsid w:val="00883C0F"/>
    <w:rsid w:val="00883C4B"/>
    <w:rsid w:val="008849E7"/>
    <w:rsid w:val="00887399"/>
    <w:rsid w:val="008878C6"/>
    <w:rsid w:val="00887911"/>
    <w:rsid w:val="00887915"/>
    <w:rsid w:val="008910D6"/>
    <w:rsid w:val="0089133F"/>
    <w:rsid w:val="0089138D"/>
    <w:rsid w:val="008919A7"/>
    <w:rsid w:val="008924C2"/>
    <w:rsid w:val="00892955"/>
    <w:rsid w:val="008930B9"/>
    <w:rsid w:val="00893239"/>
    <w:rsid w:val="008939CF"/>
    <w:rsid w:val="00893BA2"/>
    <w:rsid w:val="00895D82"/>
    <w:rsid w:val="008966EF"/>
    <w:rsid w:val="00897A06"/>
    <w:rsid w:val="008A0240"/>
    <w:rsid w:val="008A0C35"/>
    <w:rsid w:val="008A126D"/>
    <w:rsid w:val="008A1E23"/>
    <w:rsid w:val="008A2224"/>
    <w:rsid w:val="008A3339"/>
    <w:rsid w:val="008A3AA6"/>
    <w:rsid w:val="008A4048"/>
    <w:rsid w:val="008A442D"/>
    <w:rsid w:val="008A51B2"/>
    <w:rsid w:val="008A54D9"/>
    <w:rsid w:val="008A6265"/>
    <w:rsid w:val="008A64D9"/>
    <w:rsid w:val="008A693C"/>
    <w:rsid w:val="008A79F7"/>
    <w:rsid w:val="008B0200"/>
    <w:rsid w:val="008B0C2D"/>
    <w:rsid w:val="008B0F01"/>
    <w:rsid w:val="008B120E"/>
    <w:rsid w:val="008B18E9"/>
    <w:rsid w:val="008B259E"/>
    <w:rsid w:val="008B396A"/>
    <w:rsid w:val="008B443B"/>
    <w:rsid w:val="008B4E30"/>
    <w:rsid w:val="008B4FCB"/>
    <w:rsid w:val="008B6828"/>
    <w:rsid w:val="008B6D7D"/>
    <w:rsid w:val="008B7876"/>
    <w:rsid w:val="008C05F2"/>
    <w:rsid w:val="008C0D58"/>
    <w:rsid w:val="008C11C6"/>
    <w:rsid w:val="008C2316"/>
    <w:rsid w:val="008C2679"/>
    <w:rsid w:val="008C453F"/>
    <w:rsid w:val="008C51B5"/>
    <w:rsid w:val="008C5FC5"/>
    <w:rsid w:val="008C60F9"/>
    <w:rsid w:val="008C6692"/>
    <w:rsid w:val="008C67A4"/>
    <w:rsid w:val="008C709E"/>
    <w:rsid w:val="008D0BD3"/>
    <w:rsid w:val="008D1454"/>
    <w:rsid w:val="008D14E6"/>
    <w:rsid w:val="008D21C4"/>
    <w:rsid w:val="008D26C8"/>
    <w:rsid w:val="008D26EF"/>
    <w:rsid w:val="008D2C67"/>
    <w:rsid w:val="008D4867"/>
    <w:rsid w:val="008D5165"/>
    <w:rsid w:val="008D5CF5"/>
    <w:rsid w:val="008D7021"/>
    <w:rsid w:val="008D71AB"/>
    <w:rsid w:val="008D7B22"/>
    <w:rsid w:val="008E0065"/>
    <w:rsid w:val="008E05A4"/>
    <w:rsid w:val="008E2DAE"/>
    <w:rsid w:val="008E4C04"/>
    <w:rsid w:val="008E4CF2"/>
    <w:rsid w:val="008E545B"/>
    <w:rsid w:val="008E56A3"/>
    <w:rsid w:val="008E5F18"/>
    <w:rsid w:val="008E715A"/>
    <w:rsid w:val="008E7AD3"/>
    <w:rsid w:val="008E7BA0"/>
    <w:rsid w:val="008F0057"/>
    <w:rsid w:val="008F13D7"/>
    <w:rsid w:val="008F1C08"/>
    <w:rsid w:val="008F4E27"/>
    <w:rsid w:val="008F5998"/>
    <w:rsid w:val="008F5D01"/>
    <w:rsid w:val="008F6365"/>
    <w:rsid w:val="008F66F2"/>
    <w:rsid w:val="008F6B3F"/>
    <w:rsid w:val="008F704B"/>
    <w:rsid w:val="008F71A5"/>
    <w:rsid w:val="009001E2"/>
    <w:rsid w:val="0090025A"/>
    <w:rsid w:val="0090037E"/>
    <w:rsid w:val="00900755"/>
    <w:rsid w:val="00900C08"/>
    <w:rsid w:val="00901743"/>
    <w:rsid w:val="00904018"/>
    <w:rsid w:val="00904763"/>
    <w:rsid w:val="00905274"/>
    <w:rsid w:val="009056E8"/>
    <w:rsid w:val="009058B2"/>
    <w:rsid w:val="00905BE7"/>
    <w:rsid w:val="009073DF"/>
    <w:rsid w:val="00907427"/>
    <w:rsid w:val="00907E96"/>
    <w:rsid w:val="009102B5"/>
    <w:rsid w:val="0091165D"/>
    <w:rsid w:val="00911738"/>
    <w:rsid w:val="0091200D"/>
    <w:rsid w:val="00912D2B"/>
    <w:rsid w:val="00914840"/>
    <w:rsid w:val="00915495"/>
    <w:rsid w:val="00916261"/>
    <w:rsid w:val="009164D1"/>
    <w:rsid w:val="0091684F"/>
    <w:rsid w:val="009175C9"/>
    <w:rsid w:val="009217E5"/>
    <w:rsid w:val="009229C0"/>
    <w:rsid w:val="00922F5E"/>
    <w:rsid w:val="00925C0E"/>
    <w:rsid w:val="00926441"/>
    <w:rsid w:val="00926930"/>
    <w:rsid w:val="00926AAB"/>
    <w:rsid w:val="00927912"/>
    <w:rsid w:val="00931255"/>
    <w:rsid w:val="00931598"/>
    <w:rsid w:val="009319CD"/>
    <w:rsid w:val="009328C8"/>
    <w:rsid w:val="00932A6E"/>
    <w:rsid w:val="009332FA"/>
    <w:rsid w:val="00934942"/>
    <w:rsid w:val="009359B5"/>
    <w:rsid w:val="00935A69"/>
    <w:rsid w:val="0093618D"/>
    <w:rsid w:val="00937718"/>
    <w:rsid w:val="00937FBE"/>
    <w:rsid w:val="009400BE"/>
    <w:rsid w:val="009402CA"/>
    <w:rsid w:val="00940C9D"/>
    <w:rsid w:val="00941432"/>
    <w:rsid w:val="00941D80"/>
    <w:rsid w:val="00941F22"/>
    <w:rsid w:val="00942A49"/>
    <w:rsid w:val="00942B6A"/>
    <w:rsid w:val="00942F88"/>
    <w:rsid w:val="00943184"/>
    <w:rsid w:val="00943314"/>
    <w:rsid w:val="00943605"/>
    <w:rsid w:val="00943E5D"/>
    <w:rsid w:val="00944D04"/>
    <w:rsid w:val="009450B6"/>
    <w:rsid w:val="0094536C"/>
    <w:rsid w:val="00945B3B"/>
    <w:rsid w:val="009462CF"/>
    <w:rsid w:val="00946621"/>
    <w:rsid w:val="00947460"/>
    <w:rsid w:val="00947549"/>
    <w:rsid w:val="009475D1"/>
    <w:rsid w:val="009477AF"/>
    <w:rsid w:val="00947A83"/>
    <w:rsid w:val="00947F99"/>
    <w:rsid w:val="0094C952"/>
    <w:rsid w:val="0095060C"/>
    <w:rsid w:val="00950D6A"/>
    <w:rsid w:val="00950DB7"/>
    <w:rsid w:val="00950EE9"/>
    <w:rsid w:val="00951BA1"/>
    <w:rsid w:val="00951C9F"/>
    <w:rsid w:val="00952819"/>
    <w:rsid w:val="009531F5"/>
    <w:rsid w:val="00953F5C"/>
    <w:rsid w:val="00954263"/>
    <w:rsid w:val="009568F4"/>
    <w:rsid w:val="00956D82"/>
    <w:rsid w:val="00956E54"/>
    <w:rsid w:val="00962303"/>
    <w:rsid w:val="00962C40"/>
    <w:rsid w:val="00962F54"/>
    <w:rsid w:val="009643D6"/>
    <w:rsid w:val="00964759"/>
    <w:rsid w:val="00964799"/>
    <w:rsid w:val="0096495B"/>
    <w:rsid w:val="00965667"/>
    <w:rsid w:val="0096577E"/>
    <w:rsid w:val="00965C03"/>
    <w:rsid w:val="009663EB"/>
    <w:rsid w:val="00966781"/>
    <w:rsid w:val="00966DF4"/>
    <w:rsid w:val="009673A0"/>
    <w:rsid w:val="009673FB"/>
    <w:rsid w:val="00967C44"/>
    <w:rsid w:val="00967C9A"/>
    <w:rsid w:val="00967F7A"/>
    <w:rsid w:val="00970A88"/>
    <w:rsid w:val="00970D6F"/>
    <w:rsid w:val="0097176A"/>
    <w:rsid w:val="0097199E"/>
    <w:rsid w:val="00971B9C"/>
    <w:rsid w:val="009720A3"/>
    <w:rsid w:val="009723AF"/>
    <w:rsid w:val="0097256F"/>
    <w:rsid w:val="00972962"/>
    <w:rsid w:val="00973DD5"/>
    <w:rsid w:val="00974251"/>
    <w:rsid w:val="009743C1"/>
    <w:rsid w:val="0097494E"/>
    <w:rsid w:val="00975612"/>
    <w:rsid w:val="00976C98"/>
    <w:rsid w:val="00977688"/>
    <w:rsid w:val="009806B3"/>
    <w:rsid w:val="00980BFD"/>
    <w:rsid w:val="00981D54"/>
    <w:rsid w:val="009820A3"/>
    <w:rsid w:val="009821FB"/>
    <w:rsid w:val="00982508"/>
    <w:rsid w:val="00982A92"/>
    <w:rsid w:val="0098358D"/>
    <w:rsid w:val="00984B33"/>
    <w:rsid w:val="009855E1"/>
    <w:rsid w:val="00985A5B"/>
    <w:rsid w:val="0098635E"/>
    <w:rsid w:val="00987331"/>
    <w:rsid w:val="00987CE1"/>
    <w:rsid w:val="009902EE"/>
    <w:rsid w:val="009921A1"/>
    <w:rsid w:val="00992B0B"/>
    <w:rsid w:val="00993842"/>
    <w:rsid w:val="00993C35"/>
    <w:rsid w:val="0099607B"/>
    <w:rsid w:val="009964A9"/>
    <w:rsid w:val="00996AE3"/>
    <w:rsid w:val="0099710C"/>
    <w:rsid w:val="00997201"/>
    <w:rsid w:val="00997453"/>
    <w:rsid w:val="0099782C"/>
    <w:rsid w:val="00997C1D"/>
    <w:rsid w:val="00997E64"/>
    <w:rsid w:val="009A06F6"/>
    <w:rsid w:val="009A07AF"/>
    <w:rsid w:val="009A0F90"/>
    <w:rsid w:val="009A26F4"/>
    <w:rsid w:val="009A3101"/>
    <w:rsid w:val="009A3778"/>
    <w:rsid w:val="009A3B99"/>
    <w:rsid w:val="009A439D"/>
    <w:rsid w:val="009A4970"/>
    <w:rsid w:val="009A54F1"/>
    <w:rsid w:val="009A5E36"/>
    <w:rsid w:val="009A65C6"/>
    <w:rsid w:val="009B0066"/>
    <w:rsid w:val="009B1068"/>
    <w:rsid w:val="009B1624"/>
    <w:rsid w:val="009B18EE"/>
    <w:rsid w:val="009B195B"/>
    <w:rsid w:val="009B32CD"/>
    <w:rsid w:val="009B36F8"/>
    <w:rsid w:val="009B3BCB"/>
    <w:rsid w:val="009B4FA2"/>
    <w:rsid w:val="009B6984"/>
    <w:rsid w:val="009B6B20"/>
    <w:rsid w:val="009B7CD9"/>
    <w:rsid w:val="009C02E3"/>
    <w:rsid w:val="009C04B5"/>
    <w:rsid w:val="009C1284"/>
    <w:rsid w:val="009C353D"/>
    <w:rsid w:val="009C62F6"/>
    <w:rsid w:val="009C657C"/>
    <w:rsid w:val="009C6A71"/>
    <w:rsid w:val="009C73D8"/>
    <w:rsid w:val="009C778E"/>
    <w:rsid w:val="009C7C34"/>
    <w:rsid w:val="009C7D14"/>
    <w:rsid w:val="009C7E70"/>
    <w:rsid w:val="009CD8FE"/>
    <w:rsid w:val="009D090A"/>
    <w:rsid w:val="009D0BF6"/>
    <w:rsid w:val="009D1267"/>
    <w:rsid w:val="009D263F"/>
    <w:rsid w:val="009D408B"/>
    <w:rsid w:val="009D47EA"/>
    <w:rsid w:val="009D4D8F"/>
    <w:rsid w:val="009D4F3C"/>
    <w:rsid w:val="009D508A"/>
    <w:rsid w:val="009D5C1B"/>
    <w:rsid w:val="009D60FF"/>
    <w:rsid w:val="009D787D"/>
    <w:rsid w:val="009D7F59"/>
    <w:rsid w:val="009E013D"/>
    <w:rsid w:val="009E1888"/>
    <w:rsid w:val="009E3394"/>
    <w:rsid w:val="009E3E77"/>
    <w:rsid w:val="009E408A"/>
    <w:rsid w:val="009E555F"/>
    <w:rsid w:val="009E5885"/>
    <w:rsid w:val="009E5967"/>
    <w:rsid w:val="009E671A"/>
    <w:rsid w:val="009E733D"/>
    <w:rsid w:val="009E7E2F"/>
    <w:rsid w:val="009F0676"/>
    <w:rsid w:val="009F10B0"/>
    <w:rsid w:val="009F1F44"/>
    <w:rsid w:val="009F20D0"/>
    <w:rsid w:val="009F36A7"/>
    <w:rsid w:val="009F3EC6"/>
    <w:rsid w:val="009F4F8A"/>
    <w:rsid w:val="009F5BD8"/>
    <w:rsid w:val="009F5C4B"/>
    <w:rsid w:val="009F6550"/>
    <w:rsid w:val="009F66C8"/>
    <w:rsid w:val="009F6C64"/>
    <w:rsid w:val="009F77DD"/>
    <w:rsid w:val="009F7B1E"/>
    <w:rsid w:val="00A007C9"/>
    <w:rsid w:val="00A00D29"/>
    <w:rsid w:val="00A00FF5"/>
    <w:rsid w:val="00A02534"/>
    <w:rsid w:val="00A03373"/>
    <w:rsid w:val="00A04121"/>
    <w:rsid w:val="00A041D4"/>
    <w:rsid w:val="00A04F11"/>
    <w:rsid w:val="00A04F71"/>
    <w:rsid w:val="00A05430"/>
    <w:rsid w:val="00A05915"/>
    <w:rsid w:val="00A05B8C"/>
    <w:rsid w:val="00A05CAA"/>
    <w:rsid w:val="00A061B8"/>
    <w:rsid w:val="00A0621E"/>
    <w:rsid w:val="00A07211"/>
    <w:rsid w:val="00A072E2"/>
    <w:rsid w:val="00A07A6E"/>
    <w:rsid w:val="00A106A4"/>
    <w:rsid w:val="00A10C67"/>
    <w:rsid w:val="00A10FDC"/>
    <w:rsid w:val="00A1102A"/>
    <w:rsid w:val="00A111F2"/>
    <w:rsid w:val="00A11670"/>
    <w:rsid w:val="00A1324D"/>
    <w:rsid w:val="00A13490"/>
    <w:rsid w:val="00A14104"/>
    <w:rsid w:val="00A151FE"/>
    <w:rsid w:val="00A15A8E"/>
    <w:rsid w:val="00A17055"/>
    <w:rsid w:val="00A17592"/>
    <w:rsid w:val="00A200B0"/>
    <w:rsid w:val="00A201B3"/>
    <w:rsid w:val="00A20FA5"/>
    <w:rsid w:val="00A210C8"/>
    <w:rsid w:val="00A21EAE"/>
    <w:rsid w:val="00A22694"/>
    <w:rsid w:val="00A22D7D"/>
    <w:rsid w:val="00A2387B"/>
    <w:rsid w:val="00A248B5"/>
    <w:rsid w:val="00A24CCD"/>
    <w:rsid w:val="00A250F9"/>
    <w:rsid w:val="00A25DFE"/>
    <w:rsid w:val="00A26DF6"/>
    <w:rsid w:val="00A278DB"/>
    <w:rsid w:val="00A305E9"/>
    <w:rsid w:val="00A30C40"/>
    <w:rsid w:val="00A31B5C"/>
    <w:rsid w:val="00A32D4B"/>
    <w:rsid w:val="00A32F90"/>
    <w:rsid w:val="00A33364"/>
    <w:rsid w:val="00A335F4"/>
    <w:rsid w:val="00A3486A"/>
    <w:rsid w:val="00A34C9D"/>
    <w:rsid w:val="00A3520F"/>
    <w:rsid w:val="00A36074"/>
    <w:rsid w:val="00A36259"/>
    <w:rsid w:val="00A364EA"/>
    <w:rsid w:val="00A364FA"/>
    <w:rsid w:val="00A36DD2"/>
    <w:rsid w:val="00A379F7"/>
    <w:rsid w:val="00A37A69"/>
    <w:rsid w:val="00A40078"/>
    <w:rsid w:val="00A41171"/>
    <w:rsid w:val="00A41F56"/>
    <w:rsid w:val="00A43D9F"/>
    <w:rsid w:val="00A43DD7"/>
    <w:rsid w:val="00A43ED7"/>
    <w:rsid w:val="00A44A6E"/>
    <w:rsid w:val="00A44C29"/>
    <w:rsid w:val="00A468C2"/>
    <w:rsid w:val="00A46D00"/>
    <w:rsid w:val="00A4722F"/>
    <w:rsid w:val="00A47CE0"/>
    <w:rsid w:val="00A50482"/>
    <w:rsid w:val="00A50E2A"/>
    <w:rsid w:val="00A51E05"/>
    <w:rsid w:val="00A51F09"/>
    <w:rsid w:val="00A52D78"/>
    <w:rsid w:val="00A5368F"/>
    <w:rsid w:val="00A539D2"/>
    <w:rsid w:val="00A5434D"/>
    <w:rsid w:val="00A55644"/>
    <w:rsid w:val="00A5638B"/>
    <w:rsid w:val="00A573AA"/>
    <w:rsid w:val="00A57E5E"/>
    <w:rsid w:val="00A60368"/>
    <w:rsid w:val="00A610B1"/>
    <w:rsid w:val="00A61702"/>
    <w:rsid w:val="00A61BBD"/>
    <w:rsid w:val="00A6240C"/>
    <w:rsid w:val="00A62DBE"/>
    <w:rsid w:val="00A6390C"/>
    <w:rsid w:val="00A63B2B"/>
    <w:rsid w:val="00A63E75"/>
    <w:rsid w:val="00A645D4"/>
    <w:rsid w:val="00A65B82"/>
    <w:rsid w:val="00A65CBD"/>
    <w:rsid w:val="00A6646E"/>
    <w:rsid w:val="00A67174"/>
    <w:rsid w:val="00A67835"/>
    <w:rsid w:val="00A67A19"/>
    <w:rsid w:val="00A67E08"/>
    <w:rsid w:val="00A71ECD"/>
    <w:rsid w:val="00A73284"/>
    <w:rsid w:val="00A73387"/>
    <w:rsid w:val="00A74619"/>
    <w:rsid w:val="00A748A3"/>
    <w:rsid w:val="00A74D35"/>
    <w:rsid w:val="00A763C7"/>
    <w:rsid w:val="00A7660E"/>
    <w:rsid w:val="00A77B87"/>
    <w:rsid w:val="00A804DD"/>
    <w:rsid w:val="00A80E3C"/>
    <w:rsid w:val="00A80F0A"/>
    <w:rsid w:val="00A81BC3"/>
    <w:rsid w:val="00A826CA"/>
    <w:rsid w:val="00A8383A"/>
    <w:rsid w:val="00A839C2"/>
    <w:rsid w:val="00A83C05"/>
    <w:rsid w:val="00A83CA4"/>
    <w:rsid w:val="00A83E22"/>
    <w:rsid w:val="00A84839"/>
    <w:rsid w:val="00A84F6F"/>
    <w:rsid w:val="00A85A51"/>
    <w:rsid w:val="00A85C5E"/>
    <w:rsid w:val="00A86340"/>
    <w:rsid w:val="00A9070E"/>
    <w:rsid w:val="00A90E78"/>
    <w:rsid w:val="00A92CD0"/>
    <w:rsid w:val="00A951A6"/>
    <w:rsid w:val="00A953CC"/>
    <w:rsid w:val="00A961B5"/>
    <w:rsid w:val="00A969E1"/>
    <w:rsid w:val="00A96C6F"/>
    <w:rsid w:val="00A96E77"/>
    <w:rsid w:val="00A97E80"/>
    <w:rsid w:val="00AA00D6"/>
    <w:rsid w:val="00AA03C6"/>
    <w:rsid w:val="00AA09B1"/>
    <w:rsid w:val="00AA0D06"/>
    <w:rsid w:val="00AA1B15"/>
    <w:rsid w:val="00AA1DB7"/>
    <w:rsid w:val="00AA1F38"/>
    <w:rsid w:val="00AA1F87"/>
    <w:rsid w:val="00AA2094"/>
    <w:rsid w:val="00AA3640"/>
    <w:rsid w:val="00AA59B1"/>
    <w:rsid w:val="00AA685C"/>
    <w:rsid w:val="00AA6A25"/>
    <w:rsid w:val="00AA6C82"/>
    <w:rsid w:val="00AA7187"/>
    <w:rsid w:val="00AA7266"/>
    <w:rsid w:val="00AA778D"/>
    <w:rsid w:val="00AB006E"/>
    <w:rsid w:val="00AB067A"/>
    <w:rsid w:val="00AB19E0"/>
    <w:rsid w:val="00AB28A9"/>
    <w:rsid w:val="00AB3C5D"/>
    <w:rsid w:val="00AB4637"/>
    <w:rsid w:val="00AB479E"/>
    <w:rsid w:val="00AB7638"/>
    <w:rsid w:val="00AB765F"/>
    <w:rsid w:val="00AB797E"/>
    <w:rsid w:val="00AB7E8E"/>
    <w:rsid w:val="00AC10FE"/>
    <w:rsid w:val="00AC2341"/>
    <w:rsid w:val="00AC2793"/>
    <w:rsid w:val="00AC2ABC"/>
    <w:rsid w:val="00AC313E"/>
    <w:rsid w:val="00AC4DD4"/>
    <w:rsid w:val="00AC4E02"/>
    <w:rsid w:val="00AC55AB"/>
    <w:rsid w:val="00AC5B8E"/>
    <w:rsid w:val="00AC5D3F"/>
    <w:rsid w:val="00AC5E7A"/>
    <w:rsid w:val="00AC73BE"/>
    <w:rsid w:val="00AC7499"/>
    <w:rsid w:val="00AC74CC"/>
    <w:rsid w:val="00AD2BB4"/>
    <w:rsid w:val="00AD32F8"/>
    <w:rsid w:val="00AD3405"/>
    <w:rsid w:val="00AD3D69"/>
    <w:rsid w:val="00AD3F7D"/>
    <w:rsid w:val="00AD4628"/>
    <w:rsid w:val="00AD4BF5"/>
    <w:rsid w:val="00AD54DF"/>
    <w:rsid w:val="00AD5B2E"/>
    <w:rsid w:val="00AD6453"/>
    <w:rsid w:val="00AD66E7"/>
    <w:rsid w:val="00AD7803"/>
    <w:rsid w:val="00AE0053"/>
    <w:rsid w:val="00AE0514"/>
    <w:rsid w:val="00AE0EA4"/>
    <w:rsid w:val="00AE3A41"/>
    <w:rsid w:val="00AE3F4A"/>
    <w:rsid w:val="00AE4CFC"/>
    <w:rsid w:val="00AE551E"/>
    <w:rsid w:val="00AE5C62"/>
    <w:rsid w:val="00AE624E"/>
    <w:rsid w:val="00AE648F"/>
    <w:rsid w:val="00AE68FF"/>
    <w:rsid w:val="00AE74B8"/>
    <w:rsid w:val="00AE751B"/>
    <w:rsid w:val="00AE758A"/>
    <w:rsid w:val="00AF0681"/>
    <w:rsid w:val="00AF0A82"/>
    <w:rsid w:val="00AF1CF6"/>
    <w:rsid w:val="00AF2437"/>
    <w:rsid w:val="00AF24A8"/>
    <w:rsid w:val="00AF26FF"/>
    <w:rsid w:val="00AF2FF7"/>
    <w:rsid w:val="00AF351C"/>
    <w:rsid w:val="00AF41B3"/>
    <w:rsid w:val="00AF430E"/>
    <w:rsid w:val="00AF4A40"/>
    <w:rsid w:val="00AF4CFA"/>
    <w:rsid w:val="00AF5129"/>
    <w:rsid w:val="00AF52C1"/>
    <w:rsid w:val="00AF5A1C"/>
    <w:rsid w:val="00AF62C6"/>
    <w:rsid w:val="00AF6372"/>
    <w:rsid w:val="00AF678B"/>
    <w:rsid w:val="00AF67BB"/>
    <w:rsid w:val="00AF69FE"/>
    <w:rsid w:val="00AF79A9"/>
    <w:rsid w:val="00AF79E0"/>
    <w:rsid w:val="00B00BCA"/>
    <w:rsid w:val="00B00BEA"/>
    <w:rsid w:val="00B00CCA"/>
    <w:rsid w:val="00B01509"/>
    <w:rsid w:val="00B02717"/>
    <w:rsid w:val="00B03578"/>
    <w:rsid w:val="00B036BA"/>
    <w:rsid w:val="00B03CA1"/>
    <w:rsid w:val="00B040EA"/>
    <w:rsid w:val="00B04493"/>
    <w:rsid w:val="00B046ED"/>
    <w:rsid w:val="00B04B67"/>
    <w:rsid w:val="00B04D1F"/>
    <w:rsid w:val="00B05059"/>
    <w:rsid w:val="00B05F17"/>
    <w:rsid w:val="00B060D7"/>
    <w:rsid w:val="00B06AF4"/>
    <w:rsid w:val="00B075FC"/>
    <w:rsid w:val="00B079E1"/>
    <w:rsid w:val="00B0BE8E"/>
    <w:rsid w:val="00B11261"/>
    <w:rsid w:val="00B117AE"/>
    <w:rsid w:val="00B1314E"/>
    <w:rsid w:val="00B133ED"/>
    <w:rsid w:val="00B14B0F"/>
    <w:rsid w:val="00B14F15"/>
    <w:rsid w:val="00B15B71"/>
    <w:rsid w:val="00B15FBC"/>
    <w:rsid w:val="00B16629"/>
    <w:rsid w:val="00B16B96"/>
    <w:rsid w:val="00B16F96"/>
    <w:rsid w:val="00B175FE"/>
    <w:rsid w:val="00B2005E"/>
    <w:rsid w:val="00B20618"/>
    <w:rsid w:val="00B209F6"/>
    <w:rsid w:val="00B229A5"/>
    <w:rsid w:val="00B23DC0"/>
    <w:rsid w:val="00B24045"/>
    <w:rsid w:val="00B24ADF"/>
    <w:rsid w:val="00B24C94"/>
    <w:rsid w:val="00B25F6E"/>
    <w:rsid w:val="00B26DB1"/>
    <w:rsid w:val="00B27440"/>
    <w:rsid w:val="00B3070E"/>
    <w:rsid w:val="00B310B3"/>
    <w:rsid w:val="00B321D4"/>
    <w:rsid w:val="00B3268F"/>
    <w:rsid w:val="00B33CF9"/>
    <w:rsid w:val="00B341B7"/>
    <w:rsid w:val="00B3482F"/>
    <w:rsid w:val="00B3543B"/>
    <w:rsid w:val="00B35829"/>
    <w:rsid w:val="00B359C2"/>
    <w:rsid w:val="00B35CE0"/>
    <w:rsid w:val="00B3727D"/>
    <w:rsid w:val="00B37A8B"/>
    <w:rsid w:val="00B4182E"/>
    <w:rsid w:val="00B419F3"/>
    <w:rsid w:val="00B41B8F"/>
    <w:rsid w:val="00B41ECA"/>
    <w:rsid w:val="00B433A5"/>
    <w:rsid w:val="00B43B4C"/>
    <w:rsid w:val="00B445FE"/>
    <w:rsid w:val="00B44771"/>
    <w:rsid w:val="00B458DF"/>
    <w:rsid w:val="00B4679E"/>
    <w:rsid w:val="00B5010B"/>
    <w:rsid w:val="00B50159"/>
    <w:rsid w:val="00B50518"/>
    <w:rsid w:val="00B51146"/>
    <w:rsid w:val="00B512B5"/>
    <w:rsid w:val="00B5135B"/>
    <w:rsid w:val="00B51710"/>
    <w:rsid w:val="00B532AF"/>
    <w:rsid w:val="00B5486F"/>
    <w:rsid w:val="00B56692"/>
    <w:rsid w:val="00B566F2"/>
    <w:rsid w:val="00B60563"/>
    <w:rsid w:val="00B6090E"/>
    <w:rsid w:val="00B61D3C"/>
    <w:rsid w:val="00B61DE0"/>
    <w:rsid w:val="00B62A10"/>
    <w:rsid w:val="00B6353B"/>
    <w:rsid w:val="00B64381"/>
    <w:rsid w:val="00B652E4"/>
    <w:rsid w:val="00B65A41"/>
    <w:rsid w:val="00B664C5"/>
    <w:rsid w:val="00B66F0E"/>
    <w:rsid w:val="00B679D5"/>
    <w:rsid w:val="00B7195E"/>
    <w:rsid w:val="00B720A4"/>
    <w:rsid w:val="00B72764"/>
    <w:rsid w:val="00B732F6"/>
    <w:rsid w:val="00B73EE2"/>
    <w:rsid w:val="00B74FEF"/>
    <w:rsid w:val="00B75A9D"/>
    <w:rsid w:val="00B7611F"/>
    <w:rsid w:val="00B767DB"/>
    <w:rsid w:val="00B76D45"/>
    <w:rsid w:val="00B76F7E"/>
    <w:rsid w:val="00B773DF"/>
    <w:rsid w:val="00B77B05"/>
    <w:rsid w:val="00B77D51"/>
    <w:rsid w:val="00B803C9"/>
    <w:rsid w:val="00B80532"/>
    <w:rsid w:val="00B80C70"/>
    <w:rsid w:val="00B81CF7"/>
    <w:rsid w:val="00B82428"/>
    <w:rsid w:val="00B83377"/>
    <w:rsid w:val="00B83E81"/>
    <w:rsid w:val="00B83EC9"/>
    <w:rsid w:val="00B8406A"/>
    <w:rsid w:val="00B8497E"/>
    <w:rsid w:val="00B851DC"/>
    <w:rsid w:val="00B86E10"/>
    <w:rsid w:val="00B903BB"/>
    <w:rsid w:val="00B903F3"/>
    <w:rsid w:val="00B90AD4"/>
    <w:rsid w:val="00B90D52"/>
    <w:rsid w:val="00B91B2A"/>
    <w:rsid w:val="00B92004"/>
    <w:rsid w:val="00B931A5"/>
    <w:rsid w:val="00B93928"/>
    <w:rsid w:val="00B93E1B"/>
    <w:rsid w:val="00B94240"/>
    <w:rsid w:val="00B9424E"/>
    <w:rsid w:val="00B94266"/>
    <w:rsid w:val="00B94552"/>
    <w:rsid w:val="00B94917"/>
    <w:rsid w:val="00B960D5"/>
    <w:rsid w:val="00B96DF1"/>
    <w:rsid w:val="00BA1716"/>
    <w:rsid w:val="00BA1976"/>
    <w:rsid w:val="00BA365B"/>
    <w:rsid w:val="00BA3764"/>
    <w:rsid w:val="00BA3A30"/>
    <w:rsid w:val="00BA4110"/>
    <w:rsid w:val="00BA4F9E"/>
    <w:rsid w:val="00BA5336"/>
    <w:rsid w:val="00BA631B"/>
    <w:rsid w:val="00BA6B7E"/>
    <w:rsid w:val="00BA70BD"/>
    <w:rsid w:val="00BA79E3"/>
    <w:rsid w:val="00BA7DF0"/>
    <w:rsid w:val="00BAFB52"/>
    <w:rsid w:val="00BB0463"/>
    <w:rsid w:val="00BB0DAF"/>
    <w:rsid w:val="00BB0E84"/>
    <w:rsid w:val="00BB12A6"/>
    <w:rsid w:val="00BB1484"/>
    <w:rsid w:val="00BB363C"/>
    <w:rsid w:val="00BB4456"/>
    <w:rsid w:val="00BB4480"/>
    <w:rsid w:val="00BB57A4"/>
    <w:rsid w:val="00BB58B4"/>
    <w:rsid w:val="00BB67CF"/>
    <w:rsid w:val="00BB6A5E"/>
    <w:rsid w:val="00BB6E0C"/>
    <w:rsid w:val="00BB7F4B"/>
    <w:rsid w:val="00BC001C"/>
    <w:rsid w:val="00BC0128"/>
    <w:rsid w:val="00BC086C"/>
    <w:rsid w:val="00BC36B8"/>
    <w:rsid w:val="00BC37A5"/>
    <w:rsid w:val="00BC3BF1"/>
    <w:rsid w:val="00BC411D"/>
    <w:rsid w:val="00BC595B"/>
    <w:rsid w:val="00BC5A4F"/>
    <w:rsid w:val="00BC5CC1"/>
    <w:rsid w:val="00BC6818"/>
    <w:rsid w:val="00BC6C4F"/>
    <w:rsid w:val="00BD04F4"/>
    <w:rsid w:val="00BD06C8"/>
    <w:rsid w:val="00BD1117"/>
    <w:rsid w:val="00BD13A2"/>
    <w:rsid w:val="00BD1F6F"/>
    <w:rsid w:val="00BD1FC0"/>
    <w:rsid w:val="00BD3C40"/>
    <w:rsid w:val="00BD403B"/>
    <w:rsid w:val="00BD4653"/>
    <w:rsid w:val="00BD6266"/>
    <w:rsid w:val="00BD6EB7"/>
    <w:rsid w:val="00BD74BF"/>
    <w:rsid w:val="00BE106F"/>
    <w:rsid w:val="00BE3364"/>
    <w:rsid w:val="00BE4578"/>
    <w:rsid w:val="00BE5C9C"/>
    <w:rsid w:val="00BE7F05"/>
    <w:rsid w:val="00BF0E36"/>
    <w:rsid w:val="00BF1702"/>
    <w:rsid w:val="00BF1B1C"/>
    <w:rsid w:val="00BF1D31"/>
    <w:rsid w:val="00BF271C"/>
    <w:rsid w:val="00BF297D"/>
    <w:rsid w:val="00BF2AD3"/>
    <w:rsid w:val="00BF2F7E"/>
    <w:rsid w:val="00BF31AB"/>
    <w:rsid w:val="00BF5413"/>
    <w:rsid w:val="00BF65BB"/>
    <w:rsid w:val="00BF6D6D"/>
    <w:rsid w:val="00BF6EA1"/>
    <w:rsid w:val="00BF75CC"/>
    <w:rsid w:val="00BF7975"/>
    <w:rsid w:val="00C0210F"/>
    <w:rsid w:val="00C02174"/>
    <w:rsid w:val="00C024D2"/>
    <w:rsid w:val="00C024DB"/>
    <w:rsid w:val="00C03874"/>
    <w:rsid w:val="00C052C0"/>
    <w:rsid w:val="00C0546B"/>
    <w:rsid w:val="00C0555B"/>
    <w:rsid w:val="00C059AD"/>
    <w:rsid w:val="00C060AB"/>
    <w:rsid w:val="00C07948"/>
    <w:rsid w:val="00C07A75"/>
    <w:rsid w:val="00C1020C"/>
    <w:rsid w:val="00C10D4E"/>
    <w:rsid w:val="00C1101D"/>
    <w:rsid w:val="00C11871"/>
    <w:rsid w:val="00C11B03"/>
    <w:rsid w:val="00C135A9"/>
    <w:rsid w:val="00C14E41"/>
    <w:rsid w:val="00C15FBB"/>
    <w:rsid w:val="00C161A1"/>
    <w:rsid w:val="00C17576"/>
    <w:rsid w:val="00C203C3"/>
    <w:rsid w:val="00C20E0E"/>
    <w:rsid w:val="00C21DE6"/>
    <w:rsid w:val="00C21FED"/>
    <w:rsid w:val="00C226F6"/>
    <w:rsid w:val="00C230AB"/>
    <w:rsid w:val="00C2355A"/>
    <w:rsid w:val="00C23B2B"/>
    <w:rsid w:val="00C243ED"/>
    <w:rsid w:val="00C24512"/>
    <w:rsid w:val="00C246FE"/>
    <w:rsid w:val="00C249D6"/>
    <w:rsid w:val="00C24FDF"/>
    <w:rsid w:val="00C25D42"/>
    <w:rsid w:val="00C26233"/>
    <w:rsid w:val="00C26605"/>
    <w:rsid w:val="00C26688"/>
    <w:rsid w:val="00C26B97"/>
    <w:rsid w:val="00C27552"/>
    <w:rsid w:val="00C279AD"/>
    <w:rsid w:val="00C30424"/>
    <w:rsid w:val="00C30F53"/>
    <w:rsid w:val="00C31882"/>
    <w:rsid w:val="00C3252B"/>
    <w:rsid w:val="00C32BF0"/>
    <w:rsid w:val="00C33D43"/>
    <w:rsid w:val="00C3523D"/>
    <w:rsid w:val="00C35839"/>
    <w:rsid w:val="00C36252"/>
    <w:rsid w:val="00C37805"/>
    <w:rsid w:val="00C40DBE"/>
    <w:rsid w:val="00C417C3"/>
    <w:rsid w:val="00C41E4A"/>
    <w:rsid w:val="00C44165"/>
    <w:rsid w:val="00C44921"/>
    <w:rsid w:val="00C44EA2"/>
    <w:rsid w:val="00C44EBF"/>
    <w:rsid w:val="00C4552C"/>
    <w:rsid w:val="00C45F50"/>
    <w:rsid w:val="00C46960"/>
    <w:rsid w:val="00C509B1"/>
    <w:rsid w:val="00C51776"/>
    <w:rsid w:val="00C528E7"/>
    <w:rsid w:val="00C53439"/>
    <w:rsid w:val="00C5375B"/>
    <w:rsid w:val="00C53F41"/>
    <w:rsid w:val="00C54586"/>
    <w:rsid w:val="00C54A76"/>
    <w:rsid w:val="00C55B43"/>
    <w:rsid w:val="00C57033"/>
    <w:rsid w:val="00C577A0"/>
    <w:rsid w:val="00C57F0D"/>
    <w:rsid w:val="00C6078F"/>
    <w:rsid w:val="00C60DF5"/>
    <w:rsid w:val="00C61778"/>
    <w:rsid w:val="00C61CA7"/>
    <w:rsid w:val="00C647FE"/>
    <w:rsid w:val="00C6505F"/>
    <w:rsid w:val="00C65CA8"/>
    <w:rsid w:val="00C6650E"/>
    <w:rsid w:val="00C66B13"/>
    <w:rsid w:val="00C672BB"/>
    <w:rsid w:val="00C705B6"/>
    <w:rsid w:val="00C7070B"/>
    <w:rsid w:val="00C708DB"/>
    <w:rsid w:val="00C70928"/>
    <w:rsid w:val="00C710D6"/>
    <w:rsid w:val="00C7125B"/>
    <w:rsid w:val="00C71CF8"/>
    <w:rsid w:val="00C720EB"/>
    <w:rsid w:val="00C73025"/>
    <w:rsid w:val="00C73493"/>
    <w:rsid w:val="00C7439D"/>
    <w:rsid w:val="00C74463"/>
    <w:rsid w:val="00C74DF5"/>
    <w:rsid w:val="00C76C65"/>
    <w:rsid w:val="00C76FBD"/>
    <w:rsid w:val="00C777DB"/>
    <w:rsid w:val="00C81DA1"/>
    <w:rsid w:val="00C833B5"/>
    <w:rsid w:val="00C83948"/>
    <w:rsid w:val="00C83B60"/>
    <w:rsid w:val="00C83FC6"/>
    <w:rsid w:val="00C843F0"/>
    <w:rsid w:val="00C84AF2"/>
    <w:rsid w:val="00C86183"/>
    <w:rsid w:val="00C867EB"/>
    <w:rsid w:val="00C87834"/>
    <w:rsid w:val="00C90A37"/>
    <w:rsid w:val="00C90EC0"/>
    <w:rsid w:val="00C9121F"/>
    <w:rsid w:val="00C91F34"/>
    <w:rsid w:val="00C92A1D"/>
    <w:rsid w:val="00C93FF0"/>
    <w:rsid w:val="00C9509C"/>
    <w:rsid w:val="00C9673A"/>
    <w:rsid w:val="00C97E14"/>
    <w:rsid w:val="00CA0B03"/>
    <w:rsid w:val="00CA399F"/>
    <w:rsid w:val="00CA3A6E"/>
    <w:rsid w:val="00CA3F44"/>
    <w:rsid w:val="00CA5088"/>
    <w:rsid w:val="00CA52C4"/>
    <w:rsid w:val="00CA571A"/>
    <w:rsid w:val="00CA61F4"/>
    <w:rsid w:val="00CA7294"/>
    <w:rsid w:val="00CB0134"/>
    <w:rsid w:val="00CB0AEB"/>
    <w:rsid w:val="00CB10B8"/>
    <w:rsid w:val="00CB17C1"/>
    <w:rsid w:val="00CB2403"/>
    <w:rsid w:val="00CB2B74"/>
    <w:rsid w:val="00CB2BF8"/>
    <w:rsid w:val="00CB3E4B"/>
    <w:rsid w:val="00CB4D22"/>
    <w:rsid w:val="00CB585E"/>
    <w:rsid w:val="00CB610F"/>
    <w:rsid w:val="00CB6D6B"/>
    <w:rsid w:val="00CB6DA7"/>
    <w:rsid w:val="00CB6F04"/>
    <w:rsid w:val="00CC073B"/>
    <w:rsid w:val="00CC0D35"/>
    <w:rsid w:val="00CC1257"/>
    <w:rsid w:val="00CC2987"/>
    <w:rsid w:val="00CC2C58"/>
    <w:rsid w:val="00CC2F8A"/>
    <w:rsid w:val="00CC30B2"/>
    <w:rsid w:val="00CC6247"/>
    <w:rsid w:val="00CC753A"/>
    <w:rsid w:val="00CC7558"/>
    <w:rsid w:val="00CCCBC1"/>
    <w:rsid w:val="00CD03BF"/>
    <w:rsid w:val="00CD0443"/>
    <w:rsid w:val="00CD0B94"/>
    <w:rsid w:val="00CD1715"/>
    <w:rsid w:val="00CD3106"/>
    <w:rsid w:val="00CD4291"/>
    <w:rsid w:val="00CD42D6"/>
    <w:rsid w:val="00CD4FD1"/>
    <w:rsid w:val="00CD5063"/>
    <w:rsid w:val="00CD5857"/>
    <w:rsid w:val="00CD5864"/>
    <w:rsid w:val="00CD5ACC"/>
    <w:rsid w:val="00CD61A6"/>
    <w:rsid w:val="00CD648D"/>
    <w:rsid w:val="00CD64D2"/>
    <w:rsid w:val="00CD6B9B"/>
    <w:rsid w:val="00CD7203"/>
    <w:rsid w:val="00CE05E2"/>
    <w:rsid w:val="00CE0798"/>
    <w:rsid w:val="00CE46A7"/>
    <w:rsid w:val="00CE58F3"/>
    <w:rsid w:val="00CE63D0"/>
    <w:rsid w:val="00CE6D18"/>
    <w:rsid w:val="00CE6E77"/>
    <w:rsid w:val="00CE7236"/>
    <w:rsid w:val="00CE77BF"/>
    <w:rsid w:val="00CF244A"/>
    <w:rsid w:val="00CF391E"/>
    <w:rsid w:val="00CF39C9"/>
    <w:rsid w:val="00CF3D80"/>
    <w:rsid w:val="00CF490D"/>
    <w:rsid w:val="00CF4ED0"/>
    <w:rsid w:val="00CF54A9"/>
    <w:rsid w:val="00CF59AF"/>
    <w:rsid w:val="00CF5B33"/>
    <w:rsid w:val="00CF6069"/>
    <w:rsid w:val="00CF63AE"/>
    <w:rsid w:val="00CF6829"/>
    <w:rsid w:val="00CF6CF9"/>
    <w:rsid w:val="00CF75CF"/>
    <w:rsid w:val="00CF76D4"/>
    <w:rsid w:val="00CF7735"/>
    <w:rsid w:val="00D02567"/>
    <w:rsid w:val="00D03F15"/>
    <w:rsid w:val="00D04E66"/>
    <w:rsid w:val="00D04F81"/>
    <w:rsid w:val="00D05347"/>
    <w:rsid w:val="00D053C0"/>
    <w:rsid w:val="00D06596"/>
    <w:rsid w:val="00D06A2F"/>
    <w:rsid w:val="00D06B05"/>
    <w:rsid w:val="00D076A8"/>
    <w:rsid w:val="00D105F5"/>
    <w:rsid w:val="00D11DA3"/>
    <w:rsid w:val="00D12632"/>
    <w:rsid w:val="00D12C65"/>
    <w:rsid w:val="00D14026"/>
    <w:rsid w:val="00D14216"/>
    <w:rsid w:val="00D14AC4"/>
    <w:rsid w:val="00D14B3B"/>
    <w:rsid w:val="00D157F8"/>
    <w:rsid w:val="00D17161"/>
    <w:rsid w:val="00D17EF4"/>
    <w:rsid w:val="00D1BECC"/>
    <w:rsid w:val="00D20383"/>
    <w:rsid w:val="00D204F3"/>
    <w:rsid w:val="00D21026"/>
    <w:rsid w:val="00D21AC6"/>
    <w:rsid w:val="00D221C4"/>
    <w:rsid w:val="00D22209"/>
    <w:rsid w:val="00D22FB1"/>
    <w:rsid w:val="00D23549"/>
    <w:rsid w:val="00D24212"/>
    <w:rsid w:val="00D24AC1"/>
    <w:rsid w:val="00D24B3B"/>
    <w:rsid w:val="00D25200"/>
    <w:rsid w:val="00D25C4F"/>
    <w:rsid w:val="00D262E5"/>
    <w:rsid w:val="00D26B12"/>
    <w:rsid w:val="00D30FE0"/>
    <w:rsid w:val="00D316F6"/>
    <w:rsid w:val="00D31AD7"/>
    <w:rsid w:val="00D31C3A"/>
    <w:rsid w:val="00D32F03"/>
    <w:rsid w:val="00D341BD"/>
    <w:rsid w:val="00D34682"/>
    <w:rsid w:val="00D34A64"/>
    <w:rsid w:val="00D3544F"/>
    <w:rsid w:val="00D356F3"/>
    <w:rsid w:val="00D3666E"/>
    <w:rsid w:val="00D36AB0"/>
    <w:rsid w:val="00D36FAF"/>
    <w:rsid w:val="00D37697"/>
    <w:rsid w:val="00D4038C"/>
    <w:rsid w:val="00D417B3"/>
    <w:rsid w:val="00D41AC4"/>
    <w:rsid w:val="00D426C7"/>
    <w:rsid w:val="00D427AE"/>
    <w:rsid w:val="00D42EDD"/>
    <w:rsid w:val="00D4331A"/>
    <w:rsid w:val="00D4336B"/>
    <w:rsid w:val="00D4359C"/>
    <w:rsid w:val="00D43668"/>
    <w:rsid w:val="00D43686"/>
    <w:rsid w:val="00D43B53"/>
    <w:rsid w:val="00D443CE"/>
    <w:rsid w:val="00D4474B"/>
    <w:rsid w:val="00D447CC"/>
    <w:rsid w:val="00D44B69"/>
    <w:rsid w:val="00D44F63"/>
    <w:rsid w:val="00D45D51"/>
    <w:rsid w:val="00D45EE8"/>
    <w:rsid w:val="00D461EF"/>
    <w:rsid w:val="00D4633D"/>
    <w:rsid w:val="00D463A1"/>
    <w:rsid w:val="00D47457"/>
    <w:rsid w:val="00D475B6"/>
    <w:rsid w:val="00D52342"/>
    <w:rsid w:val="00D53833"/>
    <w:rsid w:val="00D53D64"/>
    <w:rsid w:val="00D54387"/>
    <w:rsid w:val="00D55473"/>
    <w:rsid w:val="00D55AAD"/>
    <w:rsid w:val="00D55CD6"/>
    <w:rsid w:val="00D56D54"/>
    <w:rsid w:val="00D577FE"/>
    <w:rsid w:val="00D57A24"/>
    <w:rsid w:val="00D57F90"/>
    <w:rsid w:val="00D61746"/>
    <w:rsid w:val="00D6330B"/>
    <w:rsid w:val="00D640BA"/>
    <w:rsid w:val="00D6444A"/>
    <w:rsid w:val="00D64DEE"/>
    <w:rsid w:val="00D65449"/>
    <w:rsid w:val="00D6563E"/>
    <w:rsid w:val="00D66E94"/>
    <w:rsid w:val="00D672EC"/>
    <w:rsid w:val="00D67680"/>
    <w:rsid w:val="00D67A07"/>
    <w:rsid w:val="00D70429"/>
    <w:rsid w:val="00D70C1A"/>
    <w:rsid w:val="00D70CD1"/>
    <w:rsid w:val="00D71740"/>
    <w:rsid w:val="00D72D39"/>
    <w:rsid w:val="00D757ED"/>
    <w:rsid w:val="00D75A5B"/>
    <w:rsid w:val="00D75DA9"/>
    <w:rsid w:val="00D7640C"/>
    <w:rsid w:val="00D7696D"/>
    <w:rsid w:val="00D769D3"/>
    <w:rsid w:val="00D77A66"/>
    <w:rsid w:val="00D807B0"/>
    <w:rsid w:val="00D80BE9"/>
    <w:rsid w:val="00D80CC6"/>
    <w:rsid w:val="00D81BD7"/>
    <w:rsid w:val="00D84063"/>
    <w:rsid w:val="00D845DE"/>
    <w:rsid w:val="00D84F59"/>
    <w:rsid w:val="00D86B9A"/>
    <w:rsid w:val="00D86BF5"/>
    <w:rsid w:val="00D8736A"/>
    <w:rsid w:val="00D903FA"/>
    <w:rsid w:val="00D90A3C"/>
    <w:rsid w:val="00D90C22"/>
    <w:rsid w:val="00D91083"/>
    <w:rsid w:val="00D91DBB"/>
    <w:rsid w:val="00D921DD"/>
    <w:rsid w:val="00D932B3"/>
    <w:rsid w:val="00D93C83"/>
    <w:rsid w:val="00D95C79"/>
    <w:rsid w:val="00D9682A"/>
    <w:rsid w:val="00D96E32"/>
    <w:rsid w:val="00D97878"/>
    <w:rsid w:val="00DA01A8"/>
    <w:rsid w:val="00DA1914"/>
    <w:rsid w:val="00DA2774"/>
    <w:rsid w:val="00DA32EA"/>
    <w:rsid w:val="00DA46DE"/>
    <w:rsid w:val="00DA4BCE"/>
    <w:rsid w:val="00DA4C8F"/>
    <w:rsid w:val="00DA7355"/>
    <w:rsid w:val="00DB2B2F"/>
    <w:rsid w:val="00DB2F9E"/>
    <w:rsid w:val="00DB370E"/>
    <w:rsid w:val="00DB3838"/>
    <w:rsid w:val="00DB39C3"/>
    <w:rsid w:val="00DB5415"/>
    <w:rsid w:val="00DB5B57"/>
    <w:rsid w:val="00DB6ED7"/>
    <w:rsid w:val="00DB70F3"/>
    <w:rsid w:val="00DB715B"/>
    <w:rsid w:val="00DB7B1D"/>
    <w:rsid w:val="00DB7E6E"/>
    <w:rsid w:val="00DC0BD3"/>
    <w:rsid w:val="00DC2443"/>
    <w:rsid w:val="00DC2EE3"/>
    <w:rsid w:val="00DC4B7B"/>
    <w:rsid w:val="00DC5EE3"/>
    <w:rsid w:val="00DC6803"/>
    <w:rsid w:val="00DC71D4"/>
    <w:rsid w:val="00DD1195"/>
    <w:rsid w:val="00DD1340"/>
    <w:rsid w:val="00DD14E2"/>
    <w:rsid w:val="00DD2708"/>
    <w:rsid w:val="00DD2922"/>
    <w:rsid w:val="00DD2F84"/>
    <w:rsid w:val="00DD492D"/>
    <w:rsid w:val="00DD4992"/>
    <w:rsid w:val="00DD4F21"/>
    <w:rsid w:val="00DD5242"/>
    <w:rsid w:val="00DD5B5F"/>
    <w:rsid w:val="00DD5FF7"/>
    <w:rsid w:val="00DE0EE8"/>
    <w:rsid w:val="00DE1221"/>
    <w:rsid w:val="00DE1638"/>
    <w:rsid w:val="00DE186C"/>
    <w:rsid w:val="00DE5C48"/>
    <w:rsid w:val="00DE7033"/>
    <w:rsid w:val="00DE7F59"/>
    <w:rsid w:val="00DF0536"/>
    <w:rsid w:val="00DF0852"/>
    <w:rsid w:val="00DF09AD"/>
    <w:rsid w:val="00DF18DE"/>
    <w:rsid w:val="00DF2926"/>
    <w:rsid w:val="00DF4460"/>
    <w:rsid w:val="00DF5312"/>
    <w:rsid w:val="00DF5BD2"/>
    <w:rsid w:val="00DF68C2"/>
    <w:rsid w:val="00DF7715"/>
    <w:rsid w:val="00DF7AF8"/>
    <w:rsid w:val="00E004E5"/>
    <w:rsid w:val="00E00B7D"/>
    <w:rsid w:val="00E01117"/>
    <w:rsid w:val="00E014FB"/>
    <w:rsid w:val="00E018F9"/>
    <w:rsid w:val="00E0343B"/>
    <w:rsid w:val="00E04AA5"/>
    <w:rsid w:val="00E051F0"/>
    <w:rsid w:val="00E064FF"/>
    <w:rsid w:val="00E06D52"/>
    <w:rsid w:val="00E07382"/>
    <w:rsid w:val="00E10420"/>
    <w:rsid w:val="00E11845"/>
    <w:rsid w:val="00E11DB8"/>
    <w:rsid w:val="00E1265F"/>
    <w:rsid w:val="00E12920"/>
    <w:rsid w:val="00E131C4"/>
    <w:rsid w:val="00E1323F"/>
    <w:rsid w:val="00E134A9"/>
    <w:rsid w:val="00E13DAD"/>
    <w:rsid w:val="00E13FA6"/>
    <w:rsid w:val="00E14AE0"/>
    <w:rsid w:val="00E14C5C"/>
    <w:rsid w:val="00E14EC5"/>
    <w:rsid w:val="00E15A97"/>
    <w:rsid w:val="00E162B2"/>
    <w:rsid w:val="00E162E3"/>
    <w:rsid w:val="00E175DC"/>
    <w:rsid w:val="00E20A18"/>
    <w:rsid w:val="00E212D5"/>
    <w:rsid w:val="00E225CE"/>
    <w:rsid w:val="00E22D95"/>
    <w:rsid w:val="00E22F55"/>
    <w:rsid w:val="00E23151"/>
    <w:rsid w:val="00E239F4"/>
    <w:rsid w:val="00E24788"/>
    <w:rsid w:val="00E26374"/>
    <w:rsid w:val="00E26520"/>
    <w:rsid w:val="00E26DFC"/>
    <w:rsid w:val="00E26F75"/>
    <w:rsid w:val="00E30FBA"/>
    <w:rsid w:val="00E31252"/>
    <w:rsid w:val="00E32EA5"/>
    <w:rsid w:val="00E32ED0"/>
    <w:rsid w:val="00E33B6C"/>
    <w:rsid w:val="00E33EA2"/>
    <w:rsid w:val="00E34522"/>
    <w:rsid w:val="00E34928"/>
    <w:rsid w:val="00E35F54"/>
    <w:rsid w:val="00E3648B"/>
    <w:rsid w:val="00E4009F"/>
    <w:rsid w:val="00E40436"/>
    <w:rsid w:val="00E40553"/>
    <w:rsid w:val="00E409F8"/>
    <w:rsid w:val="00E40D15"/>
    <w:rsid w:val="00E4417A"/>
    <w:rsid w:val="00E447FB"/>
    <w:rsid w:val="00E45FFD"/>
    <w:rsid w:val="00E46F67"/>
    <w:rsid w:val="00E47523"/>
    <w:rsid w:val="00E5039D"/>
    <w:rsid w:val="00E50B17"/>
    <w:rsid w:val="00E51C61"/>
    <w:rsid w:val="00E523C3"/>
    <w:rsid w:val="00E5249A"/>
    <w:rsid w:val="00E5337D"/>
    <w:rsid w:val="00E53C8C"/>
    <w:rsid w:val="00E54273"/>
    <w:rsid w:val="00E54C5C"/>
    <w:rsid w:val="00E55650"/>
    <w:rsid w:val="00E57124"/>
    <w:rsid w:val="00E57128"/>
    <w:rsid w:val="00E57399"/>
    <w:rsid w:val="00E60011"/>
    <w:rsid w:val="00E60F8D"/>
    <w:rsid w:val="00E613D1"/>
    <w:rsid w:val="00E61E0D"/>
    <w:rsid w:val="00E628AB"/>
    <w:rsid w:val="00E63C9B"/>
    <w:rsid w:val="00E646B4"/>
    <w:rsid w:val="00E650A0"/>
    <w:rsid w:val="00E65CF0"/>
    <w:rsid w:val="00E65DF4"/>
    <w:rsid w:val="00E66BF5"/>
    <w:rsid w:val="00E70616"/>
    <w:rsid w:val="00E70CA8"/>
    <w:rsid w:val="00E716D6"/>
    <w:rsid w:val="00E716DC"/>
    <w:rsid w:val="00E71784"/>
    <w:rsid w:val="00E71E02"/>
    <w:rsid w:val="00E724E5"/>
    <w:rsid w:val="00E7259B"/>
    <w:rsid w:val="00E72C2A"/>
    <w:rsid w:val="00E72C38"/>
    <w:rsid w:val="00E73976"/>
    <w:rsid w:val="00E74741"/>
    <w:rsid w:val="00E7593C"/>
    <w:rsid w:val="00E76438"/>
    <w:rsid w:val="00E765E0"/>
    <w:rsid w:val="00E76989"/>
    <w:rsid w:val="00E76A7F"/>
    <w:rsid w:val="00E808AA"/>
    <w:rsid w:val="00E81449"/>
    <w:rsid w:val="00E8185C"/>
    <w:rsid w:val="00E82683"/>
    <w:rsid w:val="00E82FE4"/>
    <w:rsid w:val="00E83003"/>
    <w:rsid w:val="00E8367A"/>
    <w:rsid w:val="00E8373B"/>
    <w:rsid w:val="00E83BA5"/>
    <w:rsid w:val="00E83D55"/>
    <w:rsid w:val="00E84A10"/>
    <w:rsid w:val="00E84AA7"/>
    <w:rsid w:val="00E850AB"/>
    <w:rsid w:val="00E851B1"/>
    <w:rsid w:val="00E86BF2"/>
    <w:rsid w:val="00E87071"/>
    <w:rsid w:val="00E903CC"/>
    <w:rsid w:val="00E903D3"/>
    <w:rsid w:val="00E9076D"/>
    <w:rsid w:val="00E90E47"/>
    <w:rsid w:val="00E918CC"/>
    <w:rsid w:val="00E92076"/>
    <w:rsid w:val="00E9427F"/>
    <w:rsid w:val="00E952D5"/>
    <w:rsid w:val="00E957EF"/>
    <w:rsid w:val="00E95D8F"/>
    <w:rsid w:val="00E95E66"/>
    <w:rsid w:val="00E96CB8"/>
    <w:rsid w:val="00E971B0"/>
    <w:rsid w:val="00E97436"/>
    <w:rsid w:val="00E97DA7"/>
    <w:rsid w:val="00E97FF3"/>
    <w:rsid w:val="00EA0677"/>
    <w:rsid w:val="00EA0ABB"/>
    <w:rsid w:val="00EA1327"/>
    <w:rsid w:val="00EA186B"/>
    <w:rsid w:val="00EA186F"/>
    <w:rsid w:val="00EA1E93"/>
    <w:rsid w:val="00EA2597"/>
    <w:rsid w:val="00EA263B"/>
    <w:rsid w:val="00EA3A82"/>
    <w:rsid w:val="00EA3B88"/>
    <w:rsid w:val="00EA4108"/>
    <w:rsid w:val="00EA4732"/>
    <w:rsid w:val="00EA5622"/>
    <w:rsid w:val="00EA6FFF"/>
    <w:rsid w:val="00EA7307"/>
    <w:rsid w:val="00EA76FB"/>
    <w:rsid w:val="00EA799B"/>
    <w:rsid w:val="00EA7C3F"/>
    <w:rsid w:val="00EB0408"/>
    <w:rsid w:val="00EB123A"/>
    <w:rsid w:val="00EB2CBD"/>
    <w:rsid w:val="00EB2E94"/>
    <w:rsid w:val="00EB3391"/>
    <w:rsid w:val="00EB4321"/>
    <w:rsid w:val="00EB4986"/>
    <w:rsid w:val="00EB54C6"/>
    <w:rsid w:val="00EB6F7B"/>
    <w:rsid w:val="00EB784F"/>
    <w:rsid w:val="00EB7AC5"/>
    <w:rsid w:val="00EC003D"/>
    <w:rsid w:val="00EC111E"/>
    <w:rsid w:val="00EC2482"/>
    <w:rsid w:val="00EC3CD7"/>
    <w:rsid w:val="00EC3FA7"/>
    <w:rsid w:val="00EC4392"/>
    <w:rsid w:val="00EC460A"/>
    <w:rsid w:val="00EC50BF"/>
    <w:rsid w:val="00EC5653"/>
    <w:rsid w:val="00ED0B77"/>
    <w:rsid w:val="00ED0F37"/>
    <w:rsid w:val="00ED1C30"/>
    <w:rsid w:val="00ED2559"/>
    <w:rsid w:val="00ED2D33"/>
    <w:rsid w:val="00ED4D00"/>
    <w:rsid w:val="00ED4E15"/>
    <w:rsid w:val="00ED5836"/>
    <w:rsid w:val="00ED5DB8"/>
    <w:rsid w:val="00ED6069"/>
    <w:rsid w:val="00ED608C"/>
    <w:rsid w:val="00ED6644"/>
    <w:rsid w:val="00ED6646"/>
    <w:rsid w:val="00ED67D4"/>
    <w:rsid w:val="00EE0CB6"/>
    <w:rsid w:val="00EE0E27"/>
    <w:rsid w:val="00EE2563"/>
    <w:rsid w:val="00EE2AAA"/>
    <w:rsid w:val="00EE2B85"/>
    <w:rsid w:val="00EE3470"/>
    <w:rsid w:val="00EE3859"/>
    <w:rsid w:val="00EE3F91"/>
    <w:rsid w:val="00EE643B"/>
    <w:rsid w:val="00EE73BB"/>
    <w:rsid w:val="00EE7C80"/>
    <w:rsid w:val="00EF021B"/>
    <w:rsid w:val="00EF09AF"/>
    <w:rsid w:val="00EF1EA9"/>
    <w:rsid w:val="00EF3762"/>
    <w:rsid w:val="00EF4013"/>
    <w:rsid w:val="00EF511C"/>
    <w:rsid w:val="00EF5BB6"/>
    <w:rsid w:val="00EF64B8"/>
    <w:rsid w:val="00EF6A90"/>
    <w:rsid w:val="00EF6D66"/>
    <w:rsid w:val="00EF7569"/>
    <w:rsid w:val="00EF7B77"/>
    <w:rsid w:val="00EF7B9B"/>
    <w:rsid w:val="00F00614"/>
    <w:rsid w:val="00F01F0D"/>
    <w:rsid w:val="00F020B8"/>
    <w:rsid w:val="00F025F5"/>
    <w:rsid w:val="00F03360"/>
    <w:rsid w:val="00F03B7B"/>
    <w:rsid w:val="00F03B82"/>
    <w:rsid w:val="00F05127"/>
    <w:rsid w:val="00F05799"/>
    <w:rsid w:val="00F0648C"/>
    <w:rsid w:val="00F0683B"/>
    <w:rsid w:val="00F07D5B"/>
    <w:rsid w:val="00F106BB"/>
    <w:rsid w:val="00F108A8"/>
    <w:rsid w:val="00F10B78"/>
    <w:rsid w:val="00F10E0C"/>
    <w:rsid w:val="00F1154F"/>
    <w:rsid w:val="00F11B25"/>
    <w:rsid w:val="00F1280E"/>
    <w:rsid w:val="00F12A9E"/>
    <w:rsid w:val="00F13104"/>
    <w:rsid w:val="00F1406C"/>
    <w:rsid w:val="00F15F73"/>
    <w:rsid w:val="00F1651B"/>
    <w:rsid w:val="00F17E53"/>
    <w:rsid w:val="00F20ACE"/>
    <w:rsid w:val="00F211D0"/>
    <w:rsid w:val="00F21409"/>
    <w:rsid w:val="00F23238"/>
    <w:rsid w:val="00F2536F"/>
    <w:rsid w:val="00F25899"/>
    <w:rsid w:val="00F2693F"/>
    <w:rsid w:val="00F26B9F"/>
    <w:rsid w:val="00F27288"/>
    <w:rsid w:val="00F30502"/>
    <w:rsid w:val="00F308C2"/>
    <w:rsid w:val="00F30AA0"/>
    <w:rsid w:val="00F31E66"/>
    <w:rsid w:val="00F3318A"/>
    <w:rsid w:val="00F3473E"/>
    <w:rsid w:val="00F35B45"/>
    <w:rsid w:val="00F35EFF"/>
    <w:rsid w:val="00F3756B"/>
    <w:rsid w:val="00F3799E"/>
    <w:rsid w:val="00F37C10"/>
    <w:rsid w:val="00F40145"/>
    <w:rsid w:val="00F40A67"/>
    <w:rsid w:val="00F41901"/>
    <w:rsid w:val="00F41F45"/>
    <w:rsid w:val="00F4280A"/>
    <w:rsid w:val="00F42EFC"/>
    <w:rsid w:val="00F43167"/>
    <w:rsid w:val="00F43400"/>
    <w:rsid w:val="00F461F1"/>
    <w:rsid w:val="00F46922"/>
    <w:rsid w:val="00F46AD9"/>
    <w:rsid w:val="00F46DA0"/>
    <w:rsid w:val="00F47329"/>
    <w:rsid w:val="00F509D1"/>
    <w:rsid w:val="00F51107"/>
    <w:rsid w:val="00F51930"/>
    <w:rsid w:val="00F51DCC"/>
    <w:rsid w:val="00F51FA1"/>
    <w:rsid w:val="00F52A30"/>
    <w:rsid w:val="00F541D9"/>
    <w:rsid w:val="00F5603D"/>
    <w:rsid w:val="00F561C5"/>
    <w:rsid w:val="00F56642"/>
    <w:rsid w:val="00F57255"/>
    <w:rsid w:val="00F572AF"/>
    <w:rsid w:val="00F601EC"/>
    <w:rsid w:val="00F61922"/>
    <w:rsid w:val="00F61F1A"/>
    <w:rsid w:val="00F6288F"/>
    <w:rsid w:val="00F634CC"/>
    <w:rsid w:val="00F63CD7"/>
    <w:rsid w:val="00F64184"/>
    <w:rsid w:val="00F6484F"/>
    <w:rsid w:val="00F655C8"/>
    <w:rsid w:val="00F6565B"/>
    <w:rsid w:val="00F65F0D"/>
    <w:rsid w:val="00F66B63"/>
    <w:rsid w:val="00F66C03"/>
    <w:rsid w:val="00F70AB5"/>
    <w:rsid w:val="00F71433"/>
    <w:rsid w:val="00F72D0F"/>
    <w:rsid w:val="00F73300"/>
    <w:rsid w:val="00F73C79"/>
    <w:rsid w:val="00F742C1"/>
    <w:rsid w:val="00F756BB"/>
    <w:rsid w:val="00F75A64"/>
    <w:rsid w:val="00F75C40"/>
    <w:rsid w:val="00F762DF"/>
    <w:rsid w:val="00F76F3D"/>
    <w:rsid w:val="00F7709F"/>
    <w:rsid w:val="00F81751"/>
    <w:rsid w:val="00F8194E"/>
    <w:rsid w:val="00F81DBA"/>
    <w:rsid w:val="00F83241"/>
    <w:rsid w:val="00F83B4C"/>
    <w:rsid w:val="00F8453C"/>
    <w:rsid w:val="00F84D58"/>
    <w:rsid w:val="00F8523A"/>
    <w:rsid w:val="00F8543A"/>
    <w:rsid w:val="00F85794"/>
    <w:rsid w:val="00F877BE"/>
    <w:rsid w:val="00F87923"/>
    <w:rsid w:val="00F87D4B"/>
    <w:rsid w:val="00F90541"/>
    <w:rsid w:val="00F90706"/>
    <w:rsid w:val="00F90D3C"/>
    <w:rsid w:val="00F911EE"/>
    <w:rsid w:val="00F9227F"/>
    <w:rsid w:val="00F922E3"/>
    <w:rsid w:val="00F92613"/>
    <w:rsid w:val="00F92AF2"/>
    <w:rsid w:val="00F930BC"/>
    <w:rsid w:val="00F93157"/>
    <w:rsid w:val="00F94647"/>
    <w:rsid w:val="00F94D62"/>
    <w:rsid w:val="00F94F17"/>
    <w:rsid w:val="00F97CB7"/>
    <w:rsid w:val="00F97E7B"/>
    <w:rsid w:val="00FA0F3A"/>
    <w:rsid w:val="00FA1437"/>
    <w:rsid w:val="00FA1DDF"/>
    <w:rsid w:val="00FA28AA"/>
    <w:rsid w:val="00FA2F4E"/>
    <w:rsid w:val="00FA2F62"/>
    <w:rsid w:val="00FA4EDC"/>
    <w:rsid w:val="00FA58FD"/>
    <w:rsid w:val="00FA73B6"/>
    <w:rsid w:val="00FB0D32"/>
    <w:rsid w:val="00FB2098"/>
    <w:rsid w:val="00FB2611"/>
    <w:rsid w:val="00FB3104"/>
    <w:rsid w:val="00FB40B9"/>
    <w:rsid w:val="00FB44D8"/>
    <w:rsid w:val="00FB4F6A"/>
    <w:rsid w:val="00FB6786"/>
    <w:rsid w:val="00FB6B12"/>
    <w:rsid w:val="00FB6BEF"/>
    <w:rsid w:val="00FB7A91"/>
    <w:rsid w:val="00FB7D94"/>
    <w:rsid w:val="00FB7F27"/>
    <w:rsid w:val="00FB7FEC"/>
    <w:rsid w:val="00FC0DF1"/>
    <w:rsid w:val="00FC18B5"/>
    <w:rsid w:val="00FC195D"/>
    <w:rsid w:val="00FC1D78"/>
    <w:rsid w:val="00FC2899"/>
    <w:rsid w:val="00FC3957"/>
    <w:rsid w:val="00FC3D50"/>
    <w:rsid w:val="00FC49D1"/>
    <w:rsid w:val="00FC5435"/>
    <w:rsid w:val="00FC5540"/>
    <w:rsid w:val="00FC56A0"/>
    <w:rsid w:val="00FC57FF"/>
    <w:rsid w:val="00FC73AD"/>
    <w:rsid w:val="00FC7F5A"/>
    <w:rsid w:val="00FD09BB"/>
    <w:rsid w:val="00FD1122"/>
    <w:rsid w:val="00FD1997"/>
    <w:rsid w:val="00FD1AC2"/>
    <w:rsid w:val="00FD26E8"/>
    <w:rsid w:val="00FD31EC"/>
    <w:rsid w:val="00FD36A7"/>
    <w:rsid w:val="00FD4C04"/>
    <w:rsid w:val="00FD56B0"/>
    <w:rsid w:val="00FD5C5E"/>
    <w:rsid w:val="00FD5D02"/>
    <w:rsid w:val="00FD64B2"/>
    <w:rsid w:val="00FD64B7"/>
    <w:rsid w:val="00FD65E4"/>
    <w:rsid w:val="00FE0100"/>
    <w:rsid w:val="00FE079B"/>
    <w:rsid w:val="00FE21C8"/>
    <w:rsid w:val="00FE37E4"/>
    <w:rsid w:val="00FE3E23"/>
    <w:rsid w:val="00FE3EEA"/>
    <w:rsid w:val="00FE44F1"/>
    <w:rsid w:val="00FE4D29"/>
    <w:rsid w:val="00FE623D"/>
    <w:rsid w:val="00FE6B50"/>
    <w:rsid w:val="00FE71F8"/>
    <w:rsid w:val="00FE7A91"/>
    <w:rsid w:val="00FE7AD0"/>
    <w:rsid w:val="00FE7F43"/>
    <w:rsid w:val="00FF09AB"/>
    <w:rsid w:val="00FF1C36"/>
    <w:rsid w:val="00FF492D"/>
    <w:rsid w:val="00FF5786"/>
    <w:rsid w:val="00FF7CEA"/>
    <w:rsid w:val="01196DFC"/>
    <w:rsid w:val="0125A853"/>
    <w:rsid w:val="01470198"/>
    <w:rsid w:val="014B6D56"/>
    <w:rsid w:val="014D4942"/>
    <w:rsid w:val="0150E3CE"/>
    <w:rsid w:val="0166F848"/>
    <w:rsid w:val="017AA327"/>
    <w:rsid w:val="01887015"/>
    <w:rsid w:val="01A19572"/>
    <w:rsid w:val="01A21431"/>
    <w:rsid w:val="01AE9352"/>
    <w:rsid w:val="01BB8188"/>
    <w:rsid w:val="01BF80CF"/>
    <w:rsid w:val="01C01D1F"/>
    <w:rsid w:val="01E7DD36"/>
    <w:rsid w:val="01F09600"/>
    <w:rsid w:val="01F2168D"/>
    <w:rsid w:val="01F8B366"/>
    <w:rsid w:val="01F9A7B8"/>
    <w:rsid w:val="021FD37D"/>
    <w:rsid w:val="022B034F"/>
    <w:rsid w:val="026B9C29"/>
    <w:rsid w:val="026D80CD"/>
    <w:rsid w:val="027BF6B4"/>
    <w:rsid w:val="027DC67A"/>
    <w:rsid w:val="028AF898"/>
    <w:rsid w:val="029463DA"/>
    <w:rsid w:val="02A2C0B5"/>
    <w:rsid w:val="02C53522"/>
    <w:rsid w:val="02CB6AF7"/>
    <w:rsid w:val="02DCBBB9"/>
    <w:rsid w:val="030D0AFE"/>
    <w:rsid w:val="030DD19D"/>
    <w:rsid w:val="030E4CC2"/>
    <w:rsid w:val="031C1540"/>
    <w:rsid w:val="031F3BFF"/>
    <w:rsid w:val="032D7163"/>
    <w:rsid w:val="034E6ED4"/>
    <w:rsid w:val="034EBF3B"/>
    <w:rsid w:val="0353811A"/>
    <w:rsid w:val="0383D7A0"/>
    <w:rsid w:val="038CEEB4"/>
    <w:rsid w:val="03954FE0"/>
    <w:rsid w:val="03A171D5"/>
    <w:rsid w:val="03F4FC11"/>
    <w:rsid w:val="040166D8"/>
    <w:rsid w:val="04251CDB"/>
    <w:rsid w:val="0426C7E0"/>
    <w:rsid w:val="04325A3C"/>
    <w:rsid w:val="0439581B"/>
    <w:rsid w:val="043C9400"/>
    <w:rsid w:val="043E9116"/>
    <w:rsid w:val="0448761F"/>
    <w:rsid w:val="044A826D"/>
    <w:rsid w:val="044F643F"/>
    <w:rsid w:val="046EF36E"/>
    <w:rsid w:val="04702D7D"/>
    <w:rsid w:val="04D4F0A5"/>
    <w:rsid w:val="04F4D9AB"/>
    <w:rsid w:val="0503B60C"/>
    <w:rsid w:val="051BFDF7"/>
    <w:rsid w:val="051C881D"/>
    <w:rsid w:val="051F7397"/>
    <w:rsid w:val="052804C6"/>
    <w:rsid w:val="0546605C"/>
    <w:rsid w:val="0553F0F9"/>
    <w:rsid w:val="059A8E4C"/>
    <w:rsid w:val="059AEA0B"/>
    <w:rsid w:val="059FA578"/>
    <w:rsid w:val="05A83FB1"/>
    <w:rsid w:val="05AA8F7C"/>
    <w:rsid w:val="05C5D6A3"/>
    <w:rsid w:val="05C9AEA8"/>
    <w:rsid w:val="05E6426E"/>
    <w:rsid w:val="05EDCA52"/>
    <w:rsid w:val="05FBA71F"/>
    <w:rsid w:val="06009C86"/>
    <w:rsid w:val="06026DC2"/>
    <w:rsid w:val="060C5C9E"/>
    <w:rsid w:val="0619CD36"/>
    <w:rsid w:val="062AFC0D"/>
    <w:rsid w:val="06385F7D"/>
    <w:rsid w:val="0644ABC0"/>
    <w:rsid w:val="066F6927"/>
    <w:rsid w:val="06743051"/>
    <w:rsid w:val="0675CBF2"/>
    <w:rsid w:val="067D4701"/>
    <w:rsid w:val="0685EA30"/>
    <w:rsid w:val="06AD07DF"/>
    <w:rsid w:val="06B6EDA3"/>
    <w:rsid w:val="06BAC2E1"/>
    <w:rsid w:val="06C4EAAB"/>
    <w:rsid w:val="06C8451D"/>
    <w:rsid w:val="06CF9BEC"/>
    <w:rsid w:val="06D2745B"/>
    <w:rsid w:val="06F49141"/>
    <w:rsid w:val="06F5D164"/>
    <w:rsid w:val="0703F079"/>
    <w:rsid w:val="07203740"/>
    <w:rsid w:val="07234AA1"/>
    <w:rsid w:val="072C4896"/>
    <w:rsid w:val="07429921"/>
    <w:rsid w:val="07791BBB"/>
    <w:rsid w:val="077CEF80"/>
    <w:rsid w:val="07880467"/>
    <w:rsid w:val="078FC0F0"/>
    <w:rsid w:val="079450E2"/>
    <w:rsid w:val="0796E7D9"/>
    <w:rsid w:val="079A3FC9"/>
    <w:rsid w:val="07AB4AD9"/>
    <w:rsid w:val="07C5D301"/>
    <w:rsid w:val="07C6494C"/>
    <w:rsid w:val="07CD01D1"/>
    <w:rsid w:val="07E7BA29"/>
    <w:rsid w:val="080545DD"/>
    <w:rsid w:val="080C8485"/>
    <w:rsid w:val="0814720B"/>
    <w:rsid w:val="0820CE76"/>
    <w:rsid w:val="082236FB"/>
    <w:rsid w:val="083217B5"/>
    <w:rsid w:val="08766A5D"/>
    <w:rsid w:val="088A5530"/>
    <w:rsid w:val="088F8E3B"/>
    <w:rsid w:val="089E5456"/>
    <w:rsid w:val="08A04659"/>
    <w:rsid w:val="08A1A0D9"/>
    <w:rsid w:val="08A56A9F"/>
    <w:rsid w:val="08B4E904"/>
    <w:rsid w:val="08C57CC7"/>
    <w:rsid w:val="08C9AD98"/>
    <w:rsid w:val="08CA3951"/>
    <w:rsid w:val="08D80918"/>
    <w:rsid w:val="08D94A16"/>
    <w:rsid w:val="08DCE72D"/>
    <w:rsid w:val="08DF41BA"/>
    <w:rsid w:val="08EF33DF"/>
    <w:rsid w:val="08FFC017"/>
    <w:rsid w:val="0902D9F1"/>
    <w:rsid w:val="0908C9BA"/>
    <w:rsid w:val="0915C9C9"/>
    <w:rsid w:val="0923D4C8"/>
    <w:rsid w:val="09256B14"/>
    <w:rsid w:val="0949781F"/>
    <w:rsid w:val="096A723D"/>
    <w:rsid w:val="09753F9B"/>
    <w:rsid w:val="097AF148"/>
    <w:rsid w:val="097B5CEE"/>
    <w:rsid w:val="09922DB4"/>
    <w:rsid w:val="099718A8"/>
    <w:rsid w:val="09AAF416"/>
    <w:rsid w:val="09AC8E9E"/>
    <w:rsid w:val="09B35669"/>
    <w:rsid w:val="09B984F3"/>
    <w:rsid w:val="09DCB449"/>
    <w:rsid w:val="09E4BC1A"/>
    <w:rsid w:val="09F8A8CA"/>
    <w:rsid w:val="0A044638"/>
    <w:rsid w:val="0A4ED678"/>
    <w:rsid w:val="0A5A90F8"/>
    <w:rsid w:val="0A640B84"/>
    <w:rsid w:val="0A7E28E9"/>
    <w:rsid w:val="0A82FB4F"/>
    <w:rsid w:val="0A899535"/>
    <w:rsid w:val="0ACAC287"/>
    <w:rsid w:val="0B1E4653"/>
    <w:rsid w:val="0B323162"/>
    <w:rsid w:val="0B3815AF"/>
    <w:rsid w:val="0B47A174"/>
    <w:rsid w:val="0B6EC5EB"/>
    <w:rsid w:val="0B8BC9A1"/>
    <w:rsid w:val="0BA6BDC6"/>
    <w:rsid w:val="0BA9F0EE"/>
    <w:rsid w:val="0BAA3CF1"/>
    <w:rsid w:val="0BD5F518"/>
    <w:rsid w:val="0BF6F92D"/>
    <w:rsid w:val="0C1C975B"/>
    <w:rsid w:val="0C29A5A7"/>
    <w:rsid w:val="0C37E83A"/>
    <w:rsid w:val="0C443EF0"/>
    <w:rsid w:val="0C4B7CAF"/>
    <w:rsid w:val="0C58E8A4"/>
    <w:rsid w:val="0C5DA673"/>
    <w:rsid w:val="0C61C78E"/>
    <w:rsid w:val="0C65F1CB"/>
    <w:rsid w:val="0C730352"/>
    <w:rsid w:val="0CA9AB24"/>
    <w:rsid w:val="0CADC73F"/>
    <w:rsid w:val="0CAE7CC0"/>
    <w:rsid w:val="0CB841CF"/>
    <w:rsid w:val="0CC72373"/>
    <w:rsid w:val="0CD0B900"/>
    <w:rsid w:val="0CE371D5"/>
    <w:rsid w:val="0CFF2C17"/>
    <w:rsid w:val="0D191922"/>
    <w:rsid w:val="0D21226A"/>
    <w:rsid w:val="0D276893"/>
    <w:rsid w:val="0D468C5B"/>
    <w:rsid w:val="0D527B56"/>
    <w:rsid w:val="0D603C66"/>
    <w:rsid w:val="0D7FBC4F"/>
    <w:rsid w:val="0D9C4FEB"/>
    <w:rsid w:val="0DA2F47E"/>
    <w:rsid w:val="0DA76536"/>
    <w:rsid w:val="0DAD27DB"/>
    <w:rsid w:val="0DCAEB02"/>
    <w:rsid w:val="0DD1B218"/>
    <w:rsid w:val="0DD9123C"/>
    <w:rsid w:val="0DEFCB29"/>
    <w:rsid w:val="0DF8D3FD"/>
    <w:rsid w:val="0DFAAFBB"/>
    <w:rsid w:val="0E04119E"/>
    <w:rsid w:val="0E046853"/>
    <w:rsid w:val="0E10EA42"/>
    <w:rsid w:val="0E178802"/>
    <w:rsid w:val="0E3F9CC3"/>
    <w:rsid w:val="0E41AD50"/>
    <w:rsid w:val="0E4E4AD1"/>
    <w:rsid w:val="0E69EBBE"/>
    <w:rsid w:val="0E83B38F"/>
    <w:rsid w:val="0E8F1B1C"/>
    <w:rsid w:val="0E958A98"/>
    <w:rsid w:val="0EA73926"/>
    <w:rsid w:val="0EAD1033"/>
    <w:rsid w:val="0EB98A3E"/>
    <w:rsid w:val="0EEA6C4E"/>
    <w:rsid w:val="0F0CE2FD"/>
    <w:rsid w:val="0F0D95DA"/>
    <w:rsid w:val="0F0DB2F9"/>
    <w:rsid w:val="0F17F521"/>
    <w:rsid w:val="0F1C0D2A"/>
    <w:rsid w:val="0F395399"/>
    <w:rsid w:val="0F40949D"/>
    <w:rsid w:val="0F54381D"/>
    <w:rsid w:val="0F5B03B8"/>
    <w:rsid w:val="0F7EE033"/>
    <w:rsid w:val="0F8CA6FD"/>
    <w:rsid w:val="0FB83752"/>
    <w:rsid w:val="0FCC5146"/>
    <w:rsid w:val="0FDC9372"/>
    <w:rsid w:val="0FDDB58A"/>
    <w:rsid w:val="0FDE8950"/>
    <w:rsid w:val="0FE65935"/>
    <w:rsid w:val="1005AC8D"/>
    <w:rsid w:val="100740ED"/>
    <w:rsid w:val="1011FC2C"/>
    <w:rsid w:val="101B233A"/>
    <w:rsid w:val="103EDDF1"/>
    <w:rsid w:val="104A89D8"/>
    <w:rsid w:val="10524EC1"/>
    <w:rsid w:val="1056A4DF"/>
    <w:rsid w:val="105B5147"/>
    <w:rsid w:val="106DEBCF"/>
    <w:rsid w:val="1074257F"/>
    <w:rsid w:val="1075517E"/>
    <w:rsid w:val="1099AE28"/>
    <w:rsid w:val="10A5C1BD"/>
    <w:rsid w:val="10BEF0F5"/>
    <w:rsid w:val="10C3D15E"/>
    <w:rsid w:val="10D62BDF"/>
    <w:rsid w:val="10D64F5D"/>
    <w:rsid w:val="10D6E021"/>
    <w:rsid w:val="10DB37FC"/>
    <w:rsid w:val="10DC3C9F"/>
    <w:rsid w:val="10DDA7FD"/>
    <w:rsid w:val="10E64A4B"/>
    <w:rsid w:val="1122A243"/>
    <w:rsid w:val="113F6840"/>
    <w:rsid w:val="114031D1"/>
    <w:rsid w:val="1143A1C4"/>
    <w:rsid w:val="1155B8F4"/>
    <w:rsid w:val="119E6EE0"/>
    <w:rsid w:val="11ACA999"/>
    <w:rsid w:val="11C7DECE"/>
    <w:rsid w:val="11CAEA98"/>
    <w:rsid w:val="11D67AEF"/>
    <w:rsid w:val="11DED9E8"/>
    <w:rsid w:val="11E06FB3"/>
    <w:rsid w:val="11EA3479"/>
    <w:rsid w:val="11EBB6AA"/>
    <w:rsid w:val="11EBDDA8"/>
    <w:rsid w:val="11EBE709"/>
    <w:rsid w:val="11F0375D"/>
    <w:rsid w:val="1202F8AB"/>
    <w:rsid w:val="122C25A5"/>
    <w:rsid w:val="12367AA8"/>
    <w:rsid w:val="125D35FD"/>
    <w:rsid w:val="1291CBDA"/>
    <w:rsid w:val="12A79A38"/>
    <w:rsid w:val="12B31CC3"/>
    <w:rsid w:val="12B8DE01"/>
    <w:rsid w:val="12C4125C"/>
    <w:rsid w:val="12C5E9D6"/>
    <w:rsid w:val="12CA9424"/>
    <w:rsid w:val="12D53C86"/>
    <w:rsid w:val="12D89720"/>
    <w:rsid w:val="12E240C9"/>
    <w:rsid w:val="12EE7606"/>
    <w:rsid w:val="131165F5"/>
    <w:rsid w:val="1312723B"/>
    <w:rsid w:val="131B9560"/>
    <w:rsid w:val="131E6417"/>
    <w:rsid w:val="133C9BCF"/>
    <w:rsid w:val="1342780A"/>
    <w:rsid w:val="1346C994"/>
    <w:rsid w:val="1362116D"/>
    <w:rsid w:val="1368DF31"/>
    <w:rsid w:val="136E994C"/>
    <w:rsid w:val="1373CDA1"/>
    <w:rsid w:val="1375F225"/>
    <w:rsid w:val="13837E8C"/>
    <w:rsid w:val="138558C0"/>
    <w:rsid w:val="138EE92C"/>
    <w:rsid w:val="139990F3"/>
    <w:rsid w:val="1399DD61"/>
    <w:rsid w:val="139DF0A0"/>
    <w:rsid w:val="13B4848D"/>
    <w:rsid w:val="13C48D8A"/>
    <w:rsid w:val="13DC7670"/>
    <w:rsid w:val="13EFFB5A"/>
    <w:rsid w:val="13F76419"/>
    <w:rsid w:val="13FB51C8"/>
    <w:rsid w:val="1417E7E5"/>
    <w:rsid w:val="141F23EB"/>
    <w:rsid w:val="1420CCB2"/>
    <w:rsid w:val="142CA5CA"/>
    <w:rsid w:val="14431DD5"/>
    <w:rsid w:val="144C5000"/>
    <w:rsid w:val="14590778"/>
    <w:rsid w:val="145FC8D9"/>
    <w:rsid w:val="146BA2BE"/>
    <w:rsid w:val="148AF13E"/>
    <w:rsid w:val="149D1A61"/>
    <w:rsid w:val="149E03AC"/>
    <w:rsid w:val="14D866E2"/>
    <w:rsid w:val="14E2C0C6"/>
    <w:rsid w:val="14E8D076"/>
    <w:rsid w:val="14F2F513"/>
    <w:rsid w:val="14FAD2EF"/>
    <w:rsid w:val="150836D1"/>
    <w:rsid w:val="150E32EB"/>
    <w:rsid w:val="151818AF"/>
    <w:rsid w:val="1519F218"/>
    <w:rsid w:val="15228E1E"/>
    <w:rsid w:val="1531DBC7"/>
    <w:rsid w:val="153A996D"/>
    <w:rsid w:val="155EA600"/>
    <w:rsid w:val="156D569E"/>
    <w:rsid w:val="1573F52A"/>
    <w:rsid w:val="15771971"/>
    <w:rsid w:val="1578BB0F"/>
    <w:rsid w:val="1583DE35"/>
    <w:rsid w:val="15AC2C85"/>
    <w:rsid w:val="15C12DB7"/>
    <w:rsid w:val="15D35260"/>
    <w:rsid w:val="15E2FAF2"/>
    <w:rsid w:val="15F46748"/>
    <w:rsid w:val="16088364"/>
    <w:rsid w:val="160F19C3"/>
    <w:rsid w:val="16103C58"/>
    <w:rsid w:val="161F3366"/>
    <w:rsid w:val="161FC1B3"/>
    <w:rsid w:val="1621A233"/>
    <w:rsid w:val="1635BE1D"/>
    <w:rsid w:val="163AF54E"/>
    <w:rsid w:val="1641F029"/>
    <w:rsid w:val="16441806"/>
    <w:rsid w:val="164E20F6"/>
    <w:rsid w:val="16568C40"/>
    <w:rsid w:val="16741014"/>
    <w:rsid w:val="167A8903"/>
    <w:rsid w:val="167F2030"/>
    <w:rsid w:val="16824764"/>
    <w:rsid w:val="168A1048"/>
    <w:rsid w:val="168A64BE"/>
    <w:rsid w:val="16A01E83"/>
    <w:rsid w:val="16A182B4"/>
    <w:rsid w:val="16A1B62E"/>
    <w:rsid w:val="16A696E8"/>
    <w:rsid w:val="16A70722"/>
    <w:rsid w:val="16BB46C3"/>
    <w:rsid w:val="16EE55C5"/>
    <w:rsid w:val="16FEF549"/>
    <w:rsid w:val="1713CAD5"/>
    <w:rsid w:val="1714C86F"/>
    <w:rsid w:val="17177BBC"/>
    <w:rsid w:val="17210C25"/>
    <w:rsid w:val="1742A84B"/>
    <w:rsid w:val="174F88A7"/>
    <w:rsid w:val="175199AE"/>
    <w:rsid w:val="17681F81"/>
    <w:rsid w:val="17682682"/>
    <w:rsid w:val="1768846B"/>
    <w:rsid w:val="17975EB1"/>
    <w:rsid w:val="179DD227"/>
    <w:rsid w:val="179FBE7D"/>
    <w:rsid w:val="17ABD21B"/>
    <w:rsid w:val="17ACEED0"/>
    <w:rsid w:val="17B167FC"/>
    <w:rsid w:val="17BE08D9"/>
    <w:rsid w:val="17BF33F4"/>
    <w:rsid w:val="17CB0460"/>
    <w:rsid w:val="17DE4D88"/>
    <w:rsid w:val="18071BB8"/>
    <w:rsid w:val="1811EA5C"/>
    <w:rsid w:val="182A95D5"/>
    <w:rsid w:val="18310E69"/>
    <w:rsid w:val="18431ACC"/>
    <w:rsid w:val="185AF82E"/>
    <w:rsid w:val="189BF8C2"/>
    <w:rsid w:val="18CDD574"/>
    <w:rsid w:val="18D9FFBD"/>
    <w:rsid w:val="18DB3DAC"/>
    <w:rsid w:val="18E679A3"/>
    <w:rsid w:val="18EB5908"/>
    <w:rsid w:val="18FEC26A"/>
    <w:rsid w:val="1905F2C8"/>
    <w:rsid w:val="190D991A"/>
    <w:rsid w:val="1913B48E"/>
    <w:rsid w:val="192AE345"/>
    <w:rsid w:val="193316DB"/>
    <w:rsid w:val="19489E9B"/>
    <w:rsid w:val="1958B102"/>
    <w:rsid w:val="1967E753"/>
    <w:rsid w:val="198B0333"/>
    <w:rsid w:val="19A688C2"/>
    <w:rsid w:val="19AD3734"/>
    <w:rsid w:val="19B3B3D7"/>
    <w:rsid w:val="19BAB508"/>
    <w:rsid w:val="19CC727A"/>
    <w:rsid w:val="19DE41D5"/>
    <w:rsid w:val="19EB89D2"/>
    <w:rsid w:val="1A04B22F"/>
    <w:rsid w:val="1A2D96A7"/>
    <w:rsid w:val="1A438E97"/>
    <w:rsid w:val="1A43F13F"/>
    <w:rsid w:val="1A4C29BB"/>
    <w:rsid w:val="1A5773E7"/>
    <w:rsid w:val="1A5A2FF5"/>
    <w:rsid w:val="1A5A3530"/>
    <w:rsid w:val="1A5A44B0"/>
    <w:rsid w:val="1A5BE64A"/>
    <w:rsid w:val="1A652C4B"/>
    <w:rsid w:val="1A671342"/>
    <w:rsid w:val="1A8B36A6"/>
    <w:rsid w:val="1A8E735E"/>
    <w:rsid w:val="1A915744"/>
    <w:rsid w:val="1A999DE8"/>
    <w:rsid w:val="1A9C486E"/>
    <w:rsid w:val="1A9F460F"/>
    <w:rsid w:val="1A9FC744"/>
    <w:rsid w:val="1AC848FC"/>
    <w:rsid w:val="1AD115F4"/>
    <w:rsid w:val="1AE25718"/>
    <w:rsid w:val="1AED8B72"/>
    <w:rsid w:val="1B0A096A"/>
    <w:rsid w:val="1B0D9135"/>
    <w:rsid w:val="1B0DBCFA"/>
    <w:rsid w:val="1B2EDB79"/>
    <w:rsid w:val="1B2F89C6"/>
    <w:rsid w:val="1B31C2B0"/>
    <w:rsid w:val="1B403603"/>
    <w:rsid w:val="1B4D0A89"/>
    <w:rsid w:val="1B4D66D8"/>
    <w:rsid w:val="1B4FC238"/>
    <w:rsid w:val="1B5F64F9"/>
    <w:rsid w:val="1B75AF7E"/>
    <w:rsid w:val="1B7A0E0A"/>
    <w:rsid w:val="1B85BC2E"/>
    <w:rsid w:val="1B8E327A"/>
    <w:rsid w:val="1B8E75A3"/>
    <w:rsid w:val="1B946994"/>
    <w:rsid w:val="1BA56FC3"/>
    <w:rsid w:val="1BAC635D"/>
    <w:rsid w:val="1BB9B72C"/>
    <w:rsid w:val="1BBD8E69"/>
    <w:rsid w:val="1BC52618"/>
    <w:rsid w:val="1BC5FC0B"/>
    <w:rsid w:val="1BCA1981"/>
    <w:rsid w:val="1BD80415"/>
    <w:rsid w:val="1BE5C1ED"/>
    <w:rsid w:val="1BE6A815"/>
    <w:rsid w:val="1BECC8EE"/>
    <w:rsid w:val="1C0C33AA"/>
    <w:rsid w:val="1C1F6635"/>
    <w:rsid w:val="1C29A625"/>
    <w:rsid w:val="1C2BC78F"/>
    <w:rsid w:val="1C489DC0"/>
    <w:rsid w:val="1C4A85D8"/>
    <w:rsid w:val="1C6ADABE"/>
    <w:rsid w:val="1C84031B"/>
    <w:rsid w:val="1CCC9B98"/>
    <w:rsid w:val="1CDBD30A"/>
    <w:rsid w:val="1CE42F95"/>
    <w:rsid w:val="1CE4A79A"/>
    <w:rsid w:val="1CFA8995"/>
    <w:rsid w:val="1CFC4C63"/>
    <w:rsid w:val="1CFCC2D1"/>
    <w:rsid w:val="1D04D483"/>
    <w:rsid w:val="1D0FBEAE"/>
    <w:rsid w:val="1D1AA7CF"/>
    <w:rsid w:val="1D267403"/>
    <w:rsid w:val="1D297A15"/>
    <w:rsid w:val="1D42D6E9"/>
    <w:rsid w:val="1D4C570B"/>
    <w:rsid w:val="1D4CD1DD"/>
    <w:rsid w:val="1D5A3D8B"/>
    <w:rsid w:val="1D5FBCB1"/>
    <w:rsid w:val="1D668740"/>
    <w:rsid w:val="1D796E95"/>
    <w:rsid w:val="1D85D945"/>
    <w:rsid w:val="1D9AA6DE"/>
    <w:rsid w:val="1D9EFCFC"/>
    <w:rsid w:val="1DA1E98A"/>
    <w:rsid w:val="1DC99C9E"/>
    <w:rsid w:val="1DD8A18E"/>
    <w:rsid w:val="1DDB14DE"/>
    <w:rsid w:val="1DEE0CD7"/>
    <w:rsid w:val="1E0225E0"/>
    <w:rsid w:val="1E092B2E"/>
    <w:rsid w:val="1E0D07C3"/>
    <w:rsid w:val="1E1365AF"/>
    <w:rsid w:val="1E3E9CC6"/>
    <w:rsid w:val="1E68952A"/>
    <w:rsid w:val="1E73C406"/>
    <w:rsid w:val="1E85A76A"/>
    <w:rsid w:val="1EA0A4E4"/>
    <w:rsid w:val="1EA937B7"/>
    <w:rsid w:val="1EB5CD15"/>
    <w:rsid w:val="1EB721AA"/>
    <w:rsid w:val="1EBD5CF0"/>
    <w:rsid w:val="1EDB6B59"/>
    <w:rsid w:val="1EFA41BC"/>
    <w:rsid w:val="1F15E6C9"/>
    <w:rsid w:val="1F28285B"/>
    <w:rsid w:val="1F296A4D"/>
    <w:rsid w:val="1F31566E"/>
    <w:rsid w:val="1F366A1B"/>
    <w:rsid w:val="1F369AD3"/>
    <w:rsid w:val="1F3C92CA"/>
    <w:rsid w:val="1F4AF7A9"/>
    <w:rsid w:val="1F69CDB5"/>
    <w:rsid w:val="1F70F0F2"/>
    <w:rsid w:val="1F831098"/>
    <w:rsid w:val="1F8FB12F"/>
    <w:rsid w:val="1F97F786"/>
    <w:rsid w:val="1F9909B6"/>
    <w:rsid w:val="1F9BDF2A"/>
    <w:rsid w:val="1F9C90B0"/>
    <w:rsid w:val="1FA92A81"/>
    <w:rsid w:val="1FE5B282"/>
    <w:rsid w:val="1FFA64A4"/>
    <w:rsid w:val="20099F56"/>
    <w:rsid w:val="202FE8B0"/>
    <w:rsid w:val="203C7545"/>
    <w:rsid w:val="20578AD2"/>
    <w:rsid w:val="20677F87"/>
    <w:rsid w:val="20701867"/>
    <w:rsid w:val="208C4194"/>
    <w:rsid w:val="20910F57"/>
    <w:rsid w:val="20A4617D"/>
    <w:rsid w:val="20D26B34"/>
    <w:rsid w:val="20EC120D"/>
    <w:rsid w:val="20F5E06B"/>
    <w:rsid w:val="2118DFFF"/>
    <w:rsid w:val="211A5A85"/>
    <w:rsid w:val="212877CA"/>
    <w:rsid w:val="213EECFE"/>
    <w:rsid w:val="214243D3"/>
    <w:rsid w:val="2152EEFF"/>
    <w:rsid w:val="2157C361"/>
    <w:rsid w:val="215E1BAA"/>
    <w:rsid w:val="21791654"/>
    <w:rsid w:val="217F46CD"/>
    <w:rsid w:val="2187455A"/>
    <w:rsid w:val="218E5D04"/>
    <w:rsid w:val="2196202A"/>
    <w:rsid w:val="21A81B71"/>
    <w:rsid w:val="21D97AB3"/>
    <w:rsid w:val="21DAD5BC"/>
    <w:rsid w:val="21EF4A81"/>
    <w:rsid w:val="21F87B3F"/>
    <w:rsid w:val="2216FE80"/>
    <w:rsid w:val="22213E7B"/>
    <w:rsid w:val="2221992E"/>
    <w:rsid w:val="222E8551"/>
    <w:rsid w:val="2232AFF1"/>
    <w:rsid w:val="22353FD4"/>
    <w:rsid w:val="226AE408"/>
    <w:rsid w:val="2270E73E"/>
    <w:rsid w:val="227737B4"/>
    <w:rsid w:val="229B4854"/>
    <w:rsid w:val="22AB63AB"/>
    <w:rsid w:val="22B97BB1"/>
    <w:rsid w:val="22CC3652"/>
    <w:rsid w:val="22CF0F04"/>
    <w:rsid w:val="22CF9848"/>
    <w:rsid w:val="22CFEC37"/>
    <w:rsid w:val="22D1BDE3"/>
    <w:rsid w:val="22F6EABC"/>
    <w:rsid w:val="23021692"/>
    <w:rsid w:val="23112D41"/>
    <w:rsid w:val="231F73BB"/>
    <w:rsid w:val="23358EBD"/>
    <w:rsid w:val="2343EBD2"/>
    <w:rsid w:val="23533A1E"/>
    <w:rsid w:val="2364E7E7"/>
    <w:rsid w:val="2367AE3E"/>
    <w:rsid w:val="237E797E"/>
    <w:rsid w:val="238321B2"/>
    <w:rsid w:val="238355D5"/>
    <w:rsid w:val="238F1A85"/>
    <w:rsid w:val="2399604A"/>
    <w:rsid w:val="23A15C66"/>
    <w:rsid w:val="23A345F7"/>
    <w:rsid w:val="23A60C13"/>
    <w:rsid w:val="23AEF13F"/>
    <w:rsid w:val="23BE65AE"/>
    <w:rsid w:val="23C1794B"/>
    <w:rsid w:val="23D09022"/>
    <w:rsid w:val="23D206DD"/>
    <w:rsid w:val="23E52DD0"/>
    <w:rsid w:val="23F05D6E"/>
    <w:rsid w:val="24035C9D"/>
    <w:rsid w:val="24035EBD"/>
    <w:rsid w:val="240C27E4"/>
    <w:rsid w:val="24156FAC"/>
    <w:rsid w:val="24226C7A"/>
    <w:rsid w:val="242ECF20"/>
    <w:rsid w:val="243AFE50"/>
    <w:rsid w:val="243E7B0F"/>
    <w:rsid w:val="243FA750"/>
    <w:rsid w:val="244FF7D6"/>
    <w:rsid w:val="2453229B"/>
    <w:rsid w:val="2453D18D"/>
    <w:rsid w:val="2475ECA3"/>
    <w:rsid w:val="248F1500"/>
    <w:rsid w:val="249E35DB"/>
    <w:rsid w:val="249F7F11"/>
    <w:rsid w:val="24CE50CB"/>
    <w:rsid w:val="24D6C95E"/>
    <w:rsid w:val="24DD928C"/>
    <w:rsid w:val="24DFBC33"/>
    <w:rsid w:val="24E4B920"/>
    <w:rsid w:val="24E72FDF"/>
    <w:rsid w:val="24E87D3E"/>
    <w:rsid w:val="2502BA48"/>
    <w:rsid w:val="251283E3"/>
    <w:rsid w:val="251B639D"/>
    <w:rsid w:val="25374782"/>
    <w:rsid w:val="2537F237"/>
    <w:rsid w:val="25418FBA"/>
    <w:rsid w:val="255745CF"/>
    <w:rsid w:val="2560E32F"/>
    <w:rsid w:val="25750110"/>
    <w:rsid w:val="2585A40F"/>
    <w:rsid w:val="25C8C5E9"/>
    <w:rsid w:val="25D2519E"/>
    <w:rsid w:val="25DFF65F"/>
    <w:rsid w:val="260843DD"/>
    <w:rsid w:val="2608CED5"/>
    <w:rsid w:val="26130A2C"/>
    <w:rsid w:val="2616ABFF"/>
    <w:rsid w:val="261DCC93"/>
    <w:rsid w:val="26270457"/>
    <w:rsid w:val="262BBCCD"/>
    <w:rsid w:val="26414771"/>
    <w:rsid w:val="2648E11A"/>
    <w:rsid w:val="264CCDCE"/>
    <w:rsid w:val="264EC73A"/>
    <w:rsid w:val="266062C9"/>
    <w:rsid w:val="2662205F"/>
    <w:rsid w:val="26690A51"/>
    <w:rsid w:val="267299BF"/>
    <w:rsid w:val="26760D21"/>
    <w:rsid w:val="26766E90"/>
    <w:rsid w:val="2681CD57"/>
    <w:rsid w:val="268BCDC3"/>
    <w:rsid w:val="2691A1FD"/>
    <w:rsid w:val="269C7AAB"/>
    <w:rsid w:val="26C4DF26"/>
    <w:rsid w:val="26E858C0"/>
    <w:rsid w:val="26EC579A"/>
    <w:rsid w:val="26ECF8B7"/>
    <w:rsid w:val="26F4B0AC"/>
    <w:rsid w:val="26FEFDE7"/>
    <w:rsid w:val="271890CB"/>
    <w:rsid w:val="271F7E58"/>
    <w:rsid w:val="273C1CDC"/>
    <w:rsid w:val="2746D38A"/>
    <w:rsid w:val="27537B70"/>
    <w:rsid w:val="275F76DE"/>
    <w:rsid w:val="277EA1FD"/>
    <w:rsid w:val="278657FB"/>
    <w:rsid w:val="2798AC31"/>
    <w:rsid w:val="27A4A770"/>
    <w:rsid w:val="27A50545"/>
    <w:rsid w:val="27AE2E82"/>
    <w:rsid w:val="27B67F37"/>
    <w:rsid w:val="27B7E8E3"/>
    <w:rsid w:val="27CC395C"/>
    <w:rsid w:val="27DB476D"/>
    <w:rsid w:val="281EF260"/>
    <w:rsid w:val="28279E24"/>
    <w:rsid w:val="2829D2BC"/>
    <w:rsid w:val="2859EDE9"/>
    <w:rsid w:val="2865AF63"/>
    <w:rsid w:val="28724B5A"/>
    <w:rsid w:val="2876518F"/>
    <w:rsid w:val="287E704A"/>
    <w:rsid w:val="2899769E"/>
    <w:rsid w:val="289B89C4"/>
    <w:rsid w:val="289FE5F6"/>
    <w:rsid w:val="28A1F175"/>
    <w:rsid w:val="28AD1769"/>
    <w:rsid w:val="28BC2A85"/>
    <w:rsid w:val="28C0FC9B"/>
    <w:rsid w:val="28CC9223"/>
    <w:rsid w:val="28EDA3FF"/>
    <w:rsid w:val="28F22719"/>
    <w:rsid w:val="28F6D5CD"/>
    <w:rsid w:val="28FDBA7F"/>
    <w:rsid w:val="28FFE2A8"/>
    <w:rsid w:val="290E3A4F"/>
    <w:rsid w:val="29495DC6"/>
    <w:rsid w:val="2949FEE3"/>
    <w:rsid w:val="294C4E06"/>
    <w:rsid w:val="294F7489"/>
    <w:rsid w:val="2961186F"/>
    <w:rsid w:val="2964105B"/>
    <w:rsid w:val="29662BC6"/>
    <w:rsid w:val="29674F38"/>
    <w:rsid w:val="296BCF57"/>
    <w:rsid w:val="2976DFDA"/>
    <w:rsid w:val="297AF5DF"/>
    <w:rsid w:val="297FB00F"/>
    <w:rsid w:val="29844B88"/>
    <w:rsid w:val="29A91483"/>
    <w:rsid w:val="29B637AB"/>
    <w:rsid w:val="29BBCD8F"/>
    <w:rsid w:val="29BCAEE0"/>
    <w:rsid w:val="29C01377"/>
    <w:rsid w:val="29D7CF7B"/>
    <w:rsid w:val="29D96EFC"/>
    <w:rsid w:val="29E10776"/>
    <w:rsid w:val="29E25D7E"/>
    <w:rsid w:val="29E3578B"/>
    <w:rsid w:val="29E3770F"/>
    <w:rsid w:val="29EBD8C3"/>
    <w:rsid w:val="2A0C924A"/>
    <w:rsid w:val="2A15B958"/>
    <w:rsid w:val="2A44A480"/>
    <w:rsid w:val="2A4543CB"/>
    <w:rsid w:val="2A46C5A4"/>
    <w:rsid w:val="2A4D987F"/>
    <w:rsid w:val="2A553174"/>
    <w:rsid w:val="2A5E4C4F"/>
    <w:rsid w:val="2A6AE2FF"/>
    <w:rsid w:val="2A6D894D"/>
    <w:rsid w:val="2A7D3458"/>
    <w:rsid w:val="2A8207B8"/>
    <w:rsid w:val="2A83D1D8"/>
    <w:rsid w:val="2A87ADC9"/>
    <w:rsid w:val="2A8902DE"/>
    <w:rsid w:val="2A8FE76D"/>
    <w:rsid w:val="2AAD35E8"/>
    <w:rsid w:val="2AB2C3E0"/>
    <w:rsid w:val="2ABA7CCA"/>
    <w:rsid w:val="2ACB6A35"/>
    <w:rsid w:val="2AF646B4"/>
    <w:rsid w:val="2AFB63C2"/>
    <w:rsid w:val="2B1F8FC3"/>
    <w:rsid w:val="2B2E7224"/>
    <w:rsid w:val="2B3CF096"/>
    <w:rsid w:val="2B428961"/>
    <w:rsid w:val="2B4B7DE2"/>
    <w:rsid w:val="2B5AEFF0"/>
    <w:rsid w:val="2B77E7C9"/>
    <w:rsid w:val="2B85CA9B"/>
    <w:rsid w:val="2B8D06C7"/>
    <w:rsid w:val="2B8F4F83"/>
    <w:rsid w:val="2B9178F9"/>
    <w:rsid w:val="2B9793C5"/>
    <w:rsid w:val="2BD8F3AB"/>
    <w:rsid w:val="2BFF1D94"/>
    <w:rsid w:val="2BFF9090"/>
    <w:rsid w:val="2C04AFBC"/>
    <w:rsid w:val="2C04EBBF"/>
    <w:rsid w:val="2C2B601D"/>
    <w:rsid w:val="2C2BB7CE"/>
    <w:rsid w:val="2C3404E3"/>
    <w:rsid w:val="2C355B41"/>
    <w:rsid w:val="2C39A694"/>
    <w:rsid w:val="2C3BF6E1"/>
    <w:rsid w:val="2C6E860C"/>
    <w:rsid w:val="2C7075A0"/>
    <w:rsid w:val="2C8701B8"/>
    <w:rsid w:val="2C89BBD7"/>
    <w:rsid w:val="2C8E6D81"/>
    <w:rsid w:val="2C925331"/>
    <w:rsid w:val="2CB51A4F"/>
    <w:rsid w:val="2CC21FE8"/>
    <w:rsid w:val="2CE98ADA"/>
    <w:rsid w:val="2CEC6DAF"/>
    <w:rsid w:val="2D03B23C"/>
    <w:rsid w:val="2D22F30B"/>
    <w:rsid w:val="2D237985"/>
    <w:rsid w:val="2D30E958"/>
    <w:rsid w:val="2D526763"/>
    <w:rsid w:val="2D6ACAA4"/>
    <w:rsid w:val="2D7D2A68"/>
    <w:rsid w:val="2D7F2183"/>
    <w:rsid w:val="2D896499"/>
    <w:rsid w:val="2DB386BB"/>
    <w:rsid w:val="2DB4F144"/>
    <w:rsid w:val="2DC36A9D"/>
    <w:rsid w:val="2DC4AF7E"/>
    <w:rsid w:val="2DC7272C"/>
    <w:rsid w:val="2DD13C45"/>
    <w:rsid w:val="2DD34F40"/>
    <w:rsid w:val="2DD4ACAF"/>
    <w:rsid w:val="2DD51156"/>
    <w:rsid w:val="2DD779CE"/>
    <w:rsid w:val="2DF57869"/>
    <w:rsid w:val="2DFF035B"/>
    <w:rsid w:val="2E1763B3"/>
    <w:rsid w:val="2E1D4BD9"/>
    <w:rsid w:val="2E203730"/>
    <w:rsid w:val="2E3C236A"/>
    <w:rsid w:val="2E72844E"/>
    <w:rsid w:val="2E77AC15"/>
    <w:rsid w:val="2E78A7A3"/>
    <w:rsid w:val="2E8359AF"/>
    <w:rsid w:val="2E84C313"/>
    <w:rsid w:val="2E8FC4E8"/>
    <w:rsid w:val="2E92934A"/>
    <w:rsid w:val="2E9B823F"/>
    <w:rsid w:val="2EA6A77B"/>
    <w:rsid w:val="2EA9589D"/>
    <w:rsid w:val="2EA9FF30"/>
    <w:rsid w:val="2EC3DA36"/>
    <w:rsid w:val="2EC64178"/>
    <w:rsid w:val="2ECF3487"/>
    <w:rsid w:val="2EE6C411"/>
    <w:rsid w:val="2EF2DD6E"/>
    <w:rsid w:val="2EFA90AD"/>
    <w:rsid w:val="2EFE2815"/>
    <w:rsid w:val="2F04FA4C"/>
    <w:rsid w:val="2F069B05"/>
    <w:rsid w:val="2F4564F8"/>
    <w:rsid w:val="2F4ECBF1"/>
    <w:rsid w:val="2F543DDB"/>
    <w:rsid w:val="2F5887E5"/>
    <w:rsid w:val="2F7E20B4"/>
    <w:rsid w:val="2F8318AD"/>
    <w:rsid w:val="2F9709AE"/>
    <w:rsid w:val="2F97EBE8"/>
    <w:rsid w:val="2FAE1B50"/>
    <w:rsid w:val="2FBC0791"/>
    <w:rsid w:val="2FBC646B"/>
    <w:rsid w:val="2FD1A4D2"/>
    <w:rsid w:val="2FD45DD8"/>
    <w:rsid w:val="2FF6B7E6"/>
    <w:rsid w:val="300CDE17"/>
    <w:rsid w:val="30129D4D"/>
    <w:rsid w:val="3020DCAB"/>
    <w:rsid w:val="3022212A"/>
    <w:rsid w:val="3037627F"/>
    <w:rsid w:val="3048D62C"/>
    <w:rsid w:val="305A8695"/>
    <w:rsid w:val="3064029A"/>
    <w:rsid w:val="306A9284"/>
    <w:rsid w:val="306C2960"/>
    <w:rsid w:val="3096B42E"/>
    <w:rsid w:val="3096CF6F"/>
    <w:rsid w:val="30981A32"/>
    <w:rsid w:val="30A528D5"/>
    <w:rsid w:val="30A6534C"/>
    <w:rsid w:val="30DBB17B"/>
    <w:rsid w:val="30DBD2A8"/>
    <w:rsid w:val="30E16028"/>
    <w:rsid w:val="310343D8"/>
    <w:rsid w:val="311825BE"/>
    <w:rsid w:val="311A86EC"/>
    <w:rsid w:val="312B6A1B"/>
    <w:rsid w:val="31551836"/>
    <w:rsid w:val="3158C8C1"/>
    <w:rsid w:val="315C0728"/>
    <w:rsid w:val="3164B213"/>
    <w:rsid w:val="3172BDEF"/>
    <w:rsid w:val="318E4BFB"/>
    <w:rsid w:val="3193C357"/>
    <w:rsid w:val="31CA8DE4"/>
    <w:rsid w:val="31E5C50E"/>
    <w:rsid w:val="31F00382"/>
    <w:rsid w:val="31FA3E19"/>
    <w:rsid w:val="3201EE31"/>
    <w:rsid w:val="3203BBB8"/>
    <w:rsid w:val="3206D549"/>
    <w:rsid w:val="320F955B"/>
    <w:rsid w:val="32130F02"/>
    <w:rsid w:val="32142110"/>
    <w:rsid w:val="3218ABE1"/>
    <w:rsid w:val="32194736"/>
    <w:rsid w:val="323CF002"/>
    <w:rsid w:val="3243AD5F"/>
    <w:rsid w:val="32450767"/>
    <w:rsid w:val="3248D3BB"/>
    <w:rsid w:val="3265202C"/>
    <w:rsid w:val="3274948B"/>
    <w:rsid w:val="328674ED"/>
    <w:rsid w:val="32977E91"/>
    <w:rsid w:val="32B0FDFB"/>
    <w:rsid w:val="32CDF817"/>
    <w:rsid w:val="32E5B41B"/>
    <w:rsid w:val="32F4EAE1"/>
    <w:rsid w:val="32F8C498"/>
    <w:rsid w:val="32F8CDD5"/>
    <w:rsid w:val="33002964"/>
    <w:rsid w:val="330B6387"/>
    <w:rsid w:val="3352A375"/>
    <w:rsid w:val="335952A6"/>
    <w:rsid w:val="338CD002"/>
    <w:rsid w:val="338FE3CD"/>
    <w:rsid w:val="3397F8AD"/>
    <w:rsid w:val="33A58514"/>
    <w:rsid w:val="33A8BAE6"/>
    <w:rsid w:val="33B295DF"/>
    <w:rsid w:val="33B51797"/>
    <w:rsid w:val="33DCDC5F"/>
    <w:rsid w:val="3403647D"/>
    <w:rsid w:val="34070C08"/>
    <w:rsid w:val="340786DA"/>
    <w:rsid w:val="341FD95B"/>
    <w:rsid w:val="3429D683"/>
    <w:rsid w:val="342B1C1D"/>
    <w:rsid w:val="342F4CE6"/>
    <w:rsid w:val="34730C2C"/>
    <w:rsid w:val="3477503C"/>
    <w:rsid w:val="34843525"/>
    <w:rsid w:val="349BBE28"/>
    <w:rsid w:val="34AA6FCC"/>
    <w:rsid w:val="34CD0756"/>
    <w:rsid w:val="34DD1E7F"/>
    <w:rsid w:val="34E35060"/>
    <w:rsid w:val="34FC8CCF"/>
    <w:rsid w:val="3503CE0C"/>
    <w:rsid w:val="351BBBAA"/>
    <w:rsid w:val="351F5ADF"/>
    <w:rsid w:val="3528FE0E"/>
    <w:rsid w:val="352D9272"/>
    <w:rsid w:val="3531B849"/>
    <w:rsid w:val="3540F33A"/>
    <w:rsid w:val="354650B4"/>
    <w:rsid w:val="354C6322"/>
    <w:rsid w:val="354E4489"/>
    <w:rsid w:val="354EE4F5"/>
    <w:rsid w:val="3562A1AD"/>
    <w:rsid w:val="357E3BAC"/>
    <w:rsid w:val="358D115E"/>
    <w:rsid w:val="359819BA"/>
    <w:rsid w:val="359FA6DE"/>
    <w:rsid w:val="35A03D23"/>
    <w:rsid w:val="35A3B121"/>
    <w:rsid w:val="35CDCED9"/>
    <w:rsid w:val="35D8CEBB"/>
    <w:rsid w:val="35DEE702"/>
    <w:rsid w:val="35E3E1E1"/>
    <w:rsid w:val="360AC623"/>
    <w:rsid w:val="363F5DEE"/>
    <w:rsid w:val="36417B97"/>
    <w:rsid w:val="36436005"/>
    <w:rsid w:val="3665156F"/>
    <w:rsid w:val="36724442"/>
    <w:rsid w:val="3674C0A6"/>
    <w:rsid w:val="36B0D908"/>
    <w:rsid w:val="36B36B82"/>
    <w:rsid w:val="36B73B31"/>
    <w:rsid w:val="36DD97BD"/>
    <w:rsid w:val="36E833B2"/>
    <w:rsid w:val="36FB86DB"/>
    <w:rsid w:val="36FD64AC"/>
    <w:rsid w:val="37070ACE"/>
    <w:rsid w:val="3707ECD5"/>
    <w:rsid w:val="370A68EA"/>
    <w:rsid w:val="371E24DB"/>
    <w:rsid w:val="37261BE5"/>
    <w:rsid w:val="3728508E"/>
    <w:rsid w:val="372C4303"/>
    <w:rsid w:val="375FBE08"/>
    <w:rsid w:val="376A35E9"/>
    <w:rsid w:val="376C5B24"/>
    <w:rsid w:val="376F3C75"/>
    <w:rsid w:val="377139F2"/>
    <w:rsid w:val="3772E2B9"/>
    <w:rsid w:val="378CFC9D"/>
    <w:rsid w:val="3794F4D2"/>
    <w:rsid w:val="37A1348E"/>
    <w:rsid w:val="37A54FD4"/>
    <w:rsid w:val="37B2718A"/>
    <w:rsid w:val="37C1196E"/>
    <w:rsid w:val="37D4C878"/>
    <w:rsid w:val="37F9A453"/>
    <w:rsid w:val="380261E5"/>
    <w:rsid w:val="3808EC1D"/>
    <w:rsid w:val="3823A622"/>
    <w:rsid w:val="382B5718"/>
    <w:rsid w:val="3858B941"/>
    <w:rsid w:val="386F932E"/>
    <w:rsid w:val="3876D9CC"/>
    <w:rsid w:val="387A4B8C"/>
    <w:rsid w:val="389D4B89"/>
    <w:rsid w:val="389ECA98"/>
    <w:rsid w:val="38AA2C46"/>
    <w:rsid w:val="38B0BC07"/>
    <w:rsid w:val="38BBAED5"/>
    <w:rsid w:val="38C3285C"/>
    <w:rsid w:val="38CB16AB"/>
    <w:rsid w:val="38D563AA"/>
    <w:rsid w:val="38DADC75"/>
    <w:rsid w:val="38DC9E1F"/>
    <w:rsid w:val="38ED798C"/>
    <w:rsid w:val="38EDDDFB"/>
    <w:rsid w:val="3907F2AF"/>
    <w:rsid w:val="390EA882"/>
    <w:rsid w:val="392BDDC1"/>
    <w:rsid w:val="393157E5"/>
    <w:rsid w:val="3935A871"/>
    <w:rsid w:val="39478558"/>
    <w:rsid w:val="394B18C0"/>
    <w:rsid w:val="3953EB88"/>
    <w:rsid w:val="395CEB1C"/>
    <w:rsid w:val="3967C503"/>
    <w:rsid w:val="39707307"/>
    <w:rsid w:val="39723272"/>
    <w:rsid w:val="39A8A247"/>
    <w:rsid w:val="39ADF351"/>
    <w:rsid w:val="39CD806D"/>
    <w:rsid w:val="39ED2552"/>
    <w:rsid w:val="39ED2E9D"/>
    <w:rsid w:val="39F88E0D"/>
    <w:rsid w:val="3A063E69"/>
    <w:rsid w:val="3A0C9DDD"/>
    <w:rsid w:val="3A12AA2D"/>
    <w:rsid w:val="3A184179"/>
    <w:rsid w:val="3A2CFB47"/>
    <w:rsid w:val="3A3423BC"/>
    <w:rsid w:val="3A3FE0BB"/>
    <w:rsid w:val="3A515C3C"/>
    <w:rsid w:val="3A89B227"/>
    <w:rsid w:val="3AA13FFC"/>
    <w:rsid w:val="3AB0C2A3"/>
    <w:rsid w:val="3AB6B798"/>
    <w:rsid w:val="3AB7906D"/>
    <w:rsid w:val="3AC8EEEB"/>
    <w:rsid w:val="3AD0C569"/>
    <w:rsid w:val="3AED3E48"/>
    <w:rsid w:val="3AF26BFC"/>
    <w:rsid w:val="3AF76C96"/>
    <w:rsid w:val="3AF8BB7D"/>
    <w:rsid w:val="3AFBC45D"/>
    <w:rsid w:val="3B1C41CD"/>
    <w:rsid w:val="3B22E5F7"/>
    <w:rsid w:val="3B29E55B"/>
    <w:rsid w:val="3B44CBAC"/>
    <w:rsid w:val="3B55219A"/>
    <w:rsid w:val="3B5E6E65"/>
    <w:rsid w:val="3B745C69"/>
    <w:rsid w:val="3B8B5620"/>
    <w:rsid w:val="3B8F5DE4"/>
    <w:rsid w:val="3B9D9DB4"/>
    <w:rsid w:val="3BC166FA"/>
    <w:rsid w:val="3BC903B1"/>
    <w:rsid w:val="3BCB7046"/>
    <w:rsid w:val="3BD2F40D"/>
    <w:rsid w:val="3BD3D614"/>
    <w:rsid w:val="3BD5EC87"/>
    <w:rsid w:val="3BD68DA4"/>
    <w:rsid w:val="3BFCA0C5"/>
    <w:rsid w:val="3BFE3ADC"/>
    <w:rsid w:val="3C182A4F"/>
    <w:rsid w:val="3C2284B2"/>
    <w:rsid w:val="3C24D8C0"/>
    <w:rsid w:val="3C34A1B2"/>
    <w:rsid w:val="3C3EC160"/>
    <w:rsid w:val="3C3F9E03"/>
    <w:rsid w:val="3C5D868A"/>
    <w:rsid w:val="3C6D4933"/>
    <w:rsid w:val="3C802C7A"/>
    <w:rsid w:val="3C9794BE"/>
    <w:rsid w:val="3CAC9A31"/>
    <w:rsid w:val="3CB28A85"/>
    <w:rsid w:val="3CBB7B55"/>
    <w:rsid w:val="3CBCA310"/>
    <w:rsid w:val="3CBE3559"/>
    <w:rsid w:val="3CC9B104"/>
    <w:rsid w:val="3CD82A71"/>
    <w:rsid w:val="3CDB74EF"/>
    <w:rsid w:val="3CDCC916"/>
    <w:rsid w:val="3CEF2845"/>
    <w:rsid w:val="3D28B006"/>
    <w:rsid w:val="3D2931E1"/>
    <w:rsid w:val="3D3F52A1"/>
    <w:rsid w:val="3D5090A9"/>
    <w:rsid w:val="3D5F0FC3"/>
    <w:rsid w:val="3D6934C8"/>
    <w:rsid w:val="3D703901"/>
    <w:rsid w:val="3D9356AD"/>
    <w:rsid w:val="3D989AC2"/>
    <w:rsid w:val="3D9EA90E"/>
    <w:rsid w:val="3DC4D125"/>
    <w:rsid w:val="3DCAB74D"/>
    <w:rsid w:val="3DCCD939"/>
    <w:rsid w:val="3DE25825"/>
    <w:rsid w:val="3DF151A6"/>
    <w:rsid w:val="3DF7E28A"/>
    <w:rsid w:val="3E0A9A83"/>
    <w:rsid w:val="3E0B00E7"/>
    <w:rsid w:val="3E102A94"/>
    <w:rsid w:val="3E25B9EC"/>
    <w:rsid w:val="3E275D8B"/>
    <w:rsid w:val="3E401D18"/>
    <w:rsid w:val="3E478E04"/>
    <w:rsid w:val="3E4834DD"/>
    <w:rsid w:val="3E60FA9C"/>
    <w:rsid w:val="3E772E6E"/>
    <w:rsid w:val="3E81703F"/>
    <w:rsid w:val="3E9B0D6C"/>
    <w:rsid w:val="3E9DBD3C"/>
    <w:rsid w:val="3E9F2090"/>
    <w:rsid w:val="3EBD40B7"/>
    <w:rsid w:val="3EE4CD5C"/>
    <w:rsid w:val="3EEC7484"/>
    <w:rsid w:val="3EFC5272"/>
    <w:rsid w:val="3F027F7B"/>
    <w:rsid w:val="3F09CC1E"/>
    <w:rsid w:val="3F0D8D49"/>
    <w:rsid w:val="3F0FC4C8"/>
    <w:rsid w:val="3F157ACF"/>
    <w:rsid w:val="3F177EEC"/>
    <w:rsid w:val="3F5BA61A"/>
    <w:rsid w:val="3F654C73"/>
    <w:rsid w:val="3F6BEE5A"/>
    <w:rsid w:val="3F758FF0"/>
    <w:rsid w:val="3F95E471"/>
    <w:rsid w:val="3FA5838F"/>
    <w:rsid w:val="3FA7870E"/>
    <w:rsid w:val="3FAC11B6"/>
    <w:rsid w:val="3FBAFF02"/>
    <w:rsid w:val="3FBB6FA7"/>
    <w:rsid w:val="3FE7A9FA"/>
    <w:rsid w:val="4003772E"/>
    <w:rsid w:val="400D174D"/>
    <w:rsid w:val="401F7742"/>
    <w:rsid w:val="401FA298"/>
    <w:rsid w:val="402AC864"/>
    <w:rsid w:val="40302FB0"/>
    <w:rsid w:val="4045D5B4"/>
    <w:rsid w:val="404A01B4"/>
    <w:rsid w:val="404E626A"/>
    <w:rsid w:val="40539B07"/>
    <w:rsid w:val="405C66D6"/>
    <w:rsid w:val="4073728D"/>
    <w:rsid w:val="4080ECEA"/>
    <w:rsid w:val="4086142A"/>
    <w:rsid w:val="408AC0AF"/>
    <w:rsid w:val="40AE32B7"/>
    <w:rsid w:val="40D8E817"/>
    <w:rsid w:val="40E4F798"/>
    <w:rsid w:val="410E5332"/>
    <w:rsid w:val="41272FEE"/>
    <w:rsid w:val="4136475B"/>
    <w:rsid w:val="414A2A00"/>
    <w:rsid w:val="414B0169"/>
    <w:rsid w:val="41563C6B"/>
    <w:rsid w:val="41585B80"/>
    <w:rsid w:val="41669DE1"/>
    <w:rsid w:val="419EC509"/>
    <w:rsid w:val="41BC0F62"/>
    <w:rsid w:val="41C48AA7"/>
    <w:rsid w:val="41C6DC9D"/>
    <w:rsid w:val="41D60531"/>
    <w:rsid w:val="41DBB73A"/>
    <w:rsid w:val="41F625FD"/>
    <w:rsid w:val="420B09AB"/>
    <w:rsid w:val="42157DB2"/>
    <w:rsid w:val="4223AEF7"/>
    <w:rsid w:val="422863D4"/>
    <w:rsid w:val="424026A5"/>
    <w:rsid w:val="4243C228"/>
    <w:rsid w:val="4248991D"/>
    <w:rsid w:val="425C978D"/>
    <w:rsid w:val="4261BEAF"/>
    <w:rsid w:val="4272C1EA"/>
    <w:rsid w:val="42876882"/>
    <w:rsid w:val="42932984"/>
    <w:rsid w:val="4294DA87"/>
    <w:rsid w:val="429509C1"/>
    <w:rsid w:val="4298BE38"/>
    <w:rsid w:val="429A84C7"/>
    <w:rsid w:val="42AD375B"/>
    <w:rsid w:val="42AE7013"/>
    <w:rsid w:val="42AEFF03"/>
    <w:rsid w:val="42BBB53D"/>
    <w:rsid w:val="42BE9305"/>
    <w:rsid w:val="42C1396E"/>
    <w:rsid w:val="42DDF30B"/>
    <w:rsid w:val="42DFBB2B"/>
    <w:rsid w:val="42FEE5C4"/>
    <w:rsid w:val="4324C51B"/>
    <w:rsid w:val="432E0289"/>
    <w:rsid w:val="432EFA27"/>
    <w:rsid w:val="43372287"/>
    <w:rsid w:val="4355580E"/>
    <w:rsid w:val="435FE95E"/>
    <w:rsid w:val="4378C627"/>
    <w:rsid w:val="438616F9"/>
    <w:rsid w:val="4386EC77"/>
    <w:rsid w:val="438C12C9"/>
    <w:rsid w:val="439FBC85"/>
    <w:rsid w:val="43A00EB2"/>
    <w:rsid w:val="43A0CF5B"/>
    <w:rsid w:val="43CD724D"/>
    <w:rsid w:val="43D3B12C"/>
    <w:rsid w:val="43D3B176"/>
    <w:rsid w:val="43D3B20E"/>
    <w:rsid w:val="43E3255E"/>
    <w:rsid w:val="43ED62F5"/>
    <w:rsid w:val="43EEDEDD"/>
    <w:rsid w:val="43F140D4"/>
    <w:rsid w:val="43F71903"/>
    <w:rsid w:val="43FADAE7"/>
    <w:rsid w:val="4401AD79"/>
    <w:rsid w:val="440A8A01"/>
    <w:rsid w:val="442F638F"/>
    <w:rsid w:val="44412526"/>
    <w:rsid w:val="44421DCE"/>
    <w:rsid w:val="4451A1C7"/>
    <w:rsid w:val="446CF07B"/>
    <w:rsid w:val="4472C057"/>
    <w:rsid w:val="4477300E"/>
    <w:rsid w:val="447EC507"/>
    <w:rsid w:val="449DA72B"/>
    <w:rsid w:val="44A26632"/>
    <w:rsid w:val="44CEF2BC"/>
    <w:rsid w:val="44DBC17B"/>
    <w:rsid w:val="44FC9B58"/>
    <w:rsid w:val="450610E2"/>
    <w:rsid w:val="45180493"/>
    <w:rsid w:val="452DE83C"/>
    <w:rsid w:val="453AAD68"/>
    <w:rsid w:val="45444821"/>
    <w:rsid w:val="456B93F6"/>
    <w:rsid w:val="4596B3F5"/>
    <w:rsid w:val="45995F71"/>
    <w:rsid w:val="45A2A4F5"/>
    <w:rsid w:val="45CA250B"/>
    <w:rsid w:val="45CBD939"/>
    <w:rsid w:val="45CFDFE0"/>
    <w:rsid w:val="45D2B7CC"/>
    <w:rsid w:val="45ED9031"/>
    <w:rsid w:val="45F97058"/>
    <w:rsid w:val="4609FFB9"/>
    <w:rsid w:val="461230EE"/>
    <w:rsid w:val="4618E075"/>
    <w:rsid w:val="462A9A95"/>
    <w:rsid w:val="4632554A"/>
    <w:rsid w:val="463E7704"/>
    <w:rsid w:val="46422E78"/>
    <w:rsid w:val="46490466"/>
    <w:rsid w:val="467091C0"/>
    <w:rsid w:val="467132DD"/>
    <w:rsid w:val="4677ABA1"/>
    <w:rsid w:val="467FEA0A"/>
    <w:rsid w:val="469C30AE"/>
    <w:rsid w:val="46A5C08A"/>
    <w:rsid w:val="46AFE63B"/>
    <w:rsid w:val="46D37D66"/>
    <w:rsid w:val="46D537B9"/>
    <w:rsid w:val="46E9B3C6"/>
    <w:rsid w:val="47059219"/>
    <w:rsid w:val="47107BB5"/>
    <w:rsid w:val="471573E3"/>
    <w:rsid w:val="472ED5C5"/>
    <w:rsid w:val="473A326E"/>
    <w:rsid w:val="47417546"/>
    <w:rsid w:val="47616F0B"/>
    <w:rsid w:val="4766AD7B"/>
    <w:rsid w:val="4767A99A"/>
    <w:rsid w:val="476C41F2"/>
    <w:rsid w:val="476FD680"/>
    <w:rsid w:val="477C7BD9"/>
    <w:rsid w:val="47927C1D"/>
    <w:rsid w:val="47962FDB"/>
    <w:rsid w:val="479986DD"/>
    <w:rsid w:val="47A56C65"/>
    <w:rsid w:val="47A710E3"/>
    <w:rsid w:val="47BA3BEE"/>
    <w:rsid w:val="47CB19E8"/>
    <w:rsid w:val="47E6E866"/>
    <w:rsid w:val="47EA1D83"/>
    <w:rsid w:val="47F8233D"/>
    <w:rsid w:val="48034215"/>
    <w:rsid w:val="482790D5"/>
    <w:rsid w:val="482E9991"/>
    <w:rsid w:val="483714B2"/>
    <w:rsid w:val="4846403F"/>
    <w:rsid w:val="485F28D5"/>
    <w:rsid w:val="48653BD0"/>
    <w:rsid w:val="4899F41D"/>
    <w:rsid w:val="48A334B8"/>
    <w:rsid w:val="48B03F39"/>
    <w:rsid w:val="48B2B072"/>
    <w:rsid w:val="48BB3E72"/>
    <w:rsid w:val="48BB8450"/>
    <w:rsid w:val="48C4F0BD"/>
    <w:rsid w:val="48D1748C"/>
    <w:rsid w:val="48D65B76"/>
    <w:rsid w:val="48D7B601"/>
    <w:rsid w:val="48D89417"/>
    <w:rsid w:val="48E66FCE"/>
    <w:rsid w:val="48EF7205"/>
    <w:rsid w:val="48FDEE3D"/>
    <w:rsid w:val="4901B2C7"/>
    <w:rsid w:val="49133CCA"/>
    <w:rsid w:val="491C8EC9"/>
    <w:rsid w:val="4941FD4E"/>
    <w:rsid w:val="4944D215"/>
    <w:rsid w:val="4949870B"/>
    <w:rsid w:val="4958796A"/>
    <w:rsid w:val="49660D64"/>
    <w:rsid w:val="49ABC924"/>
    <w:rsid w:val="49B8B6D1"/>
    <w:rsid w:val="49DB8A0D"/>
    <w:rsid w:val="49F0E7B0"/>
    <w:rsid w:val="49F8278B"/>
    <w:rsid w:val="4A050777"/>
    <w:rsid w:val="4A0DB314"/>
    <w:rsid w:val="4A188F3F"/>
    <w:rsid w:val="4A194804"/>
    <w:rsid w:val="4A25FE7A"/>
    <w:rsid w:val="4A53A837"/>
    <w:rsid w:val="4A810E26"/>
    <w:rsid w:val="4AA3D8A4"/>
    <w:rsid w:val="4AA9C9FF"/>
    <w:rsid w:val="4ACAEFF9"/>
    <w:rsid w:val="4AD8438B"/>
    <w:rsid w:val="4ADD0168"/>
    <w:rsid w:val="4B055D89"/>
    <w:rsid w:val="4B17F77C"/>
    <w:rsid w:val="4B208F96"/>
    <w:rsid w:val="4B335197"/>
    <w:rsid w:val="4B5AACF5"/>
    <w:rsid w:val="4B5C2A09"/>
    <w:rsid w:val="4B5FF1A1"/>
    <w:rsid w:val="4B6A563F"/>
    <w:rsid w:val="4B6E9CC2"/>
    <w:rsid w:val="4B8DF8A0"/>
    <w:rsid w:val="4B99499D"/>
    <w:rsid w:val="4BA081CC"/>
    <w:rsid w:val="4BA9E5BB"/>
    <w:rsid w:val="4BD749B7"/>
    <w:rsid w:val="4BF3CD35"/>
    <w:rsid w:val="4BF5199D"/>
    <w:rsid w:val="4C036E29"/>
    <w:rsid w:val="4C553A23"/>
    <w:rsid w:val="4C5CA729"/>
    <w:rsid w:val="4C5F943C"/>
    <w:rsid w:val="4C69A0FE"/>
    <w:rsid w:val="4C6DDAB6"/>
    <w:rsid w:val="4C787D10"/>
    <w:rsid w:val="4C8DF121"/>
    <w:rsid w:val="4C931D16"/>
    <w:rsid w:val="4CAE1F84"/>
    <w:rsid w:val="4CB5A60E"/>
    <w:rsid w:val="4CCC2F61"/>
    <w:rsid w:val="4CD55703"/>
    <w:rsid w:val="4CDB5AE7"/>
    <w:rsid w:val="4CDFC931"/>
    <w:rsid w:val="4CE503A3"/>
    <w:rsid w:val="4D00C799"/>
    <w:rsid w:val="4D0CB9A8"/>
    <w:rsid w:val="4D40F148"/>
    <w:rsid w:val="4D419561"/>
    <w:rsid w:val="4D6B8808"/>
    <w:rsid w:val="4D7B4212"/>
    <w:rsid w:val="4D96BA87"/>
    <w:rsid w:val="4DA17B7B"/>
    <w:rsid w:val="4DA39F40"/>
    <w:rsid w:val="4DB8C141"/>
    <w:rsid w:val="4DC776AF"/>
    <w:rsid w:val="4DDBB176"/>
    <w:rsid w:val="4DE7C04A"/>
    <w:rsid w:val="4DEAE4D2"/>
    <w:rsid w:val="4DEE1E5C"/>
    <w:rsid w:val="4DF13AF5"/>
    <w:rsid w:val="4DF6BDA5"/>
    <w:rsid w:val="4DFC0640"/>
    <w:rsid w:val="4E05715F"/>
    <w:rsid w:val="4E09F517"/>
    <w:rsid w:val="4E0AF638"/>
    <w:rsid w:val="4E1F1BAC"/>
    <w:rsid w:val="4E351502"/>
    <w:rsid w:val="4E3C53D3"/>
    <w:rsid w:val="4E468009"/>
    <w:rsid w:val="4E4E3C64"/>
    <w:rsid w:val="4E588A84"/>
    <w:rsid w:val="4E611422"/>
    <w:rsid w:val="4E6493F9"/>
    <w:rsid w:val="4E6B4893"/>
    <w:rsid w:val="4E771E66"/>
    <w:rsid w:val="4E93F718"/>
    <w:rsid w:val="4EAD0304"/>
    <w:rsid w:val="4EB2DED4"/>
    <w:rsid w:val="4EB3D8CE"/>
    <w:rsid w:val="4EE4B67C"/>
    <w:rsid w:val="4EE6DA3D"/>
    <w:rsid w:val="4EE6ECE8"/>
    <w:rsid w:val="4EEA4144"/>
    <w:rsid w:val="4EEE5B55"/>
    <w:rsid w:val="4EFAE8A7"/>
    <w:rsid w:val="4F090DE6"/>
    <w:rsid w:val="4F123B00"/>
    <w:rsid w:val="4F205D40"/>
    <w:rsid w:val="4F3734B7"/>
    <w:rsid w:val="4F43D474"/>
    <w:rsid w:val="4F4B7D30"/>
    <w:rsid w:val="4F503B39"/>
    <w:rsid w:val="4F5434E2"/>
    <w:rsid w:val="4F55CA89"/>
    <w:rsid w:val="4F5B4AD7"/>
    <w:rsid w:val="4F6FD5D7"/>
    <w:rsid w:val="4F71545F"/>
    <w:rsid w:val="4F727F7C"/>
    <w:rsid w:val="4F82189C"/>
    <w:rsid w:val="4FA3CABD"/>
    <w:rsid w:val="4FAFF7B9"/>
    <w:rsid w:val="4FC5985E"/>
    <w:rsid w:val="4FCABDD8"/>
    <w:rsid w:val="4FD616B1"/>
    <w:rsid w:val="4FE4DC57"/>
    <w:rsid w:val="4FF454D2"/>
    <w:rsid w:val="50048B7D"/>
    <w:rsid w:val="5004D180"/>
    <w:rsid w:val="50169A27"/>
    <w:rsid w:val="502C87CB"/>
    <w:rsid w:val="50734CC0"/>
    <w:rsid w:val="507F8E06"/>
    <w:rsid w:val="508B5A56"/>
    <w:rsid w:val="508DC867"/>
    <w:rsid w:val="508F28CA"/>
    <w:rsid w:val="50B14990"/>
    <w:rsid w:val="50CC59B5"/>
    <w:rsid w:val="50CE7C0C"/>
    <w:rsid w:val="50CFF3E2"/>
    <w:rsid w:val="50D320A6"/>
    <w:rsid w:val="50DBB036"/>
    <w:rsid w:val="50DF3C11"/>
    <w:rsid w:val="50DF5BAB"/>
    <w:rsid w:val="51052242"/>
    <w:rsid w:val="510D91C5"/>
    <w:rsid w:val="512787C0"/>
    <w:rsid w:val="51439E99"/>
    <w:rsid w:val="51444195"/>
    <w:rsid w:val="514CAABD"/>
    <w:rsid w:val="51529ABF"/>
    <w:rsid w:val="51616244"/>
    <w:rsid w:val="516168BF"/>
    <w:rsid w:val="5169971D"/>
    <w:rsid w:val="51813D14"/>
    <w:rsid w:val="51822406"/>
    <w:rsid w:val="518725FA"/>
    <w:rsid w:val="518CE25A"/>
    <w:rsid w:val="518F9FC9"/>
    <w:rsid w:val="519093F0"/>
    <w:rsid w:val="5196071E"/>
    <w:rsid w:val="519B7A13"/>
    <w:rsid w:val="51A7DCE4"/>
    <w:rsid w:val="51DC41BD"/>
    <w:rsid w:val="51DCB1F7"/>
    <w:rsid w:val="51E40F72"/>
    <w:rsid w:val="51F417D7"/>
    <w:rsid w:val="520C8124"/>
    <w:rsid w:val="521ACCE4"/>
    <w:rsid w:val="5220A075"/>
    <w:rsid w:val="52373C61"/>
    <w:rsid w:val="52424D94"/>
    <w:rsid w:val="5256964A"/>
    <w:rsid w:val="5262A3C6"/>
    <w:rsid w:val="5265E2D9"/>
    <w:rsid w:val="526C691E"/>
    <w:rsid w:val="526F887F"/>
    <w:rsid w:val="527855CB"/>
    <w:rsid w:val="52803D93"/>
    <w:rsid w:val="5281F92E"/>
    <w:rsid w:val="528EFDFD"/>
    <w:rsid w:val="5291FE2D"/>
    <w:rsid w:val="529B253B"/>
    <w:rsid w:val="529C0742"/>
    <w:rsid w:val="52ADDA8D"/>
    <w:rsid w:val="52D52EB4"/>
    <w:rsid w:val="52F4ED6E"/>
    <w:rsid w:val="52F96184"/>
    <w:rsid w:val="531A25A3"/>
    <w:rsid w:val="53202960"/>
    <w:rsid w:val="532287A8"/>
    <w:rsid w:val="5333FAA8"/>
    <w:rsid w:val="533E7B0E"/>
    <w:rsid w:val="533F397F"/>
    <w:rsid w:val="53442869"/>
    <w:rsid w:val="5348DD8E"/>
    <w:rsid w:val="53677F2D"/>
    <w:rsid w:val="53896B5A"/>
    <w:rsid w:val="53A44E49"/>
    <w:rsid w:val="53B2488D"/>
    <w:rsid w:val="53B69D45"/>
    <w:rsid w:val="53CAE9E5"/>
    <w:rsid w:val="53D3E9B5"/>
    <w:rsid w:val="53DD90A8"/>
    <w:rsid w:val="53FA7732"/>
    <w:rsid w:val="544385D4"/>
    <w:rsid w:val="5455F157"/>
    <w:rsid w:val="545862D3"/>
    <w:rsid w:val="545C5FA7"/>
    <w:rsid w:val="5481B89F"/>
    <w:rsid w:val="548362E9"/>
    <w:rsid w:val="549351D7"/>
    <w:rsid w:val="54B25B7D"/>
    <w:rsid w:val="54B95FD4"/>
    <w:rsid w:val="54BB30AD"/>
    <w:rsid w:val="54CA3E98"/>
    <w:rsid w:val="54E068E8"/>
    <w:rsid w:val="54EB8673"/>
    <w:rsid w:val="5508261C"/>
    <w:rsid w:val="5509CB5C"/>
    <w:rsid w:val="550AAEAE"/>
    <w:rsid w:val="550C7900"/>
    <w:rsid w:val="550D3680"/>
    <w:rsid w:val="55123DEE"/>
    <w:rsid w:val="5525CAF9"/>
    <w:rsid w:val="552FE2A6"/>
    <w:rsid w:val="5530035D"/>
    <w:rsid w:val="5534168D"/>
    <w:rsid w:val="55367994"/>
    <w:rsid w:val="553705D0"/>
    <w:rsid w:val="55398AFA"/>
    <w:rsid w:val="5541FD2B"/>
    <w:rsid w:val="55478AFA"/>
    <w:rsid w:val="5563BE0B"/>
    <w:rsid w:val="5577CDAA"/>
    <w:rsid w:val="55825EE8"/>
    <w:rsid w:val="5589A546"/>
    <w:rsid w:val="55B4B93F"/>
    <w:rsid w:val="55BD99E8"/>
    <w:rsid w:val="55DC0937"/>
    <w:rsid w:val="55DEFEE3"/>
    <w:rsid w:val="55EAA62C"/>
    <w:rsid w:val="56200E1E"/>
    <w:rsid w:val="5624E528"/>
    <w:rsid w:val="5637EF88"/>
    <w:rsid w:val="564681A1"/>
    <w:rsid w:val="5647EA19"/>
    <w:rsid w:val="56585CAE"/>
    <w:rsid w:val="56761BD0"/>
    <w:rsid w:val="5677EFE1"/>
    <w:rsid w:val="569E1F3F"/>
    <w:rsid w:val="56A82AFC"/>
    <w:rsid w:val="56A84052"/>
    <w:rsid w:val="56AD1056"/>
    <w:rsid w:val="56C360C7"/>
    <w:rsid w:val="56C5A856"/>
    <w:rsid w:val="56D2343F"/>
    <w:rsid w:val="56D598B8"/>
    <w:rsid w:val="56EEB582"/>
    <w:rsid w:val="56F8E347"/>
    <w:rsid w:val="56FAD0ED"/>
    <w:rsid w:val="570C71B5"/>
    <w:rsid w:val="571A8FA7"/>
    <w:rsid w:val="571D8821"/>
    <w:rsid w:val="5720AF4F"/>
    <w:rsid w:val="5754906F"/>
    <w:rsid w:val="5760D28B"/>
    <w:rsid w:val="576A3B0B"/>
    <w:rsid w:val="57710710"/>
    <w:rsid w:val="5776FBBB"/>
    <w:rsid w:val="578068AD"/>
    <w:rsid w:val="5799BED5"/>
    <w:rsid w:val="57A117F3"/>
    <w:rsid w:val="57C25F70"/>
    <w:rsid w:val="57E229CA"/>
    <w:rsid w:val="57F858B5"/>
    <w:rsid w:val="580414A3"/>
    <w:rsid w:val="580785B8"/>
    <w:rsid w:val="581809AA"/>
    <w:rsid w:val="584DD942"/>
    <w:rsid w:val="5864518F"/>
    <w:rsid w:val="5877BF6C"/>
    <w:rsid w:val="587823E9"/>
    <w:rsid w:val="589C2D5A"/>
    <w:rsid w:val="58A4774E"/>
    <w:rsid w:val="58AB518B"/>
    <w:rsid w:val="58D051B3"/>
    <w:rsid w:val="58D280DF"/>
    <w:rsid w:val="58D81AE1"/>
    <w:rsid w:val="58E78B6F"/>
    <w:rsid w:val="58E97915"/>
    <w:rsid w:val="590C0E23"/>
    <w:rsid w:val="59171405"/>
    <w:rsid w:val="591C2780"/>
    <w:rsid w:val="592E5999"/>
    <w:rsid w:val="5941D858"/>
    <w:rsid w:val="596C7AA4"/>
    <w:rsid w:val="5974FBDC"/>
    <w:rsid w:val="598E7046"/>
    <w:rsid w:val="5999BE2E"/>
    <w:rsid w:val="599A3D57"/>
    <w:rsid w:val="59ACBD49"/>
    <w:rsid w:val="59C766DF"/>
    <w:rsid w:val="59CB8EEC"/>
    <w:rsid w:val="59DBE396"/>
    <w:rsid w:val="59DEABB8"/>
    <w:rsid w:val="5A0D47EF"/>
    <w:rsid w:val="5A13F44A"/>
    <w:rsid w:val="5A2619CC"/>
    <w:rsid w:val="5A2BA0C1"/>
    <w:rsid w:val="5A3E096F"/>
    <w:rsid w:val="5A4D9CE2"/>
    <w:rsid w:val="5A52F380"/>
    <w:rsid w:val="5A656B4B"/>
    <w:rsid w:val="5A67AB07"/>
    <w:rsid w:val="5A70AA08"/>
    <w:rsid w:val="5A7831EC"/>
    <w:rsid w:val="5A7E590A"/>
    <w:rsid w:val="5AD67C93"/>
    <w:rsid w:val="5AD9AA84"/>
    <w:rsid w:val="5AEBE076"/>
    <w:rsid w:val="5AEF9815"/>
    <w:rsid w:val="5B0FAA02"/>
    <w:rsid w:val="5B0FCECC"/>
    <w:rsid w:val="5B16EA50"/>
    <w:rsid w:val="5B1AED1D"/>
    <w:rsid w:val="5B20B6DE"/>
    <w:rsid w:val="5B2F1D4C"/>
    <w:rsid w:val="5B3581D3"/>
    <w:rsid w:val="5B412810"/>
    <w:rsid w:val="5B48AA50"/>
    <w:rsid w:val="5B5F6E66"/>
    <w:rsid w:val="5B6A24DA"/>
    <w:rsid w:val="5B6CF897"/>
    <w:rsid w:val="5B717799"/>
    <w:rsid w:val="5B7A24EE"/>
    <w:rsid w:val="5B7D6D1F"/>
    <w:rsid w:val="5B802C52"/>
    <w:rsid w:val="5B83D8F0"/>
    <w:rsid w:val="5BAC06B4"/>
    <w:rsid w:val="5BAC62DF"/>
    <w:rsid w:val="5BB00FAC"/>
    <w:rsid w:val="5BBF329F"/>
    <w:rsid w:val="5BC45ECA"/>
    <w:rsid w:val="5BD2A4BE"/>
    <w:rsid w:val="5BF5C1E2"/>
    <w:rsid w:val="5BFABCB6"/>
    <w:rsid w:val="5C02D20E"/>
    <w:rsid w:val="5C047F43"/>
    <w:rsid w:val="5C07496A"/>
    <w:rsid w:val="5C0A21A1"/>
    <w:rsid w:val="5C0ECC15"/>
    <w:rsid w:val="5C1491AE"/>
    <w:rsid w:val="5C24F6E2"/>
    <w:rsid w:val="5C34587F"/>
    <w:rsid w:val="5C356260"/>
    <w:rsid w:val="5C393685"/>
    <w:rsid w:val="5C3A5764"/>
    <w:rsid w:val="5C3A9089"/>
    <w:rsid w:val="5C4F0FF2"/>
    <w:rsid w:val="5C51D20C"/>
    <w:rsid w:val="5C5208D0"/>
    <w:rsid w:val="5C5F107F"/>
    <w:rsid w:val="5C7EBD64"/>
    <w:rsid w:val="5C9E8F70"/>
    <w:rsid w:val="5CA0399F"/>
    <w:rsid w:val="5CAF1C7D"/>
    <w:rsid w:val="5CB6127D"/>
    <w:rsid w:val="5CC33157"/>
    <w:rsid w:val="5CC5FE89"/>
    <w:rsid w:val="5CC96AE9"/>
    <w:rsid w:val="5CD146A1"/>
    <w:rsid w:val="5CE4BC37"/>
    <w:rsid w:val="5CEB43DF"/>
    <w:rsid w:val="5CF5016A"/>
    <w:rsid w:val="5CF9CBA0"/>
    <w:rsid w:val="5D090A19"/>
    <w:rsid w:val="5D1F7208"/>
    <w:rsid w:val="5D290126"/>
    <w:rsid w:val="5D2C57B8"/>
    <w:rsid w:val="5D382C9B"/>
    <w:rsid w:val="5D38D8C7"/>
    <w:rsid w:val="5D3A6C41"/>
    <w:rsid w:val="5D3FD2D1"/>
    <w:rsid w:val="5D5A2798"/>
    <w:rsid w:val="5D5A3D22"/>
    <w:rsid w:val="5DA5A0A6"/>
    <w:rsid w:val="5DB0CECD"/>
    <w:rsid w:val="5DC757F4"/>
    <w:rsid w:val="5DCF34B1"/>
    <w:rsid w:val="5DFD720E"/>
    <w:rsid w:val="5E38719D"/>
    <w:rsid w:val="5E733897"/>
    <w:rsid w:val="5E74468A"/>
    <w:rsid w:val="5E7C0FAD"/>
    <w:rsid w:val="5E812DB5"/>
    <w:rsid w:val="5E86940B"/>
    <w:rsid w:val="5E9EE574"/>
    <w:rsid w:val="5EA791B0"/>
    <w:rsid w:val="5ECC37C6"/>
    <w:rsid w:val="5ECC602B"/>
    <w:rsid w:val="5ED34753"/>
    <w:rsid w:val="5EDDEC33"/>
    <w:rsid w:val="5EE0B912"/>
    <w:rsid w:val="5EE2C889"/>
    <w:rsid w:val="5EF2F4EC"/>
    <w:rsid w:val="5EF53FA5"/>
    <w:rsid w:val="5EF92FEF"/>
    <w:rsid w:val="5F1877F4"/>
    <w:rsid w:val="5F198621"/>
    <w:rsid w:val="5F1B19B8"/>
    <w:rsid w:val="5F250A14"/>
    <w:rsid w:val="5F2A125B"/>
    <w:rsid w:val="5F3385BB"/>
    <w:rsid w:val="5F38DC6E"/>
    <w:rsid w:val="5F631CA8"/>
    <w:rsid w:val="5F671E65"/>
    <w:rsid w:val="5F89FB32"/>
    <w:rsid w:val="5F9E34AF"/>
    <w:rsid w:val="5F9F9B1B"/>
    <w:rsid w:val="5FA21CD6"/>
    <w:rsid w:val="5FC3C936"/>
    <w:rsid w:val="5FD24281"/>
    <w:rsid w:val="5FD92316"/>
    <w:rsid w:val="5FDABCBC"/>
    <w:rsid w:val="5FF2F0C9"/>
    <w:rsid w:val="5FFF8053"/>
    <w:rsid w:val="600ECEC6"/>
    <w:rsid w:val="6018D79F"/>
    <w:rsid w:val="602B1CB6"/>
    <w:rsid w:val="602CD49C"/>
    <w:rsid w:val="6030E1DF"/>
    <w:rsid w:val="603B0D86"/>
    <w:rsid w:val="60473E31"/>
    <w:rsid w:val="60480D1F"/>
    <w:rsid w:val="604FF5F0"/>
    <w:rsid w:val="605DBCF7"/>
    <w:rsid w:val="60680827"/>
    <w:rsid w:val="607C8973"/>
    <w:rsid w:val="608380CF"/>
    <w:rsid w:val="608C0C25"/>
    <w:rsid w:val="60A1A2D1"/>
    <w:rsid w:val="60AEA75C"/>
    <w:rsid w:val="60BF4758"/>
    <w:rsid w:val="60CC57ED"/>
    <w:rsid w:val="60E3971A"/>
    <w:rsid w:val="60EAB0C9"/>
    <w:rsid w:val="60F7AB7E"/>
    <w:rsid w:val="60FDB625"/>
    <w:rsid w:val="60FE70BE"/>
    <w:rsid w:val="6100D51B"/>
    <w:rsid w:val="61232AFD"/>
    <w:rsid w:val="6141875E"/>
    <w:rsid w:val="614C891C"/>
    <w:rsid w:val="61534D99"/>
    <w:rsid w:val="6160E953"/>
    <w:rsid w:val="6162F75D"/>
    <w:rsid w:val="617F9764"/>
    <w:rsid w:val="618DE7FD"/>
    <w:rsid w:val="618F628B"/>
    <w:rsid w:val="6199A40B"/>
    <w:rsid w:val="619B0623"/>
    <w:rsid w:val="61E186FE"/>
    <w:rsid w:val="61E78417"/>
    <w:rsid w:val="61FF7C4B"/>
    <w:rsid w:val="6201DAF1"/>
    <w:rsid w:val="6203D888"/>
    <w:rsid w:val="620812AD"/>
    <w:rsid w:val="620DB4B6"/>
    <w:rsid w:val="62318231"/>
    <w:rsid w:val="6237E43F"/>
    <w:rsid w:val="623C7F66"/>
    <w:rsid w:val="624123CF"/>
    <w:rsid w:val="62570BF3"/>
    <w:rsid w:val="6260EC4A"/>
    <w:rsid w:val="62629390"/>
    <w:rsid w:val="626A5D1B"/>
    <w:rsid w:val="6279D591"/>
    <w:rsid w:val="627C4699"/>
    <w:rsid w:val="62919900"/>
    <w:rsid w:val="62BBEEE9"/>
    <w:rsid w:val="62F37D6D"/>
    <w:rsid w:val="630D84FF"/>
    <w:rsid w:val="630F02AF"/>
    <w:rsid w:val="6312A066"/>
    <w:rsid w:val="63135CEA"/>
    <w:rsid w:val="631D24CD"/>
    <w:rsid w:val="63349581"/>
    <w:rsid w:val="638121CF"/>
    <w:rsid w:val="63C9532C"/>
    <w:rsid w:val="63E2F27C"/>
    <w:rsid w:val="63E574E7"/>
    <w:rsid w:val="63EDF105"/>
    <w:rsid w:val="640E542D"/>
    <w:rsid w:val="6425FC54"/>
    <w:rsid w:val="643E38A9"/>
    <w:rsid w:val="6441286D"/>
    <w:rsid w:val="6443290A"/>
    <w:rsid w:val="645628A4"/>
    <w:rsid w:val="645934D1"/>
    <w:rsid w:val="645CA8A3"/>
    <w:rsid w:val="6466C336"/>
    <w:rsid w:val="647C048E"/>
    <w:rsid w:val="6484D95C"/>
    <w:rsid w:val="64A7ED28"/>
    <w:rsid w:val="64AB93FA"/>
    <w:rsid w:val="64BB9130"/>
    <w:rsid w:val="64CC21AC"/>
    <w:rsid w:val="64E0EAD6"/>
    <w:rsid w:val="64ED5CA3"/>
    <w:rsid w:val="6504713A"/>
    <w:rsid w:val="650D7A50"/>
    <w:rsid w:val="651BDF2F"/>
    <w:rsid w:val="6521FD03"/>
    <w:rsid w:val="65220A3E"/>
    <w:rsid w:val="65305F01"/>
    <w:rsid w:val="65330267"/>
    <w:rsid w:val="65362C4C"/>
    <w:rsid w:val="6538CFCF"/>
    <w:rsid w:val="654E1CCD"/>
    <w:rsid w:val="6554E05A"/>
    <w:rsid w:val="655E2FFA"/>
    <w:rsid w:val="656379A8"/>
    <w:rsid w:val="656AAD68"/>
    <w:rsid w:val="656F2678"/>
    <w:rsid w:val="6570B635"/>
    <w:rsid w:val="65762875"/>
    <w:rsid w:val="65AFC13D"/>
    <w:rsid w:val="65B5AEBC"/>
    <w:rsid w:val="65B629CE"/>
    <w:rsid w:val="65B9B5A3"/>
    <w:rsid w:val="65BD6DD8"/>
    <w:rsid w:val="65E0BED8"/>
    <w:rsid w:val="65ECDA43"/>
    <w:rsid w:val="65F1D588"/>
    <w:rsid w:val="65F79247"/>
    <w:rsid w:val="660E956E"/>
    <w:rsid w:val="661CEA16"/>
    <w:rsid w:val="663E1F6E"/>
    <w:rsid w:val="6653EDE5"/>
    <w:rsid w:val="665A7896"/>
    <w:rsid w:val="666AE8E9"/>
    <w:rsid w:val="667FC79E"/>
    <w:rsid w:val="669AFDB1"/>
    <w:rsid w:val="66B38083"/>
    <w:rsid w:val="66B390F2"/>
    <w:rsid w:val="66DBDE2B"/>
    <w:rsid w:val="66E1DBDC"/>
    <w:rsid w:val="6704C9BA"/>
    <w:rsid w:val="671DA517"/>
    <w:rsid w:val="6720A68F"/>
    <w:rsid w:val="672591C7"/>
    <w:rsid w:val="6737949E"/>
    <w:rsid w:val="675F2A72"/>
    <w:rsid w:val="676777B3"/>
    <w:rsid w:val="6777A4D4"/>
    <w:rsid w:val="6782C24E"/>
    <w:rsid w:val="67979685"/>
    <w:rsid w:val="67AC1D40"/>
    <w:rsid w:val="67C6658D"/>
    <w:rsid w:val="67D84AC5"/>
    <w:rsid w:val="67DC15BE"/>
    <w:rsid w:val="67E986B1"/>
    <w:rsid w:val="67EC642E"/>
    <w:rsid w:val="67F24B42"/>
    <w:rsid w:val="67F852FB"/>
    <w:rsid w:val="67FC5F41"/>
    <w:rsid w:val="681B7FC9"/>
    <w:rsid w:val="684EB15F"/>
    <w:rsid w:val="685247CC"/>
    <w:rsid w:val="685826E9"/>
    <w:rsid w:val="685C2250"/>
    <w:rsid w:val="6863B574"/>
    <w:rsid w:val="686612AF"/>
    <w:rsid w:val="687176DB"/>
    <w:rsid w:val="68756A57"/>
    <w:rsid w:val="687D12FE"/>
    <w:rsid w:val="688F88DE"/>
    <w:rsid w:val="689CEC64"/>
    <w:rsid w:val="689F4A90"/>
    <w:rsid w:val="68A1EE58"/>
    <w:rsid w:val="68AE3076"/>
    <w:rsid w:val="68BDDC08"/>
    <w:rsid w:val="68C5C53C"/>
    <w:rsid w:val="68D769D2"/>
    <w:rsid w:val="68D83EA1"/>
    <w:rsid w:val="68DC0BB7"/>
    <w:rsid w:val="68E7CFD5"/>
    <w:rsid w:val="68FF78F8"/>
    <w:rsid w:val="691FED8F"/>
    <w:rsid w:val="692E60C9"/>
    <w:rsid w:val="6932806C"/>
    <w:rsid w:val="6934C96D"/>
    <w:rsid w:val="6942BF87"/>
    <w:rsid w:val="6942CEB8"/>
    <w:rsid w:val="696243E4"/>
    <w:rsid w:val="69816824"/>
    <w:rsid w:val="699453D7"/>
    <w:rsid w:val="699CEECB"/>
    <w:rsid w:val="699D4A72"/>
    <w:rsid w:val="69A1C02B"/>
    <w:rsid w:val="69A2364F"/>
    <w:rsid w:val="69B82E3B"/>
    <w:rsid w:val="6A05A91A"/>
    <w:rsid w:val="6A1605F3"/>
    <w:rsid w:val="6A274DC0"/>
    <w:rsid w:val="6A2E8785"/>
    <w:rsid w:val="6A65B232"/>
    <w:rsid w:val="6A71FC5D"/>
    <w:rsid w:val="6A938B4D"/>
    <w:rsid w:val="6A946D54"/>
    <w:rsid w:val="6A97362A"/>
    <w:rsid w:val="6AE321F4"/>
    <w:rsid w:val="6AEAB7C4"/>
    <w:rsid w:val="6AF87C01"/>
    <w:rsid w:val="6B092491"/>
    <w:rsid w:val="6B164FA2"/>
    <w:rsid w:val="6B172EAC"/>
    <w:rsid w:val="6B31060F"/>
    <w:rsid w:val="6B36C700"/>
    <w:rsid w:val="6B4DD4C9"/>
    <w:rsid w:val="6B53FE9C"/>
    <w:rsid w:val="6B69207B"/>
    <w:rsid w:val="6B7D9B61"/>
    <w:rsid w:val="6B8D8E21"/>
    <w:rsid w:val="6B985646"/>
    <w:rsid w:val="6BACC008"/>
    <w:rsid w:val="6BB7D797"/>
    <w:rsid w:val="6BCD717E"/>
    <w:rsid w:val="6BD0687C"/>
    <w:rsid w:val="6BE9F8AC"/>
    <w:rsid w:val="6C09907E"/>
    <w:rsid w:val="6C140DE3"/>
    <w:rsid w:val="6C186D0D"/>
    <w:rsid w:val="6C19960B"/>
    <w:rsid w:val="6C29CC08"/>
    <w:rsid w:val="6C37F028"/>
    <w:rsid w:val="6C4B862A"/>
    <w:rsid w:val="6C4DAB6E"/>
    <w:rsid w:val="6C5A16B4"/>
    <w:rsid w:val="6C5A52E7"/>
    <w:rsid w:val="6C6371D5"/>
    <w:rsid w:val="6CCE64F4"/>
    <w:rsid w:val="6CDF56A2"/>
    <w:rsid w:val="6CE3C51A"/>
    <w:rsid w:val="6CEE1385"/>
    <w:rsid w:val="6CEEC283"/>
    <w:rsid w:val="6CEF62D0"/>
    <w:rsid w:val="6CF3FD6E"/>
    <w:rsid w:val="6D0FB720"/>
    <w:rsid w:val="6D222C68"/>
    <w:rsid w:val="6D25AE57"/>
    <w:rsid w:val="6D3C0FE4"/>
    <w:rsid w:val="6D6B8815"/>
    <w:rsid w:val="6D8B2687"/>
    <w:rsid w:val="6D9D5AFE"/>
    <w:rsid w:val="6D9E791C"/>
    <w:rsid w:val="6DA6811A"/>
    <w:rsid w:val="6DAAD40C"/>
    <w:rsid w:val="6DEA1144"/>
    <w:rsid w:val="6DF65D0D"/>
    <w:rsid w:val="6DFC34B9"/>
    <w:rsid w:val="6E03A2EC"/>
    <w:rsid w:val="6E1B8456"/>
    <w:rsid w:val="6E24D837"/>
    <w:rsid w:val="6E35A711"/>
    <w:rsid w:val="6E4D55F2"/>
    <w:rsid w:val="6E60B08B"/>
    <w:rsid w:val="6E61FD90"/>
    <w:rsid w:val="6E6E0F79"/>
    <w:rsid w:val="6E75314E"/>
    <w:rsid w:val="6E8C3A9C"/>
    <w:rsid w:val="6E98DF8E"/>
    <w:rsid w:val="6E9A78DA"/>
    <w:rsid w:val="6E9BA473"/>
    <w:rsid w:val="6EA5C5E6"/>
    <w:rsid w:val="6EAE4010"/>
    <w:rsid w:val="6EC27AD7"/>
    <w:rsid w:val="6ECB1D0C"/>
    <w:rsid w:val="6ECFCBA8"/>
    <w:rsid w:val="6ED39173"/>
    <w:rsid w:val="6EDF7BB0"/>
    <w:rsid w:val="6EE727C7"/>
    <w:rsid w:val="6EF78D1D"/>
    <w:rsid w:val="6F007FF2"/>
    <w:rsid w:val="6F051240"/>
    <w:rsid w:val="6F0609D9"/>
    <w:rsid w:val="6F0EA189"/>
    <w:rsid w:val="6F26C198"/>
    <w:rsid w:val="6F276A91"/>
    <w:rsid w:val="6F28DE27"/>
    <w:rsid w:val="6F3FB5D2"/>
    <w:rsid w:val="6F41C7BA"/>
    <w:rsid w:val="6F49D284"/>
    <w:rsid w:val="6F4B854F"/>
    <w:rsid w:val="6F547C3E"/>
    <w:rsid w:val="6F658B08"/>
    <w:rsid w:val="6F78098E"/>
    <w:rsid w:val="6FA32E73"/>
    <w:rsid w:val="6FAB9CB3"/>
    <w:rsid w:val="6FB66DFA"/>
    <w:rsid w:val="6FC45B2B"/>
    <w:rsid w:val="6FC51029"/>
    <w:rsid w:val="7003955B"/>
    <w:rsid w:val="7021B10E"/>
    <w:rsid w:val="7027E066"/>
    <w:rsid w:val="703BD58A"/>
    <w:rsid w:val="703F0E71"/>
    <w:rsid w:val="7044C8D4"/>
    <w:rsid w:val="70575ACC"/>
    <w:rsid w:val="70696CBC"/>
    <w:rsid w:val="707B8E22"/>
    <w:rsid w:val="707BFB89"/>
    <w:rsid w:val="707D33FC"/>
    <w:rsid w:val="7081EFD6"/>
    <w:rsid w:val="7086DF26"/>
    <w:rsid w:val="709A6415"/>
    <w:rsid w:val="70A0E2A1"/>
    <w:rsid w:val="70A9CC00"/>
    <w:rsid w:val="70BF0461"/>
    <w:rsid w:val="70C22077"/>
    <w:rsid w:val="70C6E6C5"/>
    <w:rsid w:val="70CD1C06"/>
    <w:rsid w:val="70DE384E"/>
    <w:rsid w:val="70E6E2E8"/>
    <w:rsid w:val="70E8D08E"/>
    <w:rsid w:val="70EDCC76"/>
    <w:rsid w:val="70FE0D52"/>
    <w:rsid w:val="70FEBB52"/>
    <w:rsid w:val="71091C7F"/>
    <w:rsid w:val="713136AC"/>
    <w:rsid w:val="71456B06"/>
    <w:rsid w:val="71523E5B"/>
    <w:rsid w:val="71585C87"/>
    <w:rsid w:val="716D47D3"/>
    <w:rsid w:val="717D113D"/>
    <w:rsid w:val="718F33FA"/>
    <w:rsid w:val="7199F735"/>
    <w:rsid w:val="71A0526B"/>
    <w:rsid w:val="71B620C9"/>
    <w:rsid w:val="71BD164D"/>
    <w:rsid w:val="71D220DD"/>
    <w:rsid w:val="71E792CE"/>
    <w:rsid w:val="71F23B08"/>
    <w:rsid w:val="71FDDB91"/>
    <w:rsid w:val="72035F11"/>
    <w:rsid w:val="7216D048"/>
    <w:rsid w:val="721CC607"/>
    <w:rsid w:val="72238AA5"/>
    <w:rsid w:val="723CC914"/>
    <w:rsid w:val="7242A9F0"/>
    <w:rsid w:val="72439485"/>
    <w:rsid w:val="7251B3C8"/>
    <w:rsid w:val="72559117"/>
    <w:rsid w:val="725B42AB"/>
    <w:rsid w:val="728575D0"/>
    <w:rsid w:val="729BBDE4"/>
    <w:rsid w:val="72A98CD7"/>
    <w:rsid w:val="72CF8C2B"/>
    <w:rsid w:val="730892C1"/>
    <w:rsid w:val="7310F98D"/>
    <w:rsid w:val="731E8EE1"/>
    <w:rsid w:val="7325393C"/>
    <w:rsid w:val="732DF0EE"/>
    <w:rsid w:val="7331118F"/>
    <w:rsid w:val="7331492F"/>
    <w:rsid w:val="7339A4B6"/>
    <w:rsid w:val="73410CAD"/>
    <w:rsid w:val="7341809C"/>
    <w:rsid w:val="7350F928"/>
    <w:rsid w:val="735480E0"/>
    <w:rsid w:val="735558E7"/>
    <w:rsid w:val="7359D939"/>
    <w:rsid w:val="735B5BDC"/>
    <w:rsid w:val="736101ED"/>
    <w:rsid w:val="736322E1"/>
    <w:rsid w:val="736603A4"/>
    <w:rsid w:val="7370F068"/>
    <w:rsid w:val="73745D92"/>
    <w:rsid w:val="739DCDD2"/>
    <w:rsid w:val="73A2D0B3"/>
    <w:rsid w:val="73B1D5E3"/>
    <w:rsid w:val="73BA8CB7"/>
    <w:rsid w:val="73BC6F33"/>
    <w:rsid w:val="73DC36CF"/>
    <w:rsid w:val="73E03FBE"/>
    <w:rsid w:val="73F37425"/>
    <w:rsid w:val="740750C0"/>
    <w:rsid w:val="741BC45C"/>
    <w:rsid w:val="7429A8C0"/>
    <w:rsid w:val="742C5516"/>
    <w:rsid w:val="7448A00D"/>
    <w:rsid w:val="744B7AB1"/>
    <w:rsid w:val="744DBB76"/>
    <w:rsid w:val="7459BC13"/>
    <w:rsid w:val="7489010A"/>
    <w:rsid w:val="7493D5EE"/>
    <w:rsid w:val="74ACCA14"/>
    <w:rsid w:val="74AEA178"/>
    <w:rsid w:val="74B0AB2C"/>
    <w:rsid w:val="74CAAE73"/>
    <w:rsid w:val="74E14B63"/>
    <w:rsid w:val="74E80123"/>
    <w:rsid w:val="74EC3C0A"/>
    <w:rsid w:val="74F72C3D"/>
    <w:rsid w:val="7501F2D9"/>
    <w:rsid w:val="7508E226"/>
    <w:rsid w:val="750CC0C9"/>
    <w:rsid w:val="75308D6B"/>
    <w:rsid w:val="753DF099"/>
    <w:rsid w:val="754DA644"/>
    <w:rsid w:val="758E00F5"/>
    <w:rsid w:val="758F4486"/>
    <w:rsid w:val="759FEBAB"/>
    <w:rsid w:val="75A32121"/>
    <w:rsid w:val="75ACF454"/>
    <w:rsid w:val="75AF41B5"/>
    <w:rsid w:val="75C000B1"/>
    <w:rsid w:val="75CE22B5"/>
    <w:rsid w:val="75DBABD5"/>
    <w:rsid w:val="75E23A64"/>
    <w:rsid w:val="75E5BC32"/>
    <w:rsid w:val="75F68893"/>
    <w:rsid w:val="75FB9D9F"/>
    <w:rsid w:val="76149D11"/>
    <w:rsid w:val="761785CF"/>
    <w:rsid w:val="764B452F"/>
    <w:rsid w:val="7659E153"/>
    <w:rsid w:val="766A096A"/>
    <w:rsid w:val="766E2781"/>
    <w:rsid w:val="7672D6DF"/>
    <w:rsid w:val="767F75B6"/>
    <w:rsid w:val="7682D32C"/>
    <w:rsid w:val="7693A823"/>
    <w:rsid w:val="76941BB2"/>
    <w:rsid w:val="769DADAF"/>
    <w:rsid w:val="76A77DF0"/>
    <w:rsid w:val="76AF44F3"/>
    <w:rsid w:val="76B9E133"/>
    <w:rsid w:val="76C62742"/>
    <w:rsid w:val="76F6AB02"/>
    <w:rsid w:val="76FD7A57"/>
    <w:rsid w:val="77207850"/>
    <w:rsid w:val="773F807F"/>
    <w:rsid w:val="77473941"/>
    <w:rsid w:val="774F937C"/>
    <w:rsid w:val="7755CDB9"/>
    <w:rsid w:val="775896B6"/>
    <w:rsid w:val="77727E8F"/>
    <w:rsid w:val="7781782C"/>
    <w:rsid w:val="7785E475"/>
    <w:rsid w:val="778B8E63"/>
    <w:rsid w:val="77AFFFBF"/>
    <w:rsid w:val="77B7AB34"/>
    <w:rsid w:val="77C6112D"/>
    <w:rsid w:val="77DBE36A"/>
    <w:rsid w:val="77DCC9A0"/>
    <w:rsid w:val="77DD4430"/>
    <w:rsid w:val="77F20004"/>
    <w:rsid w:val="77FAF481"/>
    <w:rsid w:val="781C7C3A"/>
    <w:rsid w:val="78250B68"/>
    <w:rsid w:val="7845C317"/>
    <w:rsid w:val="784C41C9"/>
    <w:rsid w:val="7871226A"/>
    <w:rsid w:val="788C138B"/>
    <w:rsid w:val="7893536C"/>
    <w:rsid w:val="78E0AE63"/>
    <w:rsid w:val="78E8EA25"/>
    <w:rsid w:val="78E94633"/>
    <w:rsid w:val="79087D0D"/>
    <w:rsid w:val="7918C099"/>
    <w:rsid w:val="7918CE5B"/>
    <w:rsid w:val="7918F020"/>
    <w:rsid w:val="791D99C3"/>
    <w:rsid w:val="79233B06"/>
    <w:rsid w:val="79317241"/>
    <w:rsid w:val="79403ACE"/>
    <w:rsid w:val="79434EF6"/>
    <w:rsid w:val="795C4E5F"/>
    <w:rsid w:val="797FD05D"/>
    <w:rsid w:val="7989E029"/>
    <w:rsid w:val="79901C77"/>
    <w:rsid w:val="799B26EA"/>
    <w:rsid w:val="79B79EE3"/>
    <w:rsid w:val="79D72919"/>
    <w:rsid w:val="79DAF283"/>
    <w:rsid w:val="79DC9E0D"/>
    <w:rsid w:val="79E7B3DB"/>
    <w:rsid w:val="7A1F59C7"/>
    <w:rsid w:val="7A1FE972"/>
    <w:rsid w:val="7A285984"/>
    <w:rsid w:val="7A30FC10"/>
    <w:rsid w:val="7A417D09"/>
    <w:rsid w:val="7A43FA65"/>
    <w:rsid w:val="7A62F2BB"/>
    <w:rsid w:val="7A66355C"/>
    <w:rsid w:val="7A6CA5AE"/>
    <w:rsid w:val="7A769244"/>
    <w:rsid w:val="7A7EDA03"/>
    <w:rsid w:val="7A92FF3D"/>
    <w:rsid w:val="7ABABC35"/>
    <w:rsid w:val="7ABF18CE"/>
    <w:rsid w:val="7AC40569"/>
    <w:rsid w:val="7AE4ADAD"/>
    <w:rsid w:val="7AE536B7"/>
    <w:rsid w:val="7AF32DFA"/>
    <w:rsid w:val="7B01F918"/>
    <w:rsid w:val="7B06C453"/>
    <w:rsid w:val="7B179330"/>
    <w:rsid w:val="7B25FDAD"/>
    <w:rsid w:val="7B32184C"/>
    <w:rsid w:val="7B4729D9"/>
    <w:rsid w:val="7B48A745"/>
    <w:rsid w:val="7B531CDE"/>
    <w:rsid w:val="7B5F7AA7"/>
    <w:rsid w:val="7B615937"/>
    <w:rsid w:val="7B6334C5"/>
    <w:rsid w:val="7B6C4D75"/>
    <w:rsid w:val="7B6D444F"/>
    <w:rsid w:val="7B7BCEDF"/>
    <w:rsid w:val="7B8F78F8"/>
    <w:rsid w:val="7B914CF7"/>
    <w:rsid w:val="7B91D417"/>
    <w:rsid w:val="7B9D35E5"/>
    <w:rsid w:val="7BA4FB0D"/>
    <w:rsid w:val="7BB2C3BE"/>
    <w:rsid w:val="7BB3EAB2"/>
    <w:rsid w:val="7BFB5E85"/>
    <w:rsid w:val="7C044960"/>
    <w:rsid w:val="7C0CE06E"/>
    <w:rsid w:val="7C1AAA64"/>
    <w:rsid w:val="7C341816"/>
    <w:rsid w:val="7C3746C0"/>
    <w:rsid w:val="7C3DD890"/>
    <w:rsid w:val="7C4D2B0D"/>
    <w:rsid w:val="7C6A9061"/>
    <w:rsid w:val="7C6F9C7E"/>
    <w:rsid w:val="7C86C0F6"/>
    <w:rsid w:val="7C8BA4A1"/>
    <w:rsid w:val="7C8E5185"/>
    <w:rsid w:val="7C939C7A"/>
    <w:rsid w:val="7CA92D6F"/>
    <w:rsid w:val="7CB754E5"/>
    <w:rsid w:val="7CCEA30D"/>
    <w:rsid w:val="7CDB4B58"/>
    <w:rsid w:val="7CECCE30"/>
    <w:rsid w:val="7D0E3B2D"/>
    <w:rsid w:val="7D2371AF"/>
    <w:rsid w:val="7D31AC96"/>
    <w:rsid w:val="7D409E78"/>
    <w:rsid w:val="7D47A0E1"/>
    <w:rsid w:val="7D503D96"/>
    <w:rsid w:val="7D6A092B"/>
    <w:rsid w:val="7D92E146"/>
    <w:rsid w:val="7D9411B6"/>
    <w:rsid w:val="7DAA69C8"/>
    <w:rsid w:val="7DC23781"/>
    <w:rsid w:val="7DCA47F3"/>
    <w:rsid w:val="7DCA8FF4"/>
    <w:rsid w:val="7DD06F11"/>
    <w:rsid w:val="7DD9349A"/>
    <w:rsid w:val="7DD9E65A"/>
    <w:rsid w:val="7DEFBD41"/>
    <w:rsid w:val="7DEFBD91"/>
    <w:rsid w:val="7E031EFC"/>
    <w:rsid w:val="7E068BE8"/>
    <w:rsid w:val="7E256C17"/>
    <w:rsid w:val="7E3999DA"/>
    <w:rsid w:val="7E3C2FA6"/>
    <w:rsid w:val="7E61E4D3"/>
    <w:rsid w:val="7E71E7A6"/>
    <w:rsid w:val="7E9162C5"/>
    <w:rsid w:val="7E9428BF"/>
    <w:rsid w:val="7E9A4BE1"/>
    <w:rsid w:val="7E9B9955"/>
    <w:rsid w:val="7EAACCF6"/>
    <w:rsid w:val="7EB7EE60"/>
    <w:rsid w:val="7EC62A42"/>
    <w:rsid w:val="7ECF8326"/>
    <w:rsid w:val="7ED1B849"/>
    <w:rsid w:val="7EEE23C3"/>
    <w:rsid w:val="7EEF74AB"/>
    <w:rsid w:val="7EF30742"/>
    <w:rsid w:val="7EF6AFEF"/>
    <w:rsid w:val="7F16FEBB"/>
    <w:rsid w:val="7F1A7E74"/>
    <w:rsid w:val="7F28A2D3"/>
    <w:rsid w:val="7F42CF4B"/>
    <w:rsid w:val="7F496422"/>
    <w:rsid w:val="7F524B26"/>
    <w:rsid w:val="7F599EBD"/>
    <w:rsid w:val="7F71ABB7"/>
    <w:rsid w:val="7F7B7FAD"/>
    <w:rsid w:val="7F7BD556"/>
    <w:rsid w:val="7F7FB20A"/>
    <w:rsid w:val="7F85632A"/>
    <w:rsid w:val="7F9DE934"/>
    <w:rsid w:val="7FB84937"/>
    <w:rsid w:val="7FD1EBC7"/>
    <w:rsid w:val="7FE105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4ADB7"/>
  <w15:chartTrackingRefBased/>
  <w15:docId w15:val="{A43E1AD9-5A54-4ABD-BAD8-EA2588E5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AA5"/>
    <w:rPr>
      <w:rFonts w:ascii="Arial" w:eastAsia="Times New Roman" w:hAnsi="Arial" w:cs="Times New Roman"/>
      <w:sz w:val="24"/>
      <w:szCs w:val="20"/>
      <w:lang w:eastAsia="en-GB"/>
    </w:rPr>
  </w:style>
  <w:style w:type="paragraph" w:styleId="Heading1">
    <w:name w:val="heading 1"/>
    <w:basedOn w:val="Normal"/>
    <w:next w:val="Normal"/>
    <w:link w:val="Heading1Char"/>
    <w:qFormat/>
    <w:rsid w:val="004454E5"/>
    <w:pPr>
      <w:keepNext/>
      <w:tabs>
        <w:tab w:val="left" w:pos="-720"/>
      </w:tabs>
      <w:suppressAutoHyphens/>
      <w:outlineLvl w:val="0"/>
    </w:pPr>
    <w:rPr>
      <w:rFonts w:asciiTheme="minorHAnsi" w:hAnsiTheme="minorHAnsi"/>
      <w:spacing w:val="-3"/>
      <w:sz w:val="36"/>
    </w:rPr>
  </w:style>
  <w:style w:type="paragraph" w:styleId="Heading2">
    <w:name w:val="heading 2"/>
    <w:basedOn w:val="Normal"/>
    <w:next w:val="Normal"/>
    <w:link w:val="Heading2Char"/>
    <w:qFormat/>
    <w:rsid w:val="004454E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uppressAutoHyphens/>
      <w:outlineLvl w:val="1"/>
    </w:pPr>
    <w:rPr>
      <w:rFonts w:asciiTheme="minorHAnsi" w:hAnsiTheme="minorHAnsi"/>
      <w:spacing w:val="-3"/>
      <w:sz w:val="28"/>
    </w:rPr>
  </w:style>
  <w:style w:type="paragraph" w:styleId="Heading3">
    <w:name w:val="heading 3"/>
    <w:basedOn w:val="Normal"/>
    <w:next w:val="Normal"/>
    <w:link w:val="Heading3Char"/>
    <w:qFormat/>
    <w:rsid w:val="004454E5"/>
    <w:pPr>
      <w:keepNext/>
      <w:tabs>
        <w:tab w:val="left" w:pos="-720"/>
        <w:tab w:val="left" w:pos="0"/>
        <w:tab w:val="left" w:pos="720"/>
      </w:tabs>
      <w:suppressAutoHyphens/>
      <w:ind w:left="1440" w:hanging="1440"/>
      <w:jc w:val="both"/>
      <w:outlineLvl w:val="2"/>
    </w:pPr>
    <w:rPr>
      <w:rFonts w:asciiTheme="minorHAnsi" w:hAnsiTheme="minorHAnsi"/>
      <w:spacing w:val="-3"/>
    </w:rPr>
  </w:style>
  <w:style w:type="paragraph" w:styleId="Heading4">
    <w:name w:val="heading 4"/>
    <w:basedOn w:val="Normal"/>
    <w:next w:val="Normal"/>
    <w:link w:val="Heading4Char"/>
    <w:qFormat/>
    <w:rsid w:val="007D4567"/>
    <w:pPr>
      <w:keepNext/>
      <w:tabs>
        <w:tab w:val="left" w:pos="-720"/>
      </w:tabs>
      <w:suppressAutoHyphens/>
      <w:jc w:val="both"/>
      <w:outlineLvl w:val="3"/>
    </w:pPr>
    <w:rPr>
      <w:b/>
      <w:spacing w:val="-3"/>
    </w:rPr>
  </w:style>
  <w:style w:type="paragraph" w:styleId="Heading5">
    <w:name w:val="heading 5"/>
    <w:basedOn w:val="Normal"/>
    <w:next w:val="Normal"/>
    <w:link w:val="Heading5Char"/>
    <w:qFormat/>
    <w:rsid w:val="007D4567"/>
    <w:pPr>
      <w:keepNext/>
      <w:tabs>
        <w:tab w:val="left" w:pos="-720"/>
      </w:tabs>
      <w:suppressAutoHyphens/>
      <w:jc w:val="center"/>
      <w:outlineLvl w:val="4"/>
    </w:pPr>
    <w:rPr>
      <w:b/>
      <w:spacing w:val="-3"/>
      <w:sz w:val="28"/>
    </w:rPr>
  </w:style>
  <w:style w:type="paragraph" w:styleId="Heading6">
    <w:name w:val="heading 6"/>
    <w:basedOn w:val="Normal"/>
    <w:next w:val="Normal"/>
    <w:link w:val="Heading6Char"/>
    <w:qFormat/>
    <w:rsid w:val="007D4567"/>
    <w:pPr>
      <w:keepNext/>
      <w:tabs>
        <w:tab w:val="left" w:pos="-720"/>
      </w:tabs>
      <w:suppressAutoHyphens/>
      <w:jc w:val="both"/>
      <w:outlineLvl w:val="5"/>
    </w:pPr>
    <w:rPr>
      <w:b/>
      <w:i/>
      <w:spacing w:val="-3"/>
      <w:sz w:val="28"/>
    </w:rPr>
  </w:style>
  <w:style w:type="paragraph" w:styleId="Heading7">
    <w:name w:val="heading 7"/>
    <w:basedOn w:val="Normal"/>
    <w:next w:val="Normal"/>
    <w:link w:val="Heading7Char"/>
    <w:qFormat/>
    <w:rsid w:val="007D4567"/>
    <w:pPr>
      <w:keepNext/>
      <w:tabs>
        <w:tab w:val="left" w:pos="-720"/>
      </w:tabs>
      <w:suppressAutoHyphens/>
      <w:outlineLvl w:val="6"/>
    </w:pPr>
    <w:rPr>
      <w:spacing w:val="-3"/>
      <w:sz w:val="28"/>
    </w:rPr>
  </w:style>
  <w:style w:type="paragraph" w:styleId="Heading8">
    <w:name w:val="heading 8"/>
    <w:basedOn w:val="Normal"/>
    <w:next w:val="Normal"/>
    <w:link w:val="Heading8Char"/>
    <w:qFormat/>
    <w:rsid w:val="007D4567"/>
    <w:pPr>
      <w:keepNext/>
      <w:tabs>
        <w:tab w:val="left" w:pos="-720"/>
      </w:tabs>
      <w:suppressAutoHyphens/>
      <w:jc w:val="both"/>
      <w:outlineLvl w:val="7"/>
    </w:pPr>
    <w:rPr>
      <w:b/>
      <w:spacing w:val="-3"/>
      <w:sz w:val="28"/>
      <w:u w:val="single"/>
    </w:rPr>
  </w:style>
  <w:style w:type="paragraph" w:styleId="Heading9">
    <w:name w:val="heading 9"/>
    <w:basedOn w:val="Normal"/>
    <w:next w:val="Normal"/>
    <w:link w:val="Heading9Char"/>
    <w:qFormat/>
    <w:rsid w:val="007D4567"/>
    <w:pPr>
      <w:keepNext/>
      <w:tabs>
        <w:tab w:val="left" w:pos="-720"/>
      </w:tabs>
      <w:suppressAutoHyphens/>
      <w:ind w:left="283"/>
      <w:jc w:val="both"/>
      <w:outlineLvl w:val="8"/>
    </w:pPr>
    <w:rPr>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54E5"/>
    <w:rPr>
      <w:rFonts w:eastAsia="Times New Roman" w:cs="Times New Roman"/>
      <w:spacing w:val="-3"/>
      <w:sz w:val="36"/>
      <w:szCs w:val="20"/>
      <w:lang w:eastAsia="en-GB"/>
    </w:rPr>
  </w:style>
  <w:style w:type="character" w:customStyle="1" w:styleId="Heading2Char">
    <w:name w:val="Heading 2 Char"/>
    <w:basedOn w:val="DefaultParagraphFont"/>
    <w:link w:val="Heading2"/>
    <w:rsid w:val="004454E5"/>
    <w:rPr>
      <w:rFonts w:eastAsia="Times New Roman" w:cs="Times New Roman"/>
      <w:spacing w:val="-3"/>
      <w:sz w:val="28"/>
      <w:szCs w:val="20"/>
      <w:lang w:eastAsia="en-GB"/>
    </w:rPr>
  </w:style>
  <w:style w:type="character" w:customStyle="1" w:styleId="Heading3Char">
    <w:name w:val="Heading 3 Char"/>
    <w:basedOn w:val="DefaultParagraphFont"/>
    <w:link w:val="Heading3"/>
    <w:rsid w:val="004454E5"/>
    <w:rPr>
      <w:rFonts w:eastAsia="Times New Roman" w:cs="Times New Roman"/>
      <w:spacing w:val="-3"/>
      <w:sz w:val="24"/>
      <w:szCs w:val="20"/>
      <w:lang w:eastAsia="en-GB"/>
    </w:rPr>
  </w:style>
  <w:style w:type="character" w:customStyle="1" w:styleId="Heading4Char">
    <w:name w:val="Heading 4 Char"/>
    <w:basedOn w:val="DefaultParagraphFont"/>
    <w:link w:val="Heading4"/>
    <w:rsid w:val="007D4567"/>
    <w:rPr>
      <w:rFonts w:ascii="Arial" w:eastAsia="Times New Roman" w:hAnsi="Arial" w:cs="Times New Roman"/>
      <w:b/>
      <w:spacing w:val="-3"/>
      <w:sz w:val="24"/>
      <w:szCs w:val="20"/>
      <w:lang w:eastAsia="en-GB"/>
    </w:rPr>
  </w:style>
  <w:style w:type="character" w:customStyle="1" w:styleId="Heading5Char">
    <w:name w:val="Heading 5 Char"/>
    <w:basedOn w:val="DefaultParagraphFont"/>
    <w:link w:val="Heading5"/>
    <w:rsid w:val="007D4567"/>
    <w:rPr>
      <w:rFonts w:ascii="Arial" w:eastAsia="Times New Roman" w:hAnsi="Arial" w:cs="Times New Roman"/>
      <w:b/>
      <w:spacing w:val="-3"/>
      <w:sz w:val="28"/>
      <w:szCs w:val="20"/>
      <w:lang w:eastAsia="en-GB"/>
    </w:rPr>
  </w:style>
  <w:style w:type="character" w:customStyle="1" w:styleId="Heading6Char">
    <w:name w:val="Heading 6 Char"/>
    <w:basedOn w:val="DefaultParagraphFont"/>
    <w:link w:val="Heading6"/>
    <w:rsid w:val="007D4567"/>
    <w:rPr>
      <w:rFonts w:ascii="Arial" w:eastAsia="Times New Roman" w:hAnsi="Arial" w:cs="Times New Roman"/>
      <w:b/>
      <w:i/>
      <w:spacing w:val="-3"/>
      <w:sz w:val="28"/>
      <w:szCs w:val="20"/>
      <w:lang w:eastAsia="en-GB"/>
    </w:rPr>
  </w:style>
  <w:style w:type="character" w:customStyle="1" w:styleId="Heading7Char">
    <w:name w:val="Heading 7 Char"/>
    <w:basedOn w:val="DefaultParagraphFont"/>
    <w:link w:val="Heading7"/>
    <w:rsid w:val="007D4567"/>
    <w:rPr>
      <w:rFonts w:ascii="Arial" w:eastAsia="Times New Roman" w:hAnsi="Arial" w:cs="Times New Roman"/>
      <w:spacing w:val="-3"/>
      <w:sz w:val="28"/>
      <w:szCs w:val="20"/>
      <w:lang w:eastAsia="en-GB"/>
    </w:rPr>
  </w:style>
  <w:style w:type="character" w:customStyle="1" w:styleId="Heading8Char">
    <w:name w:val="Heading 8 Char"/>
    <w:basedOn w:val="DefaultParagraphFont"/>
    <w:link w:val="Heading8"/>
    <w:rsid w:val="007D4567"/>
    <w:rPr>
      <w:rFonts w:ascii="Arial" w:eastAsia="Times New Roman" w:hAnsi="Arial" w:cs="Times New Roman"/>
      <w:b/>
      <w:spacing w:val="-3"/>
      <w:sz w:val="28"/>
      <w:szCs w:val="20"/>
      <w:u w:val="single"/>
      <w:lang w:eastAsia="en-GB"/>
    </w:rPr>
  </w:style>
  <w:style w:type="character" w:customStyle="1" w:styleId="Heading9Char">
    <w:name w:val="Heading 9 Char"/>
    <w:basedOn w:val="DefaultParagraphFont"/>
    <w:link w:val="Heading9"/>
    <w:rsid w:val="007D4567"/>
    <w:rPr>
      <w:rFonts w:ascii="Arial" w:eastAsia="Times New Roman" w:hAnsi="Arial" w:cs="Times New Roman"/>
      <w:spacing w:val="-3"/>
      <w:sz w:val="28"/>
      <w:szCs w:val="20"/>
      <w:lang w:eastAsia="en-GB"/>
    </w:rPr>
  </w:style>
  <w:style w:type="character" w:customStyle="1" w:styleId="Document8">
    <w:name w:val="Document 8"/>
    <w:basedOn w:val="DefaultParagraphFont"/>
    <w:rsid w:val="007D4567"/>
  </w:style>
  <w:style w:type="character" w:customStyle="1" w:styleId="Document4">
    <w:name w:val="Document 4"/>
    <w:rsid w:val="007D4567"/>
    <w:rPr>
      <w:b/>
      <w:i/>
      <w:sz w:val="24"/>
    </w:rPr>
  </w:style>
  <w:style w:type="character" w:customStyle="1" w:styleId="Document6">
    <w:name w:val="Document 6"/>
    <w:basedOn w:val="DefaultParagraphFont"/>
    <w:rsid w:val="007D4567"/>
  </w:style>
  <w:style w:type="character" w:customStyle="1" w:styleId="Document5">
    <w:name w:val="Document 5"/>
    <w:basedOn w:val="DefaultParagraphFont"/>
    <w:rsid w:val="007D4567"/>
  </w:style>
  <w:style w:type="character" w:customStyle="1" w:styleId="Document2">
    <w:name w:val="Document 2"/>
    <w:rsid w:val="007D4567"/>
    <w:rPr>
      <w:rFonts w:ascii="Courier" w:hAnsi="Courier"/>
      <w:noProof w:val="0"/>
      <w:sz w:val="24"/>
      <w:lang w:val="en-US"/>
    </w:rPr>
  </w:style>
  <w:style w:type="character" w:customStyle="1" w:styleId="Document7">
    <w:name w:val="Document 7"/>
    <w:basedOn w:val="DefaultParagraphFont"/>
    <w:rsid w:val="007D4567"/>
  </w:style>
  <w:style w:type="character" w:customStyle="1" w:styleId="Bibliogrphy">
    <w:name w:val="Bibliogrphy"/>
    <w:basedOn w:val="DefaultParagraphFont"/>
    <w:rsid w:val="007D4567"/>
  </w:style>
  <w:style w:type="paragraph" w:customStyle="1" w:styleId="RightPar1">
    <w:name w:val="Right Par 1"/>
    <w:rsid w:val="007D4567"/>
    <w:pPr>
      <w:tabs>
        <w:tab w:val="left" w:pos="-720"/>
        <w:tab w:val="left" w:pos="0"/>
        <w:tab w:val="decimal" w:pos="720"/>
      </w:tabs>
      <w:suppressAutoHyphens/>
      <w:ind w:left="720" w:hanging="432"/>
    </w:pPr>
    <w:rPr>
      <w:rFonts w:ascii="Courier" w:eastAsia="Times New Roman" w:hAnsi="Courier" w:cs="Times New Roman"/>
      <w:sz w:val="24"/>
      <w:szCs w:val="20"/>
      <w:lang w:val="en-US" w:eastAsia="en-GB"/>
    </w:rPr>
  </w:style>
  <w:style w:type="paragraph" w:customStyle="1" w:styleId="RightPar2">
    <w:name w:val="Right Par 2"/>
    <w:rsid w:val="007D4567"/>
    <w:pPr>
      <w:tabs>
        <w:tab w:val="left" w:pos="-720"/>
        <w:tab w:val="left" w:pos="0"/>
        <w:tab w:val="left" w:pos="720"/>
        <w:tab w:val="decimal" w:pos="1440"/>
      </w:tabs>
      <w:suppressAutoHyphens/>
      <w:ind w:left="1440" w:hanging="432"/>
    </w:pPr>
    <w:rPr>
      <w:rFonts w:ascii="Courier" w:eastAsia="Times New Roman" w:hAnsi="Courier" w:cs="Times New Roman"/>
      <w:sz w:val="24"/>
      <w:szCs w:val="20"/>
      <w:lang w:val="en-US" w:eastAsia="en-GB"/>
    </w:rPr>
  </w:style>
  <w:style w:type="character" w:customStyle="1" w:styleId="Document3">
    <w:name w:val="Document 3"/>
    <w:rsid w:val="007D4567"/>
    <w:rPr>
      <w:rFonts w:ascii="Courier" w:hAnsi="Courier"/>
      <w:noProof w:val="0"/>
      <w:sz w:val="24"/>
      <w:lang w:val="en-US"/>
    </w:rPr>
  </w:style>
  <w:style w:type="paragraph" w:customStyle="1" w:styleId="RightPar3">
    <w:name w:val="Right Par 3"/>
    <w:rsid w:val="007D4567"/>
    <w:pPr>
      <w:tabs>
        <w:tab w:val="left" w:pos="-720"/>
        <w:tab w:val="left" w:pos="0"/>
        <w:tab w:val="left" w:pos="720"/>
        <w:tab w:val="left" w:pos="1440"/>
        <w:tab w:val="decimal" w:pos="2160"/>
      </w:tabs>
      <w:suppressAutoHyphens/>
      <w:ind w:left="2160" w:hanging="432"/>
    </w:pPr>
    <w:rPr>
      <w:rFonts w:ascii="Courier" w:eastAsia="Times New Roman" w:hAnsi="Courier" w:cs="Times New Roman"/>
      <w:sz w:val="24"/>
      <w:szCs w:val="20"/>
      <w:lang w:val="en-US" w:eastAsia="en-GB"/>
    </w:rPr>
  </w:style>
  <w:style w:type="paragraph" w:customStyle="1" w:styleId="RightPar4">
    <w:name w:val="Right Par 4"/>
    <w:rsid w:val="007D4567"/>
    <w:pPr>
      <w:tabs>
        <w:tab w:val="left" w:pos="-720"/>
        <w:tab w:val="left" w:pos="0"/>
        <w:tab w:val="left" w:pos="720"/>
        <w:tab w:val="left" w:pos="1440"/>
        <w:tab w:val="left" w:pos="2160"/>
        <w:tab w:val="decimal" w:pos="2880"/>
      </w:tabs>
      <w:suppressAutoHyphens/>
      <w:ind w:left="2880" w:hanging="432"/>
    </w:pPr>
    <w:rPr>
      <w:rFonts w:ascii="Courier" w:eastAsia="Times New Roman" w:hAnsi="Courier" w:cs="Times New Roman"/>
      <w:sz w:val="24"/>
      <w:szCs w:val="20"/>
      <w:lang w:val="en-US" w:eastAsia="en-GB"/>
    </w:rPr>
  </w:style>
  <w:style w:type="paragraph" w:customStyle="1" w:styleId="RightPar5">
    <w:name w:val="Right Par 5"/>
    <w:rsid w:val="007D4567"/>
    <w:pPr>
      <w:tabs>
        <w:tab w:val="left" w:pos="-720"/>
        <w:tab w:val="left" w:pos="0"/>
        <w:tab w:val="left" w:pos="720"/>
        <w:tab w:val="left" w:pos="1440"/>
        <w:tab w:val="left" w:pos="2160"/>
        <w:tab w:val="left" w:pos="2880"/>
        <w:tab w:val="decimal" w:pos="3600"/>
      </w:tabs>
      <w:suppressAutoHyphens/>
      <w:ind w:left="3600" w:hanging="576"/>
    </w:pPr>
    <w:rPr>
      <w:rFonts w:ascii="Courier" w:eastAsia="Times New Roman" w:hAnsi="Courier" w:cs="Times New Roman"/>
      <w:sz w:val="24"/>
      <w:szCs w:val="20"/>
      <w:lang w:val="en-US" w:eastAsia="en-GB"/>
    </w:rPr>
  </w:style>
  <w:style w:type="paragraph" w:customStyle="1" w:styleId="RightPar6">
    <w:name w:val="Right Par 6"/>
    <w:rsid w:val="007D4567"/>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w:eastAsia="Times New Roman" w:hAnsi="Courier" w:cs="Times New Roman"/>
      <w:sz w:val="24"/>
      <w:szCs w:val="20"/>
      <w:lang w:val="en-US" w:eastAsia="en-GB"/>
    </w:rPr>
  </w:style>
  <w:style w:type="paragraph" w:customStyle="1" w:styleId="RightPar7">
    <w:name w:val="Right Par 7"/>
    <w:rsid w:val="007D4567"/>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w:eastAsia="Times New Roman" w:hAnsi="Courier" w:cs="Times New Roman"/>
      <w:sz w:val="24"/>
      <w:szCs w:val="20"/>
      <w:lang w:val="en-US" w:eastAsia="en-GB"/>
    </w:rPr>
  </w:style>
  <w:style w:type="paragraph" w:customStyle="1" w:styleId="RightPar8">
    <w:name w:val="Right Par 8"/>
    <w:rsid w:val="007D4567"/>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w:eastAsia="Times New Roman" w:hAnsi="Courier" w:cs="Times New Roman"/>
      <w:sz w:val="24"/>
      <w:szCs w:val="20"/>
      <w:lang w:val="en-US" w:eastAsia="en-GB"/>
    </w:rPr>
  </w:style>
  <w:style w:type="paragraph" w:customStyle="1" w:styleId="Document1">
    <w:name w:val="Document 1"/>
    <w:rsid w:val="007D4567"/>
    <w:pPr>
      <w:keepNext/>
      <w:keepLines/>
      <w:tabs>
        <w:tab w:val="left" w:pos="-720"/>
      </w:tabs>
      <w:suppressAutoHyphens/>
    </w:pPr>
    <w:rPr>
      <w:rFonts w:ascii="Courier" w:eastAsia="Times New Roman" w:hAnsi="Courier" w:cs="Times New Roman"/>
      <w:sz w:val="24"/>
      <w:szCs w:val="20"/>
      <w:lang w:val="en-US" w:eastAsia="en-GB"/>
    </w:rPr>
  </w:style>
  <w:style w:type="character" w:customStyle="1" w:styleId="TechInit">
    <w:name w:val="Tech Init"/>
    <w:rsid w:val="007D4567"/>
    <w:rPr>
      <w:rFonts w:ascii="Courier" w:hAnsi="Courier"/>
      <w:noProof w:val="0"/>
      <w:sz w:val="24"/>
      <w:lang w:val="en-US"/>
    </w:rPr>
  </w:style>
  <w:style w:type="paragraph" w:customStyle="1" w:styleId="Technical5">
    <w:name w:val="Technical 5"/>
    <w:rsid w:val="007D4567"/>
    <w:pPr>
      <w:tabs>
        <w:tab w:val="left" w:pos="-720"/>
      </w:tabs>
      <w:suppressAutoHyphens/>
      <w:ind w:firstLine="720"/>
    </w:pPr>
    <w:rPr>
      <w:rFonts w:ascii="Courier" w:eastAsia="Times New Roman" w:hAnsi="Courier" w:cs="Times New Roman"/>
      <w:b/>
      <w:sz w:val="24"/>
      <w:szCs w:val="20"/>
      <w:lang w:val="en-US" w:eastAsia="en-GB"/>
    </w:rPr>
  </w:style>
  <w:style w:type="paragraph" w:customStyle="1" w:styleId="Technical6">
    <w:name w:val="Technical 6"/>
    <w:rsid w:val="007D4567"/>
    <w:pPr>
      <w:tabs>
        <w:tab w:val="left" w:pos="-720"/>
      </w:tabs>
      <w:suppressAutoHyphens/>
      <w:ind w:firstLine="720"/>
    </w:pPr>
    <w:rPr>
      <w:rFonts w:ascii="Courier" w:eastAsia="Times New Roman" w:hAnsi="Courier" w:cs="Times New Roman"/>
      <w:b/>
      <w:sz w:val="24"/>
      <w:szCs w:val="20"/>
      <w:lang w:val="en-US" w:eastAsia="en-GB"/>
    </w:rPr>
  </w:style>
  <w:style w:type="character" w:customStyle="1" w:styleId="Technical2">
    <w:name w:val="Technical 2"/>
    <w:rsid w:val="007D4567"/>
    <w:rPr>
      <w:rFonts w:ascii="Courier" w:hAnsi="Courier"/>
      <w:noProof w:val="0"/>
      <w:sz w:val="24"/>
      <w:lang w:val="en-US"/>
    </w:rPr>
  </w:style>
  <w:style w:type="character" w:customStyle="1" w:styleId="Technical3">
    <w:name w:val="Technical 3"/>
    <w:rsid w:val="007D4567"/>
    <w:rPr>
      <w:rFonts w:ascii="Courier" w:hAnsi="Courier"/>
      <w:noProof w:val="0"/>
      <w:sz w:val="24"/>
      <w:lang w:val="en-US"/>
    </w:rPr>
  </w:style>
  <w:style w:type="paragraph" w:customStyle="1" w:styleId="Technical4">
    <w:name w:val="Technical 4"/>
    <w:rsid w:val="007D4567"/>
    <w:pPr>
      <w:tabs>
        <w:tab w:val="left" w:pos="-720"/>
      </w:tabs>
      <w:suppressAutoHyphens/>
    </w:pPr>
    <w:rPr>
      <w:rFonts w:ascii="Courier" w:eastAsia="Times New Roman" w:hAnsi="Courier" w:cs="Times New Roman"/>
      <w:b/>
      <w:sz w:val="24"/>
      <w:szCs w:val="20"/>
      <w:lang w:val="en-US" w:eastAsia="en-GB"/>
    </w:rPr>
  </w:style>
  <w:style w:type="character" w:customStyle="1" w:styleId="Technical1">
    <w:name w:val="Technical 1"/>
    <w:rsid w:val="007D4567"/>
    <w:rPr>
      <w:rFonts w:ascii="Courier" w:hAnsi="Courier"/>
      <w:noProof w:val="0"/>
      <w:sz w:val="24"/>
      <w:lang w:val="en-US"/>
    </w:rPr>
  </w:style>
  <w:style w:type="paragraph" w:customStyle="1" w:styleId="Technical7">
    <w:name w:val="Technical 7"/>
    <w:rsid w:val="007D4567"/>
    <w:pPr>
      <w:tabs>
        <w:tab w:val="left" w:pos="-720"/>
      </w:tabs>
      <w:suppressAutoHyphens/>
      <w:ind w:firstLine="720"/>
    </w:pPr>
    <w:rPr>
      <w:rFonts w:ascii="Courier" w:eastAsia="Times New Roman" w:hAnsi="Courier" w:cs="Times New Roman"/>
      <w:b/>
      <w:sz w:val="24"/>
      <w:szCs w:val="20"/>
      <w:lang w:val="en-US" w:eastAsia="en-GB"/>
    </w:rPr>
  </w:style>
  <w:style w:type="paragraph" w:customStyle="1" w:styleId="Technical8">
    <w:name w:val="Technical 8"/>
    <w:rsid w:val="007D4567"/>
    <w:pPr>
      <w:tabs>
        <w:tab w:val="left" w:pos="-720"/>
      </w:tabs>
      <w:suppressAutoHyphens/>
      <w:ind w:firstLine="720"/>
    </w:pPr>
    <w:rPr>
      <w:rFonts w:ascii="Courier" w:eastAsia="Times New Roman" w:hAnsi="Courier" w:cs="Times New Roman"/>
      <w:b/>
      <w:sz w:val="24"/>
      <w:szCs w:val="20"/>
      <w:lang w:val="en-US" w:eastAsia="en-GB"/>
    </w:rPr>
  </w:style>
  <w:style w:type="paragraph" w:customStyle="1" w:styleId="Pleading">
    <w:name w:val="Pleading"/>
    <w:rsid w:val="007D4567"/>
    <w:pPr>
      <w:tabs>
        <w:tab w:val="left" w:pos="-720"/>
      </w:tabs>
      <w:suppressAutoHyphens/>
      <w:spacing w:line="240" w:lineRule="exact"/>
    </w:pPr>
    <w:rPr>
      <w:rFonts w:ascii="Courier" w:eastAsia="Times New Roman" w:hAnsi="Courier" w:cs="Times New Roman"/>
      <w:sz w:val="24"/>
      <w:szCs w:val="20"/>
      <w:lang w:val="en-US" w:eastAsia="en-GB"/>
    </w:rPr>
  </w:style>
  <w:style w:type="character" w:customStyle="1" w:styleId="DocInit">
    <w:name w:val="Doc Init"/>
    <w:basedOn w:val="DefaultParagraphFont"/>
    <w:rsid w:val="007D4567"/>
  </w:style>
  <w:style w:type="paragraph" w:styleId="TOC1">
    <w:name w:val="toc 1"/>
    <w:basedOn w:val="Normal"/>
    <w:next w:val="Normal"/>
    <w:uiPriority w:val="39"/>
    <w:rsid w:val="007D4567"/>
    <w:pPr>
      <w:tabs>
        <w:tab w:val="left" w:leader="dot" w:pos="9000"/>
        <w:tab w:val="right" w:pos="9360"/>
      </w:tabs>
      <w:suppressAutoHyphens/>
      <w:spacing w:before="480"/>
      <w:ind w:left="720" w:right="720" w:hanging="720"/>
    </w:pPr>
    <w:rPr>
      <w:lang w:val="en-US"/>
    </w:rPr>
  </w:style>
  <w:style w:type="paragraph" w:styleId="TOC2">
    <w:name w:val="toc 2"/>
    <w:basedOn w:val="Normal"/>
    <w:next w:val="Normal"/>
    <w:uiPriority w:val="39"/>
    <w:rsid w:val="007D4567"/>
    <w:pPr>
      <w:tabs>
        <w:tab w:val="left" w:leader="dot" w:pos="9000"/>
        <w:tab w:val="right" w:pos="9360"/>
      </w:tabs>
      <w:suppressAutoHyphens/>
      <w:ind w:left="1440" w:right="720" w:hanging="720"/>
    </w:pPr>
    <w:rPr>
      <w:lang w:val="en-US"/>
    </w:rPr>
  </w:style>
  <w:style w:type="paragraph" w:styleId="TOC3">
    <w:name w:val="toc 3"/>
    <w:basedOn w:val="Normal"/>
    <w:next w:val="Normal"/>
    <w:uiPriority w:val="39"/>
    <w:rsid w:val="007D4567"/>
    <w:pPr>
      <w:tabs>
        <w:tab w:val="left" w:leader="dot" w:pos="9000"/>
        <w:tab w:val="right" w:pos="9360"/>
      </w:tabs>
      <w:suppressAutoHyphens/>
      <w:ind w:left="2160" w:right="720" w:hanging="720"/>
    </w:pPr>
    <w:rPr>
      <w:lang w:val="en-US"/>
    </w:rPr>
  </w:style>
  <w:style w:type="paragraph" w:styleId="TOC4">
    <w:name w:val="toc 4"/>
    <w:basedOn w:val="Normal"/>
    <w:next w:val="Normal"/>
    <w:semiHidden/>
    <w:rsid w:val="007D4567"/>
    <w:pPr>
      <w:tabs>
        <w:tab w:val="left" w:leader="dot" w:pos="9000"/>
        <w:tab w:val="right" w:pos="9360"/>
      </w:tabs>
      <w:suppressAutoHyphens/>
      <w:ind w:left="2880" w:right="720" w:hanging="720"/>
    </w:pPr>
    <w:rPr>
      <w:lang w:val="en-US"/>
    </w:rPr>
  </w:style>
  <w:style w:type="paragraph" w:styleId="TOC5">
    <w:name w:val="toc 5"/>
    <w:basedOn w:val="Normal"/>
    <w:next w:val="Normal"/>
    <w:semiHidden/>
    <w:rsid w:val="007D4567"/>
    <w:pPr>
      <w:tabs>
        <w:tab w:val="left" w:leader="dot" w:pos="9000"/>
        <w:tab w:val="right" w:pos="9360"/>
      </w:tabs>
      <w:suppressAutoHyphens/>
      <w:ind w:left="3600" w:right="720" w:hanging="720"/>
    </w:pPr>
    <w:rPr>
      <w:lang w:val="en-US"/>
    </w:rPr>
  </w:style>
  <w:style w:type="paragraph" w:styleId="TOC6">
    <w:name w:val="toc 6"/>
    <w:basedOn w:val="Normal"/>
    <w:next w:val="Normal"/>
    <w:semiHidden/>
    <w:rsid w:val="007D4567"/>
    <w:pPr>
      <w:tabs>
        <w:tab w:val="left" w:pos="9000"/>
        <w:tab w:val="right" w:pos="9360"/>
      </w:tabs>
      <w:suppressAutoHyphens/>
      <w:ind w:left="720" w:hanging="720"/>
    </w:pPr>
    <w:rPr>
      <w:lang w:val="en-US"/>
    </w:rPr>
  </w:style>
  <w:style w:type="paragraph" w:styleId="TOC7">
    <w:name w:val="toc 7"/>
    <w:basedOn w:val="Normal"/>
    <w:next w:val="Normal"/>
    <w:semiHidden/>
    <w:rsid w:val="007D4567"/>
    <w:pPr>
      <w:suppressAutoHyphens/>
      <w:ind w:left="720" w:hanging="720"/>
    </w:pPr>
    <w:rPr>
      <w:lang w:val="en-US"/>
    </w:rPr>
  </w:style>
  <w:style w:type="paragraph" w:styleId="TOC8">
    <w:name w:val="toc 8"/>
    <w:basedOn w:val="Normal"/>
    <w:next w:val="Normal"/>
    <w:semiHidden/>
    <w:rsid w:val="007D4567"/>
    <w:pPr>
      <w:tabs>
        <w:tab w:val="left" w:pos="9000"/>
        <w:tab w:val="right" w:pos="9360"/>
      </w:tabs>
      <w:suppressAutoHyphens/>
      <w:ind w:left="720" w:hanging="720"/>
    </w:pPr>
    <w:rPr>
      <w:lang w:val="en-US"/>
    </w:rPr>
  </w:style>
  <w:style w:type="paragraph" w:styleId="TOC9">
    <w:name w:val="toc 9"/>
    <w:basedOn w:val="Normal"/>
    <w:next w:val="Normal"/>
    <w:semiHidden/>
    <w:rsid w:val="007D4567"/>
    <w:pPr>
      <w:tabs>
        <w:tab w:val="left" w:leader="dot" w:pos="9000"/>
        <w:tab w:val="right" w:pos="9360"/>
      </w:tabs>
      <w:suppressAutoHyphens/>
      <w:ind w:left="720" w:hanging="720"/>
    </w:pPr>
    <w:rPr>
      <w:lang w:val="en-US"/>
    </w:rPr>
  </w:style>
  <w:style w:type="paragraph" w:styleId="Index1">
    <w:name w:val="index 1"/>
    <w:basedOn w:val="Normal"/>
    <w:next w:val="Normal"/>
    <w:semiHidden/>
    <w:rsid w:val="007D4567"/>
    <w:pPr>
      <w:tabs>
        <w:tab w:val="left" w:leader="dot" w:pos="9000"/>
        <w:tab w:val="right" w:pos="9360"/>
      </w:tabs>
      <w:suppressAutoHyphens/>
      <w:ind w:left="1440" w:right="720" w:hanging="1440"/>
    </w:pPr>
    <w:rPr>
      <w:lang w:val="en-US"/>
    </w:rPr>
  </w:style>
  <w:style w:type="paragraph" w:styleId="Index2">
    <w:name w:val="index 2"/>
    <w:basedOn w:val="Normal"/>
    <w:next w:val="Normal"/>
    <w:semiHidden/>
    <w:rsid w:val="007D4567"/>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rsid w:val="007D4567"/>
    <w:pPr>
      <w:tabs>
        <w:tab w:val="left" w:pos="9000"/>
        <w:tab w:val="right" w:pos="9360"/>
      </w:tabs>
      <w:suppressAutoHyphens/>
    </w:pPr>
    <w:rPr>
      <w:lang w:val="en-US"/>
    </w:rPr>
  </w:style>
  <w:style w:type="paragraph" w:styleId="Caption">
    <w:name w:val="caption"/>
    <w:basedOn w:val="Normal"/>
    <w:next w:val="Normal"/>
    <w:qFormat/>
    <w:rsid w:val="007D4567"/>
  </w:style>
  <w:style w:type="character" w:customStyle="1" w:styleId="EquationCaption">
    <w:name w:val="_Equation Caption"/>
    <w:rsid w:val="007D4567"/>
  </w:style>
  <w:style w:type="paragraph" w:styleId="Footer">
    <w:name w:val="footer"/>
    <w:basedOn w:val="Normal"/>
    <w:link w:val="FooterChar"/>
    <w:uiPriority w:val="99"/>
    <w:rsid w:val="007D4567"/>
    <w:pPr>
      <w:tabs>
        <w:tab w:val="center" w:pos="4320"/>
        <w:tab w:val="right" w:pos="8640"/>
      </w:tabs>
    </w:pPr>
  </w:style>
  <w:style w:type="character" w:customStyle="1" w:styleId="FooterChar">
    <w:name w:val="Footer Char"/>
    <w:basedOn w:val="DefaultParagraphFont"/>
    <w:link w:val="Footer"/>
    <w:uiPriority w:val="99"/>
    <w:rsid w:val="007D4567"/>
    <w:rPr>
      <w:rFonts w:ascii="Arial" w:eastAsia="Times New Roman" w:hAnsi="Arial" w:cs="Times New Roman"/>
      <w:sz w:val="24"/>
      <w:szCs w:val="20"/>
      <w:lang w:eastAsia="en-GB"/>
    </w:rPr>
  </w:style>
  <w:style w:type="paragraph" w:styleId="Header">
    <w:name w:val="header"/>
    <w:basedOn w:val="Normal"/>
    <w:link w:val="HeaderChar"/>
    <w:rsid w:val="007D4567"/>
    <w:pPr>
      <w:tabs>
        <w:tab w:val="center" w:pos="4320"/>
        <w:tab w:val="right" w:pos="8640"/>
      </w:tabs>
    </w:pPr>
  </w:style>
  <w:style w:type="character" w:customStyle="1" w:styleId="HeaderChar">
    <w:name w:val="Header Char"/>
    <w:basedOn w:val="DefaultParagraphFont"/>
    <w:link w:val="Header"/>
    <w:rsid w:val="007D4567"/>
    <w:rPr>
      <w:rFonts w:ascii="Arial" w:eastAsia="Times New Roman" w:hAnsi="Arial" w:cs="Times New Roman"/>
      <w:sz w:val="24"/>
      <w:szCs w:val="20"/>
      <w:lang w:eastAsia="en-GB"/>
    </w:rPr>
  </w:style>
  <w:style w:type="character" w:styleId="PageNumber">
    <w:name w:val="page number"/>
    <w:basedOn w:val="DefaultParagraphFont"/>
    <w:rsid w:val="007D4567"/>
  </w:style>
  <w:style w:type="paragraph" w:styleId="BodyText">
    <w:name w:val="Body Text"/>
    <w:basedOn w:val="Normal"/>
    <w:link w:val="BodyTextChar"/>
    <w:rsid w:val="007D4567"/>
    <w:pPr>
      <w:tabs>
        <w:tab w:val="left" w:pos="-720"/>
      </w:tabs>
      <w:suppressAutoHyphens/>
      <w:jc w:val="both"/>
    </w:pPr>
    <w:rPr>
      <w:spacing w:val="-3"/>
      <w:sz w:val="28"/>
    </w:rPr>
  </w:style>
  <w:style w:type="character" w:customStyle="1" w:styleId="BodyTextChar">
    <w:name w:val="Body Text Char"/>
    <w:basedOn w:val="DefaultParagraphFont"/>
    <w:link w:val="BodyText"/>
    <w:rsid w:val="007D4567"/>
    <w:rPr>
      <w:rFonts w:ascii="Arial" w:eastAsia="Times New Roman" w:hAnsi="Arial" w:cs="Times New Roman"/>
      <w:spacing w:val="-3"/>
      <w:sz w:val="28"/>
      <w:szCs w:val="20"/>
      <w:lang w:eastAsia="en-GB"/>
    </w:rPr>
  </w:style>
  <w:style w:type="paragraph" w:styleId="BodyTextIndent">
    <w:name w:val="Body Text Indent"/>
    <w:basedOn w:val="Normal"/>
    <w:link w:val="BodyTextIndentChar"/>
    <w:rsid w:val="007D4567"/>
    <w:pPr>
      <w:tabs>
        <w:tab w:val="left" w:pos="-720"/>
        <w:tab w:val="left" w:pos="0"/>
      </w:tabs>
      <w:suppressAutoHyphens/>
      <w:ind w:left="720" w:hanging="720"/>
      <w:jc w:val="both"/>
    </w:pPr>
    <w:rPr>
      <w:spacing w:val="-3"/>
    </w:rPr>
  </w:style>
  <w:style w:type="character" w:customStyle="1" w:styleId="BodyTextIndentChar">
    <w:name w:val="Body Text Indent Char"/>
    <w:basedOn w:val="DefaultParagraphFont"/>
    <w:link w:val="BodyTextIndent"/>
    <w:rsid w:val="007D4567"/>
    <w:rPr>
      <w:rFonts w:ascii="Arial" w:eastAsia="Times New Roman" w:hAnsi="Arial" w:cs="Times New Roman"/>
      <w:spacing w:val="-3"/>
      <w:sz w:val="24"/>
      <w:szCs w:val="20"/>
      <w:lang w:eastAsia="en-GB"/>
    </w:rPr>
  </w:style>
  <w:style w:type="paragraph" w:styleId="BodyText2">
    <w:name w:val="Body Text 2"/>
    <w:basedOn w:val="Normal"/>
    <w:link w:val="BodyText2Char"/>
    <w:rsid w:val="007D4567"/>
    <w:pPr>
      <w:tabs>
        <w:tab w:val="left" w:pos="-720"/>
      </w:tabs>
      <w:suppressAutoHyphens/>
      <w:jc w:val="both"/>
    </w:pPr>
    <w:rPr>
      <w:spacing w:val="-3"/>
    </w:rPr>
  </w:style>
  <w:style w:type="character" w:customStyle="1" w:styleId="BodyText2Char">
    <w:name w:val="Body Text 2 Char"/>
    <w:basedOn w:val="DefaultParagraphFont"/>
    <w:link w:val="BodyText2"/>
    <w:rsid w:val="007D4567"/>
    <w:rPr>
      <w:rFonts w:ascii="Arial" w:eastAsia="Times New Roman" w:hAnsi="Arial" w:cs="Times New Roman"/>
      <w:spacing w:val="-3"/>
      <w:sz w:val="24"/>
      <w:szCs w:val="20"/>
      <w:lang w:eastAsia="en-GB"/>
    </w:rPr>
  </w:style>
  <w:style w:type="paragraph" w:styleId="BodyTextIndent2">
    <w:name w:val="Body Text Indent 2"/>
    <w:basedOn w:val="Normal"/>
    <w:link w:val="BodyTextIndent2Char"/>
    <w:rsid w:val="007D4567"/>
    <w:pPr>
      <w:tabs>
        <w:tab w:val="left" w:pos="-720"/>
      </w:tabs>
      <w:suppressAutoHyphens/>
      <w:ind w:left="720" w:hanging="720"/>
      <w:jc w:val="both"/>
    </w:pPr>
    <w:rPr>
      <w:spacing w:val="-3"/>
      <w:sz w:val="28"/>
    </w:rPr>
  </w:style>
  <w:style w:type="character" w:customStyle="1" w:styleId="BodyTextIndent2Char">
    <w:name w:val="Body Text Indent 2 Char"/>
    <w:basedOn w:val="DefaultParagraphFont"/>
    <w:link w:val="BodyTextIndent2"/>
    <w:rsid w:val="007D4567"/>
    <w:rPr>
      <w:rFonts w:ascii="Arial" w:eastAsia="Times New Roman" w:hAnsi="Arial" w:cs="Times New Roman"/>
      <w:spacing w:val="-3"/>
      <w:sz w:val="28"/>
      <w:szCs w:val="20"/>
      <w:lang w:eastAsia="en-GB"/>
    </w:rPr>
  </w:style>
  <w:style w:type="paragraph" w:styleId="BodyTextIndent3">
    <w:name w:val="Body Text Indent 3"/>
    <w:basedOn w:val="Normal"/>
    <w:link w:val="BodyTextIndent3Char"/>
    <w:rsid w:val="007D4567"/>
    <w:pPr>
      <w:tabs>
        <w:tab w:val="left" w:pos="-720"/>
      </w:tabs>
      <w:suppressAutoHyphens/>
      <w:ind w:left="2160" w:hanging="2160"/>
      <w:jc w:val="both"/>
    </w:pPr>
    <w:rPr>
      <w:spacing w:val="-3"/>
      <w:sz w:val="28"/>
    </w:rPr>
  </w:style>
  <w:style w:type="character" w:customStyle="1" w:styleId="BodyTextIndent3Char">
    <w:name w:val="Body Text Indent 3 Char"/>
    <w:basedOn w:val="DefaultParagraphFont"/>
    <w:link w:val="BodyTextIndent3"/>
    <w:rsid w:val="007D4567"/>
    <w:rPr>
      <w:rFonts w:ascii="Arial" w:eastAsia="Times New Roman" w:hAnsi="Arial" w:cs="Times New Roman"/>
      <w:spacing w:val="-3"/>
      <w:sz w:val="28"/>
      <w:szCs w:val="20"/>
      <w:lang w:eastAsia="en-GB"/>
    </w:rPr>
  </w:style>
  <w:style w:type="paragraph" w:styleId="BodyText3">
    <w:name w:val="Body Text 3"/>
    <w:basedOn w:val="Normal"/>
    <w:link w:val="BodyText3Char"/>
    <w:rsid w:val="007D4567"/>
    <w:pPr>
      <w:tabs>
        <w:tab w:val="left" w:pos="-720"/>
      </w:tabs>
      <w:suppressAutoHyphens/>
    </w:pPr>
    <w:rPr>
      <w:b/>
      <w:spacing w:val="-3"/>
      <w:sz w:val="28"/>
    </w:rPr>
  </w:style>
  <w:style w:type="character" w:customStyle="1" w:styleId="BodyText3Char">
    <w:name w:val="Body Text 3 Char"/>
    <w:basedOn w:val="DefaultParagraphFont"/>
    <w:link w:val="BodyText3"/>
    <w:rsid w:val="007D4567"/>
    <w:rPr>
      <w:rFonts w:ascii="Arial" w:eastAsia="Times New Roman" w:hAnsi="Arial" w:cs="Times New Roman"/>
      <w:b/>
      <w:spacing w:val="-3"/>
      <w:sz w:val="28"/>
      <w:szCs w:val="20"/>
      <w:lang w:eastAsia="en-GB"/>
    </w:rPr>
  </w:style>
  <w:style w:type="paragraph" w:styleId="Title">
    <w:name w:val="Title"/>
    <w:basedOn w:val="Normal"/>
    <w:link w:val="TitleChar"/>
    <w:qFormat/>
    <w:rsid w:val="00BC001C"/>
    <w:pPr>
      <w:jc w:val="center"/>
    </w:pPr>
    <w:rPr>
      <w:rFonts w:asciiTheme="minorHAnsi" w:hAnsiTheme="minorHAnsi"/>
      <w:sz w:val="96"/>
    </w:rPr>
  </w:style>
  <w:style w:type="character" w:customStyle="1" w:styleId="TitleChar">
    <w:name w:val="Title Char"/>
    <w:basedOn w:val="DefaultParagraphFont"/>
    <w:link w:val="Title"/>
    <w:rsid w:val="00BC001C"/>
    <w:rPr>
      <w:rFonts w:eastAsia="Times New Roman" w:cs="Times New Roman"/>
      <w:sz w:val="96"/>
      <w:szCs w:val="20"/>
      <w:lang w:eastAsia="en-GB"/>
    </w:rPr>
  </w:style>
  <w:style w:type="paragraph" w:customStyle="1" w:styleId="TOAHeading1">
    <w:name w:val="TOA Heading1"/>
    <w:basedOn w:val="Normal"/>
    <w:next w:val="Normal"/>
    <w:rsid w:val="007D4567"/>
    <w:pPr>
      <w:tabs>
        <w:tab w:val="left" w:pos="9000"/>
        <w:tab w:val="right" w:pos="9360"/>
      </w:tabs>
    </w:pPr>
    <w:rPr>
      <w:rFonts w:ascii="Courier New" w:hAnsi="Courier New"/>
      <w:lang w:val="en-US"/>
    </w:rPr>
  </w:style>
  <w:style w:type="paragraph" w:styleId="Subtitle">
    <w:name w:val="Subtitle"/>
    <w:basedOn w:val="Normal"/>
    <w:link w:val="SubtitleChar"/>
    <w:qFormat/>
    <w:rsid w:val="00BC001C"/>
    <w:pPr>
      <w:tabs>
        <w:tab w:val="left" w:pos="-720"/>
      </w:tabs>
      <w:suppressAutoHyphens/>
      <w:jc w:val="center"/>
    </w:pPr>
    <w:rPr>
      <w:rFonts w:asciiTheme="minorHAnsi" w:hAnsiTheme="minorHAnsi"/>
      <w:b/>
      <w:sz w:val="48"/>
    </w:rPr>
  </w:style>
  <w:style w:type="character" w:customStyle="1" w:styleId="SubtitleChar">
    <w:name w:val="Subtitle Char"/>
    <w:basedOn w:val="DefaultParagraphFont"/>
    <w:link w:val="Subtitle"/>
    <w:rsid w:val="00BC001C"/>
    <w:rPr>
      <w:rFonts w:eastAsia="Times New Roman" w:cs="Times New Roman"/>
      <w:b/>
      <w:sz w:val="48"/>
      <w:szCs w:val="20"/>
      <w:lang w:eastAsia="en-GB"/>
    </w:rPr>
  </w:style>
  <w:style w:type="paragraph" w:styleId="BlockText">
    <w:name w:val="Block Text"/>
    <w:basedOn w:val="Normal"/>
    <w:rsid w:val="007D4567"/>
    <w:pPr>
      <w:tabs>
        <w:tab w:val="left" w:pos="-720"/>
      </w:tabs>
      <w:suppressAutoHyphens/>
      <w:ind w:left="720" w:right="1109"/>
      <w:jc w:val="both"/>
    </w:pPr>
    <w:rPr>
      <w:sz w:val="28"/>
    </w:rPr>
  </w:style>
  <w:style w:type="character" w:styleId="Hyperlink">
    <w:name w:val="Hyperlink"/>
    <w:uiPriority w:val="99"/>
    <w:rsid w:val="007D4567"/>
    <w:rPr>
      <w:color w:val="0000FF"/>
      <w:u w:val="single"/>
    </w:rPr>
  </w:style>
  <w:style w:type="paragraph" w:styleId="BalloonText">
    <w:name w:val="Balloon Text"/>
    <w:basedOn w:val="Normal"/>
    <w:link w:val="BalloonTextChar"/>
    <w:semiHidden/>
    <w:rsid w:val="007D4567"/>
    <w:rPr>
      <w:rFonts w:ascii="Tahoma" w:hAnsi="Tahoma" w:cs="Tahoma"/>
      <w:sz w:val="16"/>
      <w:szCs w:val="16"/>
    </w:rPr>
  </w:style>
  <w:style w:type="character" w:customStyle="1" w:styleId="BalloonTextChar">
    <w:name w:val="Balloon Text Char"/>
    <w:basedOn w:val="DefaultParagraphFont"/>
    <w:link w:val="BalloonText"/>
    <w:semiHidden/>
    <w:rsid w:val="007D4567"/>
    <w:rPr>
      <w:rFonts w:ascii="Tahoma" w:eastAsia="Times New Roman" w:hAnsi="Tahoma" w:cs="Tahoma"/>
      <w:sz w:val="16"/>
      <w:szCs w:val="16"/>
      <w:lang w:eastAsia="en-GB"/>
    </w:rPr>
  </w:style>
  <w:style w:type="table" w:styleId="TableGrid">
    <w:name w:val="Table Grid"/>
    <w:basedOn w:val="TableNormal"/>
    <w:uiPriority w:val="39"/>
    <w:rsid w:val="007D4567"/>
    <w:rPr>
      <w:rFonts w:ascii="Times New Roman" w:eastAsia="Times New Roman" w:hAnsi="Times New Roman" w:cs="Times New Roman"/>
      <w:sz w:val="20"/>
      <w:szCs w:val="20"/>
      <w:lang w:eastAsia="en-GB"/>
    </w:rPr>
    <w:tblPr/>
  </w:style>
  <w:style w:type="paragraph" w:customStyle="1" w:styleId="BodyText1">
    <w:name w:val="Body Text1"/>
    <w:rsid w:val="007D4567"/>
    <w:rPr>
      <w:rFonts w:ascii="Arial" w:eastAsia="Times New Roman" w:hAnsi="Arial" w:cs="Times New Roman"/>
      <w:noProof/>
      <w:szCs w:val="20"/>
      <w:lang w:eastAsia="en-GB"/>
    </w:rPr>
  </w:style>
  <w:style w:type="character" w:styleId="FollowedHyperlink">
    <w:name w:val="FollowedHyperlink"/>
    <w:rsid w:val="007D4567"/>
    <w:rPr>
      <w:color w:val="606420"/>
      <w:u w:val="single"/>
    </w:rPr>
  </w:style>
  <w:style w:type="character" w:styleId="CommentReference">
    <w:name w:val="annotation reference"/>
    <w:rsid w:val="007D4567"/>
    <w:rPr>
      <w:sz w:val="16"/>
      <w:szCs w:val="16"/>
    </w:rPr>
  </w:style>
  <w:style w:type="paragraph" w:styleId="CommentText">
    <w:name w:val="annotation text"/>
    <w:basedOn w:val="Normal"/>
    <w:link w:val="CommentTextChar"/>
    <w:rsid w:val="007D4567"/>
    <w:rPr>
      <w:sz w:val="20"/>
    </w:rPr>
  </w:style>
  <w:style w:type="character" w:customStyle="1" w:styleId="CommentTextChar">
    <w:name w:val="Comment Text Char"/>
    <w:basedOn w:val="DefaultParagraphFont"/>
    <w:link w:val="CommentText"/>
    <w:rsid w:val="007D4567"/>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rsid w:val="007D4567"/>
    <w:rPr>
      <w:b/>
      <w:bCs/>
    </w:rPr>
  </w:style>
  <w:style w:type="character" w:customStyle="1" w:styleId="CommentSubjectChar">
    <w:name w:val="Comment Subject Char"/>
    <w:basedOn w:val="CommentTextChar"/>
    <w:link w:val="CommentSubject"/>
    <w:rsid w:val="007D4567"/>
    <w:rPr>
      <w:rFonts w:ascii="Arial" w:eastAsia="Times New Roman" w:hAnsi="Arial" w:cs="Times New Roman"/>
      <w:b/>
      <w:bCs/>
      <w:sz w:val="20"/>
      <w:szCs w:val="20"/>
      <w:lang w:eastAsia="en-GB"/>
    </w:rPr>
  </w:style>
  <w:style w:type="paragraph" w:styleId="ListParagraph">
    <w:name w:val="List Paragraph"/>
    <w:basedOn w:val="Normal"/>
    <w:uiPriority w:val="34"/>
    <w:qFormat/>
    <w:rsid w:val="007D4567"/>
    <w:pPr>
      <w:ind w:left="720"/>
      <w:contextualSpacing/>
    </w:pPr>
  </w:style>
  <w:style w:type="paragraph" w:styleId="NoSpacing">
    <w:name w:val="No Spacing"/>
    <w:uiPriority w:val="1"/>
    <w:qFormat/>
    <w:rsid w:val="007D4567"/>
  </w:style>
  <w:style w:type="table" w:customStyle="1" w:styleId="TableGrid6">
    <w:name w:val="Table Grid6"/>
    <w:basedOn w:val="TableNormal"/>
    <w:uiPriority w:val="59"/>
    <w:rsid w:val="007D4567"/>
    <w:tblPr>
      <w:tblInd w:w="0" w:type="nil"/>
    </w:tblPr>
  </w:style>
  <w:style w:type="paragraph" w:styleId="TOCHeading">
    <w:name w:val="TOC Heading"/>
    <w:basedOn w:val="Heading1"/>
    <w:next w:val="Normal"/>
    <w:uiPriority w:val="39"/>
    <w:unhideWhenUsed/>
    <w:qFormat/>
    <w:rsid w:val="007D4567"/>
    <w:pPr>
      <w:keepLines/>
      <w:tabs>
        <w:tab w:val="clear" w:pos="-720"/>
      </w:tabs>
      <w:suppressAutoHyphens w:val="0"/>
      <w:spacing w:before="240" w:line="259" w:lineRule="auto"/>
      <w:outlineLvl w:val="9"/>
    </w:pPr>
    <w:rPr>
      <w:rFonts w:asciiTheme="majorHAnsi" w:eastAsiaTheme="majorEastAsia" w:hAnsiTheme="majorHAnsi" w:cstheme="majorBidi"/>
      <w:b/>
      <w:color w:val="2E74B5" w:themeColor="accent1" w:themeShade="BF"/>
      <w:spacing w:val="0"/>
      <w:sz w:val="32"/>
      <w:szCs w:val="32"/>
      <w:lang w:val="en-US" w:eastAsia="en-US"/>
    </w:rPr>
  </w:style>
  <w:style w:type="paragraph" w:styleId="Revision">
    <w:name w:val="Revision"/>
    <w:hidden/>
    <w:uiPriority w:val="99"/>
    <w:semiHidden/>
    <w:rsid w:val="007D4567"/>
    <w:rPr>
      <w:rFonts w:ascii="Arial" w:eastAsia="Times New Roman" w:hAnsi="Arial" w:cs="Times New Roman"/>
      <w:sz w:val="24"/>
      <w:szCs w:val="20"/>
      <w:lang w:eastAsia="en-GB"/>
    </w:rPr>
  </w:style>
  <w:style w:type="paragraph" w:customStyle="1" w:styleId="Default">
    <w:name w:val="Default"/>
    <w:rsid w:val="003B464E"/>
    <w:pPr>
      <w:autoSpaceDE w:val="0"/>
      <w:autoSpaceDN w:val="0"/>
      <w:adjustRightInd w:val="0"/>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6A3CC8"/>
    <w:pPr>
      <w:spacing w:before="100" w:beforeAutospacing="1" w:after="100" w:afterAutospacing="1"/>
    </w:pPr>
    <w:rPr>
      <w:rFonts w:ascii="Times New Roman" w:hAnsi="Times New Roman"/>
      <w:szCs w:val="24"/>
    </w:rPr>
  </w:style>
  <w:style w:type="character" w:styleId="IntenseEmphasis">
    <w:name w:val="Intense Emphasis"/>
    <w:basedOn w:val="DefaultParagraphFont"/>
    <w:uiPriority w:val="21"/>
    <w:qFormat/>
    <w:rsid w:val="007D4582"/>
    <w:rPr>
      <w:i/>
      <w:iCs/>
      <w:color w:val="5B9BD5" w:themeColor="accent1"/>
    </w:rPr>
  </w:style>
  <w:style w:type="character" w:customStyle="1" w:styleId="A3">
    <w:name w:val="A3"/>
    <w:uiPriority w:val="99"/>
    <w:rsid w:val="00931598"/>
    <w:rPr>
      <w:rFonts w:cs="WBKZJ T+ Bliss"/>
      <w:color w:val="353334"/>
      <w:sz w:val="18"/>
      <w:szCs w:val="18"/>
    </w:rPr>
  </w:style>
  <w:style w:type="character" w:styleId="UnresolvedMention">
    <w:name w:val="Unresolved Mention"/>
    <w:basedOn w:val="DefaultParagraphFont"/>
    <w:uiPriority w:val="99"/>
    <w:semiHidden/>
    <w:unhideWhenUsed/>
    <w:rsid w:val="00721E7A"/>
    <w:rPr>
      <w:color w:val="605E5C"/>
      <w:shd w:val="clear" w:color="auto" w:fill="E1DFDD"/>
    </w:rPr>
  </w:style>
  <w:style w:type="character" w:styleId="IntenseReference">
    <w:name w:val="Intense Reference"/>
    <w:basedOn w:val="DefaultParagraphFont"/>
    <w:uiPriority w:val="32"/>
    <w:qFormat/>
    <w:rsid w:val="004E731E"/>
    <w:rPr>
      <w:b/>
      <w:bCs/>
      <w:smallCaps/>
      <w:color w:val="5B9BD5" w:themeColor="accent1"/>
      <w:spacing w:val="5"/>
    </w:rPr>
  </w:style>
  <w:style w:type="character" w:customStyle="1" w:styleId="normaltextrun">
    <w:name w:val="normaltextrun"/>
    <w:basedOn w:val="DefaultParagraphFont"/>
    <w:rsid w:val="003A35C1"/>
  </w:style>
  <w:style w:type="character" w:customStyle="1" w:styleId="eop">
    <w:name w:val="eop"/>
    <w:basedOn w:val="DefaultParagraphFont"/>
    <w:rsid w:val="003A35C1"/>
  </w:style>
  <w:style w:type="paragraph" w:customStyle="1" w:styleId="paragraph">
    <w:name w:val="paragraph"/>
    <w:basedOn w:val="Normal"/>
    <w:rsid w:val="003A35C1"/>
    <w:pPr>
      <w:spacing w:before="100" w:beforeAutospacing="1" w:after="100" w:afterAutospacing="1"/>
    </w:pPr>
    <w:rPr>
      <w:rFonts w:ascii="Times New Roman" w:hAnsi="Times New Roman"/>
      <w:szCs w:val="24"/>
    </w:rPr>
  </w:style>
  <w:style w:type="character" w:customStyle="1" w:styleId="advancedproofingissue">
    <w:name w:val="advancedproofingissue"/>
    <w:basedOn w:val="DefaultParagraphFont"/>
    <w:rsid w:val="00C059AD"/>
  </w:style>
  <w:style w:type="table" w:customStyle="1" w:styleId="TableGrid1">
    <w:name w:val="Table Grid1"/>
    <w:basedOn w:val="TableNormal"/>
    <w:next w:val="TableGrid"/>
    <w:uiPriority w:val="39"/>
    <w:rsid w:val="00AD5B2E"/>
    <w:tblPr/>
  </w:style>
  <w:style w:type="table" w:customStyle="1" w:styleId="TableGrid2">
    <w:name w:val="Table Grid2"/>
    <w:basedOn w:val="TableNormal"/>
    <w:next w:val="TableGrid"/>
    <w:uiPriority w:val="39"/>
    <w:rsid w:val="00545EFA"/>
    <w:tblPr/>
  </w:style>
  <w:style w:type="table" w:customStyle="1" w:styleId="TableGrid3">
    <w:name w:val="Table Grid3"/>
    <w:basedOn w:val="TableNormal"/>
    <w:next w:val="TableGrid"/>
    <w:uiPriority w:val="39"/>
    <w:rsid w:val="00964759"/>
    <w:tblPr/>
  </w:style>
  <w:style w:type="table" w:customStyle="1" w:styleId="TableGrid4">
    <w:name w:val="Table Grid4"/>
    <w:basedOn w:val="TableNormal"/>
    <w:next w:val="TableGrid"/>
    <w:uiPriority w:val="39"/>
    <w:rsid w:val="0002079F"/>
    <w:tblPr/>
  </w:style>
  <w:style w:type="table" w:customStyle="1" w:styleId="TableGrid5">
    <w:name w:val="Table Grid5"/>
    <w:basedOn w:val="TableNormal"/>
    <w:next w:val="TableGrid"/>
    <w:uiPriority w:val="39"/>
    <w:rsid w:val="00A17592"/>
    <w:tblPr/>
  </w:style>
  <w:style w:type="table" w:customStyle="1" w:styleId="TableGrid7">
    <w:name w:val="Table Grid7"/>
    <w:basedOn w:val="TableNormal"/>
    <w:next w:val="TableGrid"/>
    <w:uiPriority w:val="39"/>
    <w:rsid w:val="00722B7F"/>
    <w:tblPr/>
  </w:style>
  <w:style w:type="table" w:customStyle="1" w:styleId="TableGrid8">
    <w:name w:val="Table Grid8"/>
    <w:basedOn w:val="TableNormal"/>
    <w:next w:val="TableGrid"/>
    <w:uiPriority w:val="39"/>
    <w:rsid w:val="004F47AA"/>
    <w:tblPr/>
  </w:style>
  <w:style w:type="character" w:styleId="Mention">
    <w:name w:val="Mention"/>
    <w:basedOn w:val="DefaultParagraphFont"/>
    <w:uiPriority w:val="99"/>
    <w:unhideWhenUsed/>
    <w:rsid w:val="00B14F15"/>
    <w:rPr>
      <w:color w:val="2B579A"/>
      <w:shd w:val="clear" w:color="auto" w:fill="E6E6E6"/>
    </w:rPr>
  </w:style>
  <w:style w:type="character" w:styleId="PlaceholderText">
    <w:name w:val="Placeholder Text"/>
    <w:basedOn w:val="DefaultParagraphFont"/>
    <w:uiPriority w:val="99"/>
    <w:semiHidden/>
    <w:rsid w:val="0006541C"/>
    <w:rPr>
      <w:color w:val="808080"/>
    </w:rPr>
  </w:style>
  <w:style w:type="paragraph" w:customStyle="1" w:styleId="TableParagraph">
    <w:name w:val="Table Paragraph"/>
    <w:basedOn w:val="Normal"/>
    <w:uiPriority w:val="1"/>
    <w:qFormat/>
    <w:rsid w:val="004A2E95"/>
    <w:pPr>
      <w:widowControl w:val="0"/>
      <w:autoSpaceDE w:val="0"/>
      <w:autoSpaceDN w:val="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2629">
      <w:bodyDiv w:val="1"/>
      <w:marLeft w:val="0"/>
      <w:marRight w:val="0"/>
      <w:marTop w:val="0"/>
      <w:marBottom w:val="0"/>
      <w:divBdr>
        <w:top w:val="none" w:sz="0" w:space="0" w:color="auto"/>
        <w:left w:val="none" w:sz="0" w:space="0" w:color="auto"/>
        <w:bottom w:val="none" w:sz="0" w:space="0" w:color="auto"/>
        <w:right w:val="none" w:sz="0" w:space="0" w:color="auto"/>
      </w:divBdr>
      <w:divsChild>
        <w:div w:id="52579229">
          <w:marLeft w:val="0"/>
          <w:marRight w:val="0"/>
          <w:marTop w:val="0"/>
          <w:marBottom w:val="0"/>
          <w:divBdr>
            <w:top w:val="none" w:sz="0" w:space="0" w:color="auto"/>
            <w:left w:val="none" w:sz="0" w:space="0" w:color="auto"/>
            <w:bottom w:val="none" w:sz="0" w:space="0" w:color="auto"/>
            <w:right w:val="none" w:sz="0" w:space="0" w:color="auto"/>
          </w:divBdr>
        </w:div>
        <w:div w:id="111095642">
          <w:marLeft w:val="0"/>
          <w:marRight w:val="0"/>
          <w:marTop w:val="0"/>
          <w:marBottom w:val="0"/>
          <w:divBdr>
            <w:top w:val="none" w:sz="0" w:space="0" w:color="auto"/>
            <w:left w:val="none" w:sz="0" w:space="0" w:color="auto"/>
            <w:bottom w:val="none" w:sz="0" w:space="0" w:color="auto"/>
            <w:right w:val="none" w:sz="0" w:space="0" w:color="auto"/>
          </w:divBdr>
        </w:div>
        <w:div w:id="474951906">
          <w:marLeft w:val="0"/>
          <w:marRight w:val="0"/>
          <w:marTop w:val="0"/>
          <w:marBottom w:val="0"/>
          <w:divBdr>
            <w:top w:val="none" w:sz="0" w:space="0" w:color="auto"/>
            <w:left w:val="none" w:sz="0" w:space="0" w:color="auto"/>
            <w:bottom w:val="none" w:sz="0" w:space="0" w:color="auto"/>
            <w:right w:val="none" w:sz="0" w:space="0" w:color="auto"/>
          </w:divBdr>
        </w:div>
        <w:div w:id="619261528">
          <w:marLeft w:val="0"/>
          <w:marRight w:val="0"/>
          <w:marTop w:val="0"/>
          <w:marBottom w:val="0"/>
          <w:divBdr>
            <w:top w:val="none" w:sz="0" w:space="0" w:color="auto"/>
            <w:left w:val="none" w:sz="0" w:space="0" w:color="auto"/>
            <w:bottom w:val="none" w:sz="0" w:space="0" w:color="auto"/>
            <w:right w:val="none" w:sz="0" w:space="0" w:color="auto"/>
          </w:divBdr>
        </w:div>
        <w:div w:id="793910034">
          <w:marLeft w:val="0"/>
          <w:marRight w:val="0"/>
          <w:marTop w:val="0"/>
          <w:marBottom w:val="0"/>
          <w:divBdr>
            <w:top w:val="none" w:sz="0" w:space="0" w:color="auto"/>
            <w:left w:val="none" w:sz="0" w:space="0" w:color="auto"/>
            <w:bottom w:val="none" w:sz="0" w:space="0" w:color="auto"/>
            <w:right w:val="none" w:sz="0" w:space="0" w:color="auto"/>
          </w:divBdr>
        </w:div>
        <w:div w:id="905922737">
          <w:marLeft w:val="0"/>
          <w:marRight w:val="0"/>
          <w:marTop w:val="0"/>
          <w:marBottom w:val="0"/>
          <w:divBdr>
            <w:top w:val="none" w:sz="0" w:space="0" w:color="auto"/>
            <w:left w:val="none" w:sz="0" w:space="0" w:color="auto"/>
            <w:bottom w:val="none" w:sz="0" w:space="0" w:color="auto"/>
            <w:right w:val="none" w:sz="0" w:space="0" w:color="auto"/>
          </w:divBdr>
        </w:div>
        <w:div w:id="1434395421">
          <w:marLeft w:val="0"/>
          <w:marRight w:val="0"/>
          <w:marTop w:val="0"/>
          <w:marBottom w:val="0"/>
          <w:divBdr>
            <w:top w:val="none" w:sz="0" w:space="0" w:color="auto"/>
            <w:left w:val="none" w:sz="0" w:space="0" w:color="auto"/>
            <w:bottom w:val="none" w:sz="0" w:space="0" w:color="auto"/>
            <w:right w:val="none" w:sz="0" w:space="0" w:color="auto"/>
          </w:divBdr>
        </w:div>
        <w:div w:id="1618488934">
          <w:marLeft w:val="0"/>
          <w:marRight w:val="0"/>
          <w:marTop w:val="0"/>
          <w:marBottom w:val="0"/>
          <w:divBdr>
            <w:top w:val="none" w:sz="0" w:space="0" w:color="auto"/>
            <w:left w:val="none" w:sz="0" w:space="0" w:color="auto"/>
            <w:bottom w:val="none" w:sz="0" w:space="0" w:color="auto"/>
            <w:right w:val="none" w:sz="0" w:space="0" w:color="auto"/>
          </w:divBdr>
        </w:div>
        <w:div w:id="1657685951">
          <w:marLeft w:val="0"/>
          <w:marRight w:val="0"/>
          <w:marTop w:val="0"/>
          <w:marBottom w:val="0"/>
          <w:divBdr>
            <w:top w:val="none" w:sz="0" w:space="0" w:color="auto"/>
            <w:left w:val="none" w:sz="0" w:space="0" w:color="auto"/>
            <w:bottom w:val="none" w:sz="0" w:space="0" w:color="auto"/>
            <w:right w:val="none" w:sz="0" w:space="0" w:color="auto"/>
          </w:divBdr>
        </w:div>
      </w:divsChild>
    </w:div>
    <w:div w:id="155343480">
      <w:bodyDiv w:val="1"/>
      <w:marLeft w:val="0"/>
      <w:marRight w:val="0"/>
      <w:marTop w:val="0"/>
      <w:marBottom w:val="0"/>
      <w:divBdr>
        <w:top w:val="none" w:sz="0" w:space="0" w:color="auto"/>
        <w:left w:val="none" w:sz="0" w:space="0" w:color="auto"/>
        <w:bottom w:val="none" w:sz="0" w:space="0" w:color="auto"/>
        <w:right w:val="none" w:sz="0" w:space="0" w:color="auto"/>
      </w:divBdr>
      <w:divsChild>
        <w:div w:id="72364597">
          <w:marLeft w:val="0"/>
          <w:marRight w:val="0"/>
          <w:marTop w:val="0"/>
          <w:marBottom w:val="0"/>
          <w:divBdr>
            <w:top w:val="none" w:sz="0" w:space="0" w:color="auto"/>
            <w:left w:val="none" w:sz="0" w:space="0" w:color="auto"/>
            <w:bottom w:val="none" w:sz="0" w:space="0" w:color="auto"/>
            <w:right w:val="none" w:sz="0" w:space="0" w:color="auto"/>
          </w:divBdr>
        </w:div>
        <w:div w:id="252860176">
          <w:marLeft w:val="0"/>
          <w:marRight w:val="0"/>
          <w:marTop w:val="0"/>
          <w:marBottom w:val="0"/>
          <w:divBdr>
            <w:top w:val="none" w:sz="0" w:space="0" w:color="auto"/>
            <w:left w:val="none" w:sz="0" w:space="0" w:color="auto"/>
            <w:bottom w:val="none" w:sz="0" w:space="0" w:color="auto"/>
            <w:right w:val="none" w:sz="0" w:space="0" w:color="auto"/>
          </w:divBdr>
        </w:div>
        <w:div w:id="651257072">
          <w:marLeft w:val="0"/>
          <w:marRight w:val="0"/>
          <w:marTop w:val="0"/>
          <w:marBottom w:val="0"/>
          <w:divBdr>
            <w:top w:val="none" w:sz="0" w:space="0" w:color="auto"/>
            <w:left w:val="none" w:sz="0" w:space="0" w:color="auto"/>
            <w:bottom w:val="none" w:sz="0" w:space="0" w:color="auto"/>
            <w:right w:val="none" w:sz="0" w:space="0" w:color="auto"/>
          </w:divBdr>
        </w:div>
        <w:div w:id="885991099">
          <w:marLeft w:val="0"/>
          <w:marRight w:val="0"/>
          <w:marTop w:val="0"/>
          <w:marBottom w:val="0"/>
          <w:divBdr>
            <w:top w:val="none" w:sz="0" w:space="0" w:color="auto"/>
            <w:left w:val="none" w:sz="0" w:space="0" w:color="auto"/>
            <w:bottom w:val="none" w:sz="0" w:space="0" w:color="auto"/>
            <w:right w:val="none" w:sz="0" w:space="0" w:color="auto"/>
          </w:divBdr>
        </w:div>
        <w:div w:id="1455099321">
          <w:marLeft w:val="0"/>
          <w:marRight w:val="0"/>
          <w:marTop w:val="0"/>
          <w:marBottom w:val="0"/>
          <w:divBdr>
            <w:top w:val="none" w:sz="0" w:space="0" w:color="auto"/>
            <w:left w:val="none" w:sz="0" w:space="0" w:color="auto"/>
            <w:bottom w:val="none" w:sz="0" w:space="0" w:color="auto"/>
            <w:right w:val="none" w:sz="0" w:space="0" w:color="auto"/>
          </w:divBdr>
        </w:div>
        <w:div w:id="1668630063">
          <w:marLeft w:val="0"/>
          <w:marRight w:val="0"/>
          <w:marTop w:val="0"/>
          <w:marBottom w:val="0"/>
          <w:divBdr>
            <w:top w:val="none" w:sz="0" w:space="0" w:color="auto"/>
            <w:left w:val="none" w:sz="0" w:space="0" w:color="auto"/>
            <w:bottom w:val="none" w:sz="0" w:space="0" w:color="auto"/>
            <w:right w:val="none" w:sz="0" w:space="0" w:color="auto"/>
          </w:divBdr>
        </w:div>
        <w:div w:id="1864704538">
          <w:marLeft w:val="0"/>
          <w:marRight w:val="0"/>
          <w:marTop w:val="0"/>
          <w:marBottom w:val="0"/>
          <w:divBdr>
            <w:top w:val="none" w:sz="0" w:space="0" w:color="auto"/>
            <w:left w:val="none" w:sz="0" w:space="0" w:color="auto"/>
            <w:bottom w:val="none" w:sz="0" w:space="0" w:color="auto"/>
            <w:right w:val="none" w:sz="0" w:space="0" w:color="auto"/>
          </w:divBdr>
        </w:div>
      </w:divsChild>
    </w:div>
    <w:div w:id="159391947">
      <w:bodyDiv w:val="1"/>
      <w:marLeft w:val="0"/>
      <w:marRight w:val="0"/>
      <w:marTop w:val="0"/>
      <w:marBottom w:val="0"/>
      <w:divBdr>
        <w:top w:val="none" w:sz="0" w:space="0" w:color="auto"/>
        <w:left w:val="none" w:sz="0" w:space="0" w:color="auto"/>
        <w:bottom w:val="none" w:sz="0" w:space="0" w:color="auto"/>
        <w:right w:val="none" w:sz="0" w:space="0" w:color="auto"/>
      </w:divBdr>
    </w:div>
    <w:div w:id="167141321">
      <w:bodyDiv w:val="1"/>
      <w:marLeft w:val="0"/>
      <w:marRight w:val="0"/>
      <w:marTop w:val="0"/>
      <w:marBottom w:val="0"/>
      <w:divBdr>
        <w:top w:val="none" w:sz="0" w:space="0" w:color="auto"/>
        <w:left w:val="none" w:sz="0" w:space="0" w:color="auto"/>
        <w:bottom w:val="none" w:sz="0" w:space="0" w:color="auto"/>
        <w:right w:val="none" w:sz="0" w:space="0" w:color="auto"/>
      </w:divBdr>
    </w:div>
    <w:div w:id="172108381">
      <w:bodyDiv w:val="1"/>
      <w:marLeft w:val="0"/>
      <w:marRight w:val="0"/>
      <w:marTop w:val="0"/>
      <w:marBottom w:val="0"/>
      <w:divBdr>
        <w:top w:val="none" w:sz="0" w:space="0" w:color="auto"/>
        <w:left w:val="none" w:sz="0" w:space="0" w:color="auto"/>
        <w:bottom w:val="none" w:sz="0" w:space="0" w:color="auto"/>
        <w:right w:val="none" w:sz="0" w:space="0" w:color="auto"/>
      </w:divBdr>
    </w:div>
    <w:div w:id="246185386">
      <w:bodyDiv w:val="1"/>
      <w:marLeft w:val="0"/>
      <w:marRight w:val="0"/>
      <w:marTop w:val="0"/>
      <w:marBottom w:val="0"/>
      <w:divBdr>
        <w:top w:val="none" w:sz="0" w:space="0" w:color="auto"/>
        <w:left w:val="none" w:sz="0" w:space="0" w:color="auto"/>
        <w:bottom w:val="none" w:sz="0" w:space="0" w:color="auto"/>
        <w:right w:val="none" w:sz="0" w:space="0" w:color="auto"/>
      </w:divBdr>
    </w:div>
    <w:div w:id="286593199">
      <w:bodyDiv w:val="1"/>
      <w:marLeft w:val="0"/>
      <w:marRight w:val="0"/>
      <w:marTop w:val="0"/>
      <w:marBottom w:val="0"/>
      <w:divBdr>
        <w:top w:val="none" w:sz="0" w:space="0" w:color="auto"/>
        <w:left w:val="none" w:sz="0" w:space="0" w:color="auto"/>
        <w:bottom w:val="none" w:sz="0" w:space="0" w:color="auto"/>
        <w:right w:val="none" w:sz="0" w:space="0" w:color="auto"/>
      </w:divBdr>
    </w:div>
    <w:div w:id="305748255">
      <w:bodyDiv w:val="1"/>
      <w:marLeft w:val="0"/>
      <w:marRight w:val="0"/>
      <w:marTop w:val="0"/>
      <w:marBottom w:val="0"/>
      <w:divBdr>
        <w:top w:val="none" w:sz="0" w:space="0" w:color="auto"/>
        <w:left w:val="none" w:sz="0" w:space="0" w:color="auto"/>
        <w:bottom w:val="none" w:sz="0" w:space="0" w:color="auto"/>
        <w:right w:val="none" w:sz="0" w:space="0" w:color="auto"/>
      </w:divBdr>
    </w:div>
    <w:div w:id="326791772">
      <w:bodyDiv w:val="1"/>
      <w:marLeft w:val="0"/>
      <w:marRight w:val="0"/>
      <w:marTop w:val="0"/>
      <w:marBottom w:val="0"/>
      <w:divBdr>
        <w:top w:val="none" w:sz="0" w:space="0" w:color="auto"/>
        <w:left w:val="none" w:sz="0" w:space="0" w:color="auto"/>
        <w:bottom w:val="none" w:sz="0" w:space="0" w:color="auto"/>
        <w:right w:val="none" w:sz="0" w:space="0" w:color="auto"/>
      </w:divBdr>
      <w:divsChild>
        <w:div w:id="83305874">
          <w:marLeft w:val="0"/>
          <w:marRight w:val="0"/>
          <w:marTop w:val="0"/>
          <w:marBottom w:val="0"/>
          <w:divBdr>
            <w:top w:val="none" w:sz="0" w:space="0" w:color="auto"/>
            <w:left w:val="none" w:sz="0" w:space="0" w:color="auto"/>
            <w:bottom w:val="none" w:sz="0" w:space="0" w:color="auto"/>
            <w:right w:val="none" w:sz="0" w:space="0" w:color="auto"/>
          </w:divBdr>
        </w:div>
        <w:div w:id="147983918">
          <w:marLeft w:val="0"/>
          <w:marRight w:val="0"/>
          <w:marTop w:val="0"/>
          <w:marBottom w:val="0"/>
          <w:divBdr>
            <w:top w:val="none" w:sz="0" w:space="0" w:color="auto"/>
            <w:left w:val="none" w:sz="0" w:space="0" w:color="auto"/>
            <w:bottom w:val="none" w:sz="0" w:space="0" w:color="auto"/>
            <w:right w:val="none" w:sz="0" w:space="0" w:color="auto"/>
          </w:divBdr>
        </w:div>
        <w:div w:id="240798257">
          <w:marLeft w:val="0"/>
          <w:marRight w:val="0"/>
          <w:marTop w:val="0"/>
          <w:marBottom w:val="0"/>
          <w:divBdr>
            <w:top w:val="none" w:sz="0" w:space="0" w:color="auto"/>
            <w:left w:val="none" w:sz="0" w:space="0" w:color="auto"/>
            <w:bottom w:val="none" w:sz="0" w:space="0" w:color="auto"/>
            <w:right w:val="none" w:sz="0" w:space="0" w:color="auto"/>
          </w:divBdr>
        </w:div>
        <w:div w:id="401366921">
          <w:marLeft w:val="0"/>
          <w:marRight w:val="0"/>
          <w:marTop w:val="0"/>
          <w:marBottom w:val="0"/>
          <w:divBdr>
            <w:top w:val="none" w:sz="0" w:space="0" w:color="auto"/>
            <w:left w:val="none" w:sz="0" w:space="0" w:color="auto"/>
            <w:bottom w:val="none" w:sz="0" w:space="0" w:color="auto"/>
            <w:right w:val="none" w:sz="0" w:space="0" w:color="auto"/>
          </w:divBdr>
        </w:div>
        <w:div w:id="492332143">
          <w:marLeft w:val="0"/>
          <w:marRight w:val="0"/>
          <w:marTop w:val="0"/>
          <w:marBottom w:val="0"/>
          <w:divBdr>
            <w:top w:val="none" w:sz="0" w:space="0" w:color="auto"/>
            <w:left w:val="none" w:sz="0" w:space="0" w:color="auto"/>
            <w:bottom w:val="none" w:sz="0" w:space="0" w:color="auto"/>
            <w:right w:val="none" w:sz="0" w:space="0" w:color="auto"/>
          </w:divBdr>
        </w:div>
        <w:div w:id="574782636">
          <w:marLeft w:val="0"/>
          <w:marRight w:val="0"/>
          <w:marTop w:val="0"/>
          <w:marBottom w:val="0"/>
          <w:divBdr>
            <w:top w:val="none" w:sz="0" w:space="0" w:color="auto"/>
            <w:left w:val="none" w:sz="0" w:space="0" w:color="auto"/>
            <w:bottom w:val="none" w:sz="0" w:space="0" w:color="auto"/>
            <w:right w:val="none" w:sz="0" w:space="0" w:color="auto"/>
          </w:divBdr>
        </w:div>
        <w:div w:id="658197426">
          <w:marLeft w:val="0"/>
          <w:marRight w:val="0"/>
          <w:marTop w:val="0"/>
          <w:marBottom w:val="0"/>
          <w:divBdr>
            <w:top w:val="none" w:sz="0" w:space="0" w:color="auto"/>
            <w:left w:val="none" w:sz="0" w:space="0" w:color="auto"/>
            <w:bottom w:val="none" w:sz="0" w:space="0" w:color="auto"/>
            <w:right w:val="none" w:sz="0" w:space="0" w:color="auto"/>
          </w:divBdr>
        </w:div>
        <w:div w:id="862788837">
          <w:marLeft w:val="0"/>
          <w:marRight w:val="0"/>
          <w:marTop w:val="0"/>
          <w:marBottom w:val="0"/>
          <w:divBdr>
            <w:top w:val="none" w:sz="0" w:space="0" w:color="auto"/>
            <w:left w:val="none" w:sz="0" w:space="0" w:color="auto"/>
            <w:bottom w:val="none" w:sz="0" w:space="0" w:color="auto"/>
            <w:right w:val="none" w:sz="0" w:space="0" w:color="auto"/>
          </w:divBdr>
        </w:div>
        <w:div w:id="1111433075">
          <w:marLeft w:val="0"/>
          <w:marRight w:val="0"/>
          <w:marTop w:val="0"/>
          <w:marBottom w:val="0"/>
          <w:divBdr>
            <w:top w:val="none" w:sz="0" w:space="0" w:color="auto"/>
            <w:left w:val="none" w:sz="0" w:space="0" w:color="auto"/>
            <w:bottom w:val="none" w:sz="0" w:space="0" w:color="auto"/>
            <w:right w:val="none" w:sz="0" w:space="0" w:color="auto"/>
          </w:divBdr>
        </w:div>
        <w:div w:id="1393236037">
          <w:marLeft w:val="0"/>
          <w:marRight w:val="0"/>
          <w:marTop w:val="0"/>
          <w:marBottom w:val="0"/>
          <w:divBdr>
            <w:top w:val="none" w:sz="0" w:space="0" w:color="auto"/>
            <w:left w:val="none" w:sz="0" w:space="0" w:color="auto"/>
            <w:bottom w:val="none" w:sz="0" w:space="0" w:color="auto"/>
            <w:right w:val="none" w:sz="0" w:space="0" w:color="auto"/>
          </w:divBdr>
        </w:div>
        <w:div w:id="1425763710">
          <w:marLeft w:val="0"/>
          <w:marRight w:val="0"/>
          <w:marTop w:val="0"/>
          <w:marBottom w:val="0"/>
          <w:divBdr>
            <w:top w:val="none" w:sz="0" w:space="0" w:color="auto"/>
            <w:left w:val="none" w:sz="0" w:space="0" w:color="auto"/>
            <w:bottom w:val="none" w:sz="0" w:space="0" w:color="auto"/>
            <w:right w:val="none" w:sz="0" w:space="0" w:color="auto"/>
          </w:divBdr>
        </w:div>
        <w:div w:id="1624191194">
          <w:marLeft w:val="0"/>
          <w:marRight w:val="0"/>
          <w:marTop w:val="0"/>
          <w:marBottom w:val="0"/>
          <w:divBdr>
            <w:top w:val="none" w:sz="0" w:space="0" w:color="auto"/>
            <w:left w:val="none" w:sz="0" w:space="0" w:color="auto"/>
            <w:bottom w:val="none" w:sz="0" w:space="0" w:color="auto"/>
            <w:right w:val="none" w:sz="0" w:space="0" w:color="auto"/>
          </w:divBdr>
        </w:div>
        <w:div w:id="1830445020">
          <w:marLeft w:val="0"/>
          <w:marRight w:val="0"/>
          <w:marTop w:val="0"/>
          <w:marBottom w:val="0"/>
          <w:divBdr>
            <w:top w:val="none" w:sz="0" w:space="0" w:color="auto"/>
            <w:left w:val="none" w:sz="0" w:space="0" w:color="auto"/>
            <w:bottom w:val="none" w:sz="0" w:space="0" w:color="auto"/>
            <w:right w:val="none" w:sz="0" w:space="0" w:color="auto"/>
          </w:divBdr>
        </w:div>
        <w:div w:id="1865171882">
          <w:marLeft w:val="0"/>
          <w:marRight w:val="0"/>
          <w:marTop w:val="0"/>
          <w:marBottom w:val="0"/>
          <w:divBdr>
            <w:top w:val="none" w:sz="0" w:space="0" w:color="auto"/>
            <w:left w:val="none" w:sz="0" w:space="0" w:color="auto"/>
            <w:bottom w:val="none" w:sz="0" w:space="0" w:color="auto"/>
            <w:right w:val="none" w:sz="0" w:space="0" w:color="auto"/>
          </w:divBdr>
        </w:div>
        <w:div w:id="1895310396">
          <w:marLeft w:val="0"/>
          <w:marRight w:val="0"/>
          <w:marTop w:val="0"/>
          <w:marBottom w:val="0"/>
          <w:divBdr>
            <w:top w:val="none" w:sz="0" w:space="0" w:color="auto"/>
            <w:left w:val="none" w:sz="0" w:space="0" w:color="auto"/>
            <w:bottom w:val="none" w:sz="0" w:space="0" w:color="auto"/>
            <w:right w:val="none" w:sz="0" w:space="0" w:color="auto"/>
          </w:divBdr>
        </w:div>
        <w:div w:id="1912301917">
          <w:marLeft w:val="0"/>
          <w:marRight w:val="0"/>
          <w:marTop w:val="0"/>
          <w:marBottom w:val="0"/>
          <w:divBdr>
            <w:top w:val="none" w:sz="0" w:space="0" w:color="auto"/>
            <w:left w:val="none" w:sz="0" w:space="0" w:color="auto"/>
            <w:bottom w:val="none" w:sz="0" w:space="0" w:color="auto"/>
            <w:right w:val="none" w:sz="0" w:space="0" w:color="auto"/>
          </w:divBdr>
        </w:div>
        <w:div w:id="1973904025">
          <w:marLeft w:val="0"/>
          <w:marRight w:val="0"/>
          <w:marTop w:val="0"/>
          <w:marBottom w:val="0"/>
          <w:divBdr>
            <w:top w:val="none" w:sz="0" w:space="0" w:color="auto"/>
            <w:left w:val="none" w:sz="0" w:space="0" w:color="auto"/>
            <w:bottom w:val="none" w:sz="0" w:space="0" w:color="auto"/>
            <w:right w:val="none" w:sz="0" w:space="0" w:color="auto"/>
          </w:divBdr>
        </w:div>
        <w:div w:id="2025085744">
          <w:marLeft w:val="0"/>
          <w:marRight w:val="0"/>
          <w:marTop w:val="0"/>
          <w:marBottom w:val="0"/>
          <w:divBdr>
            <w:top w:val="none" w:sz="0" w:space="0" w:color="auto"/>
            <w:left w:val="none" w:sz="0" w:space="0" w:color="auto"/>
            <w:bottom w:val="none" w:sz="0" w:space="0" w:color="auto"/>
            <w:right w:val="none" w:sz="0" w:space="0" w:color="auto"/>
          </w:divBdr>
        </w:div>
        <w:div w:id="2104492233">
          <w:marLeft w:val="0"/>
          <w:marRight w:val="0"/>
          <w:marTop w:val="0"/>
          <w:marBottom w:val="0"/>
          <w:divBdr>
            <w:top w:val="none" w:sz="0" w:space="0" w:color="auto"/>
            <w:left w:val="none" w:sz="0" w:space="0" w:color="auto"/>
            <w:bottom w:val="none" w:sz="0" w:space="0" w:color="auto"/>
            <w:right w:val="none" w:sz="0" w:space="0" w:color="auto"/>
          </w:divBdr>
        </w:div>
      </w:divsChild>
    </w:div>
    <w:div w:id="425615580">
      <w:bodyDiv w:val="1"/>
      <w:marLeft w:val="0"/>
      <w:marRight w:val="0"/>
      <w:marTop w:val="0"/>
      <w:marBottom w:val="0"/>
      <w:divBdr>
        <w:top w:val="none" w:sz="0" w:space="0" w:color="auto"/>
        <w:left w:val="none" w:sz="0" w:space="0" w:color="auto"/>
        <w:bottom w:val="none" w:sz="0" w:space="0" w:color="auto"/>
        <w:right w:val="none" w:sz="0" w:space="0" w:color="auto"/>
      </w:divBdr>
    </w:div>
    <w:div w:id="457069320">
      <w:bodyDiv w:val="1"/>
      <w:marLeft w:val="0"/>
      <w:marRight w:val="0"/>
      <w:marTop w:val="0"/>
      <w:marBottom w:val="0"/>
      <w:divBdr>
        <w:top w:val="none" w:sz="0" w:space="0" w:color="auto"/>
        <w:left w:val="none" w:sz="0" w:space="0" w:color="auto"/>
        <w:bottom w:val="none" w:sz="0" w:space="0" w:color="auto"/>
        <w:right w:val="none" w:sz="0" w:space="0" w:color="auto"/>
      </w:divBdr>
      <w:divsChild>
        <w:div w:id="35741892">
          <w:marLeft w:val="0"/>
          <w:marRight w:val="0"/>
          <w:marTop w:val="0"/>
          <w:marBottom w:val="0"/>
          <w:divBdr>
            <w:top w:val="none" w:sz="0" w:space="0" w:color="auto"/>
            <w:left w:val="none" w:sz="0" w:space="0" w:color="auto"/>
            <w:bottom w:val="none" w:sz="0" w:space="0" w:color="auto"/>
            <w:right w:val="none" w:sz="0" w:space="0" w:color="auto"/>
          </w:divBdr>
        </w:div>
        <w:div w:id="121073235">
          <w:marLeft w:val="0"/>
          <w:marRight w:val="0"/>
          <w:marTop w:val="0"/>
          <w:marBottom w:val="0"/>
          <w:divBdr>
            <w:top w:val="none" w:sz="0" w:space="0" w:color="auto"/>
            <w:left w:val="none" w:sz="0" w:space="0" w:color="auto"/>
            <w:bottom w:val="none" w:sz="0" w:space="0" w:color="auto"/>
            <w:right w:val="none" w:sz="0" w:space="0" w:color="auto"/>
          </w:divBdr>
        </w:div>
        <w:div w:id="211888590">
          <w:marLeft w:val="0"/>
          <w:marRight w:val="0"/>
          <w:marTop w:val="0"/>
          <w:marBottom w:val="0"/>
          <w:divBdr>
            <w:top w:val="none" w:sz="0" w:space="0" w:color="auto"/>
            <w:left w:val="none" w:sz="0" w:space="0" w:color="auto"/>
            <w:bottom w:val="none" w:sz="0" w:space="0" w:color="auto"/>
            <w:right w:val="none" w:sz="0" w:space="0" w:color="auto"/>
          </w:divBdr>
        </w:div>
        <w:div w:id="467556814">
          <w:marLeft w:val="0"/>
          <w:marRight w:val="0"/>
          <w:marTop w:val="0"/>
          <w:marBottom w:val="0"/>
          <w:divBdr>
            <w:top w:val="none" w:sz="0" w:space="0" w:color="auto"/>
            <w:left w:val="none" w:sz="0" w:space="0" w:color="auto"/>
            <w:bottom w:val="none" w:sz="0" w:space="0" w:color="auto"/>
            <w:right w:val="none" w:sz="0" w:space="0" w:color="auto"/>
          </w:divBdr>
        </w:div>
        <w:div w:id="556089598">
          <w:marLeft w:val="0"/>
          <w:marRight w:val="0"/>
          <w:marTop w:val="0"/>
          <w:marBottom w:val="0"/>
          <w:divBdr>
            <w:top w:val="none" w:sz="0" w:space="0" w:color="auto"/>
            <w:left w:val="none" w:sz="0" w:space="0" w:color="auto"/>
            <w:bottom w:val="none" w:sz="0" w:space="0" w:color="auto"/>
            <w:right w:val="none" w:sz="0" w:space="0" w:color="auto"/>
          </w:divBdr>
        </w:div>
        <w:div w:id="605188759">
          <w:marLeft w:val="0"/>
          <w:marRight w:val="0"/>
          <w:marTop w:val="0"/>
          <w:marBottom w:val="0"/>
          <w:divBdr>
            <w:top w:val="none" w:sz="0" w:space="0" w:color="auto"/>
            <w:left w:val="none" w:sz="0" w:space="0" w:color="auto"/>
            <w:bottom w:val="none" w:sz="0" w:space="0" w:color="auto"/>
            <w:right w:val="none" w:sz="0" w:space="0" w:color="auto"/>
          </w:divBdr>
        </w:div>
        <w:div w:id="643462232">
          <w:marLeft w:val="0"/>
          <w:marRight w:val="0"/>
          <w:marTop w:val="0"/>
          <w:marBottom w:val="0"/>
          <w:divBdr>
            <w:top w:val="none" w:sz="0" w:space="0" w:color="auto"/>
            <w:left w:val="none" w:sz="0" w:space="0" w:color="auto"/>
            <w:bottom w:val="none" w:sz="0" w:space="0" w:color="auto"/>
            <w:right w:val="none" w:sz="0" w:space="0" w:color="auto"/>
          </w:divBdr>
        </w:div>
        <w:div w:id="881749710">
          <w:marLeft w:val="0"/>
          <w:marRight w:val="0"/>
          <w:marTop w:val="0"/>
          <w:marBottom w:val="0"/>
          <w:divBdr>
            <w:top w:val="none" w:sz="0" w:space="0" w:color="auto"/>
            <w:left w:val="none" w:sz="0" w:space="0" w:color="auto"/>
            <w:bottom w:val="none" w:sz="0" w:space="0" w:color="auto"/>
            <w:right w:val="none" w:sz="0" w:space="0" w:color="auto"/>
          </w:divBdr>
        </w:div>
        <w:div w:id="1434282142">
          <w:marLeft w:val="0"/>
          <w:marRight w:val="0"/>
          <w:marTop w:val="0"/>
          <w:marBottom w:val="0"/>
          <w:divBdr>
            <w:top w:val="none" w:sz="0" w:space="0" w:color="auto"/>
            <w:left w:val="none" w:sz="0" w:space="0" w:color="auto"/>
            <w:bottom w:val="none" w:sz="0" w:space="0" w:color="auto"/>
            <w:right w:val="none" w:sz="0" w:space="0" w:color="auto"/>
          </w:divBdr>
        </w:div>
        <w:div w:id="1488936167">
          <w:marLeft w:val="0"/>
          <w:marRight w:val="0"/>
          <w:marTop w:val="0"/>
          <w:marBottom w:val="0"/>
          <w:divBdr>
            <w:top w:val="none" w:sz="0" w:space="0" w:color="auto"/>
            <w:left w:val="none" w:sz="0" w:space="0" w:color="auto"/>
            <w:bottom w:val="none" w:sz="0" w:space="0" w:color="auto"/>
            <w:right w:val="none" w:sz="0" w:space="0" w:color="auto"/>
          </w:divBdr>
        </w:div>
        <w:div w:id="1645086744">
          <w:marLeft w:val="0"/>
          <w:marRight w:val="0"/>
          <w:marTop w:val="0"/>
          <w:marBottom w:val="0"/>
          <w:divBdr>
            <w:top w:val="none" w:sz="0" w:space="0" w:color="auto"/>
            <w:left w:val="none" w:sz="0" w:space="0" w:color="auto"/>
            <w:bottom w:val="none" w:sz="0" w:space="0" w:color="auto"/>
            <w:right w:val="none" w:sz="0" w:space="0" w:color="auto"/>
          </w:divBdr>
        </w:div>
        <w:div w:id="1681732010">
          <w:marLeft w:val="0"/>
          <w:marRight w:val="0"/>
          <w:marTop w:val="0"/>
          <w:marBottom w:val="0"/>
          <w:divBdr>
            <w:top w:val="none" w:sz="0" w:space="0" w:color="auto"/>
            <w:left w:val="none" w:sz="0" w:space="0" w:color="auto"/>
            <w:bottom w:val="none" w:sz="0" w:space="0" w:color="auto"/>
            <w:right w:val="none" w:sz="0" w:space="0" w:color="auto"/>
          </w:divBdr>
        </w:div>
        <w:div w:id="1682925444">
          <w:marLeft w:val="0"/>
          <w:marRight w:val="0"/>
          <w:marTop w:val="0"/>
          <w:marBottom w:val="0"/>
          <w:divBdr>
            <w:top w:val="none" w:sz="0" w:space="0" w:color="auto"/>
            <w:left w:val="none" w:sz="0" w:space="0" w:color="auto"/>
            <w:bottom w:val="none" w:sz="0" w:space="0" w:color="auto"/>
            <w:right w:val="none" w:sz="0" w:space="0" w:color="auto"/>
          </w:divBdr>
        </w:div>
        <w:div w:id="1690713178">
          <w:marLeft w:val="0"/>
          <w:marRight w:val="0"/>
          <w:marTop w:val="0"/>
          <w:marBottom w:val="0"/>
          <w:divBdr>
            <w:top w:val="none" w:sz="0" w:space="0" w:color="auto"/>
            <w:left w:val="none" w:sz="0" w:space="0" w:color="auto"/>
            <w:bottom w:val="none" w:sz="0" w:space="0" w:color="auto"/>
            <w:right w:val="none" w:sz="0" w:space="0" w:color="auto"/>
          </w:divBdr>
        </w:div>
        <w:div w:id="1773012887">
          <w:marLeft w:val="0"/>
          <w:marRight w:val="0"/>
          <w:marTop w:val="0"/>
          <w:marBottom w:val="0"/>
          <w:divBdr>
            <w:top w:val="none" w:sz="0" w:space="0" w:color="auto"/>
            <w:left w:val="none" w:sz="0" w:space="0" w:color="auto"/>
            <w:bottom w:val="none" w:sz="0" w:space="0" w:color="auto"/>
            <w:right w:val="none" w:sz="0" w:space="0" w:color="auto"/>
          </w:divBdr>
        </w:div>
        <w:div w:id="1924411729">
          <w:marLeft w:val="0"/>
          <w:marRight w:val="0"/>
          <w:marTop w:val="0"/>
          <w:marBottom w:val="0"/>
          <w:divBdr>
            <w:top w:val="none" w:sz="0" w:space="0" w:color="auto"/>
            <w:left w:val="none" w:sz="0" w:space="0" w:color="auto"/>
            <w:bottom w:val="none" w:sz="0" w:space="0" w:color="auto"/>
            <w:right w:val="none" w:sz="0" w:space="0" w:color="auto"/>
          </w:divBdr>
        </w:div>
        <w:div w:id="1993674320">
          <w:marLeft w:val="0"/>
          <w:marRight w:val="0"/>
          <w:marTop w:val="0"/>
          <w:marBottom w:val="0"/>
          <w:divBdr>
            <w:top w:val="none" w:sz="0" w:space="0" w:color="auto"/>
            <w:left w:val="none" w:sz="0" w:space="0" w:color="auto"/>
            <w:bottom w:val="none" w:sz="0" w:space="0" w:color="auto"/>
            <w:right w:val="none" w:sz="0" w:space="0" w:color="auto"/>
          </w:divBdr>
        </w:div>
        <w:div w:id="2008552706">
          <w:marLeft w:val="0"/>
          <w:marRight w:val="0"/>
          <w:marTop w:val="0"/>
          <w:marBottom w:val="0"/>
          <w:divBdr>
            <w:top w:val="none" w:sz="0" w:space="0" w:color="auto"/>
            <w:left w:val="none" w:sz="0" w:space="0" w:color="auto"/>
            <w:bottom w:val="none" w:sz="0" w:space="0" w:color="auto"/>
            <w:right w:val="none" w:sz="0" w:space="0" w:color="auto"/>
          </w:divBdr>
        </w:div>
      </w:divsChild>
    </w:div>
    <w:div w:id="529807562">
      <w:bodyDiv w:val="1"/>
      <w:marLeft w:val="0"/>
      <w:marRight w:val="0"/>
      <w:marTop w:val="0"/>
      <w:marBottom w:val="0"/>
      <w:divBdr>
        <w:top w:val="none" w:sz="0" w:space="0" w:color="auto"/>
        <w:left w:val="none" w:sz="0" w:space="0" w:color="auto"/>
        <w:bottom w:val="none" w:sz="0" w:space="0" w:color="auto"/>
        <w:right w:val="none" w:sz="0" w:space="0" w:color="auto"/>
      </w:divBdr>
    </w:div>
    <w:div w:id="558320685">
      <w:bodyDiv w:val="1"/>
      <w:marLeft w:val="0"/>
      <w:marRight w:val="0"/>
      <w:marTop w:val="0"/>
      <w:marBottom w:val="0"/>
      <w:divBdr>
        <w:top w:val="none" w:sz="0" w:space="0" w:color="auto"/>
        <w:left w:val="none" w:sz="0" w:space="0" w:color="auto"/>
        <w:bottom w:val="none" w:sz="0" w:space="0" w:color="auto"/>
        <w:right w:val="none" w:sz="0" w:space="0" w:color="auto"/>
      </w:divBdr>
      <w:divsChild>
        <w:div w:id="174343998">
          <w:marLeft w:val="0"/>
          <w:marRight w:val="0"/>
          <w:marTop w:val="0"/>
          <w:marBottom w:val="0"/>
          <w:divBdr>
            <w:top w:val="none" w:sz="0" w:space="0" w:color="auto"/>
            <w:left w:val="none" w:sz="0" w:space="0" w:color="auto"/>
            <w:bottom w:val="none" w:sz="0" w:space="0" w:color="auto"/>
            <w:right w:val="none" w:sz="0" w:space="0" w:color="auto"/>
          </w:divBdr>
        </w:div>
        <w:div w:id="408428738">
          <w:marLeft w:val="0"/>
          <w:marRight w:val="0"/>
          <w:marTop w:val="0"/>
          <w:marBottom w:val="0"/>
          <w:divBdr>
            <w:top w:val="none" w:sz="0" w:space="0" w:color="auto"/>
            <w:left w:val="none" w:sz="0" w:space="0" w:color="auto"/>
            <w:bottom w:val="none" w:sz="0" w:space="0" w:color="auto"/>
            <w:right w:val="none" w:sz="0" w:space="0" w:color="auto"/>
          </w:divBdr>
        </w:div>
        <w:div w:id="706880005">
          <w:marLeft w:val="0"/>
          <w:marRight w:val="0"/>
          <w:marTop w:val="0"/>
          <w:marBottom w:val="0"/>
          <w:divBdr>
            <w:top w:val="none" w:sz="0" w:space="0" w:color="auto"/>
            <w:left w:val="none" w:sz="0" w:space="0" w:color="auto"/>
            <w:bottom w:val="none" w:sz="0" w:space="0" w:color="auto"/>
            <w:right w:val="none" w:sz="0" w:space="0" w:color="auto"/>
          </w:divBdr>
        </w:div>
        <w:div w:id="733743994">
          <w:marLeft w:val="0"/>
          <w:marRight w:val="0"/>
          <w:marTop w:val="0"/>
          <w:marBottom w:val="0"/>
          <w:divBdr>
            <w:top w:val="none" w:sz="0" w:space="0" w:color="auto"/>
            <w:left w:val="none" w:sz="0" w:space="0" w:color="auto"/>
            <w:bottom w:val="none" w:sz="0" w:space="0" w:color="auto"/>
            <w:right w:val="none" w:sz="0" w:space="0" w:color="auto"/>
          </w:divBdr>
        </w:div>
        <w:div w:id="992561653">
          <w:marLeft w:val="0"/>
          <w:marRight w:val="0"/>
          <w:marTop w:val="0"/>
          <w:marBottom w:val="0"/>
          <w:divBdr>
            <w:top w:val="none" w:sz="0" w:space="0" w:color="auto"/>
            <w:left w:val="none" w:sz="0" w:space="0" w:color="auto"/>
            <w:bottom w:val="none" w:sz="0" w:space="0" w:color="auto"/>
            <w:right w:val="none" w:sz="0" w:space="0" w:color="auto"/>
          </w:divBdr>
        </w:div>
        <w:div w:id="1059865295">
          <w:marLeft w:val="0"/>
          <w:marRight w:val="0"/>
          <w:marTop w:val="0"/>
          <w:marBottom w:val="0"/>
          <w:divBdr>
            <w:top w:val="none" w:sz="0" w:space="0" w:color="auto"/>
            <w:left w:val="none" w:sz="0" w:space="0" w:color="auto"/>
            <w:bottom w:val="none" w:sz="0" w:space="0" w:color="auto"/>
            <w:right w:val="none" w:sz="0" w:space="0" w:color="auto"/>
          </w:divBdr>
        </w:div>
        <w:div w:id="1298414390">
          <w:marLeft w:val="0"/>
          <w:marRight w:val="0"/>
          <w:marTop w:val="0"/>
          <w:marBottom w:val="0"/>
          <w:divBdr>
            <w:top w:val="none" w:sz="0" w:space="0" w:color="auto"/>
            <w:left w:val="none" w:sz="0" w:space="0" w:color="auto"/>
            <w:bottom w:val="none" w:sz="0" w:space="0" w:color="auto"/>
            <w:right w:val="none" w:sz="0" w:space="0" w:color="auto"/>
          </w:divBdr>
        </w:div>
        <w:div w:id="1336570555">
          <w:marLeft w:val="0"/>
          <w:marRight w:val="0"/>
          <w:marTop w:val="0"/>
          <w:marBottom w:val="0"/>
          <w:divBdr>
            <w:top w:val="none" w:sz="0" w:space="0" w:color="auto"/>
            <w:left w:val="none" w:sz="0" w:space="0" w:color="auto"/>
            <w:bottom w:val="none" w:sz="0" w:space="0" w:color="auto"/>
            <w:right w:val="none" w:sz="0" w:space="0" w:color="auto"/>
          </w:divBdr>
        </w:div>
        <w:div w:id="1563980716">
          <w:marLeft w:val="0"/>
          <w:marRight w:val="0"/>
          <w:marTop w:val="0"/>
          <w:marBottom w:val="0"/>
          <w:divBdr>
            <w:top w:val="none" w:sz="0" w:space="0" w:color="auto"/>
            <w:left w:val="none" w:sz="0" w:space="0" w:color="auto"/>
            <w:bottom w:val="none" w:sz="0" w:space="0" w:color="auto"/>
            <w:right w:val="none" w:sz="0" w:space="0" w:color="auto"/>
          </w:divBdr>
        </w:div>
        <w:div w:id="1581794630">
          <w:marLeft w:val="0"/>
          <w:marRight w:val="0"/>
          <w:marTop w:val="0"/>
          <w:marBottom w:val="0"/>
          <w:divBdr>
            <w:top w:val="none" w:sz="0" w:space="0" w:color="auto"/>
            <w:left w:val="none" w:sz="0" w:space="0" w:color="auto"/>
            <w:bottom w:val="none" w:sz="0" w:space="0" w:color="auto"/>
            <w:right w:val="none" w:sz="0" w:space="0" w:color="auto"/>
          </w:divBdr>
        </w:div>
        <w:div w:id="1589382985">
          <w:marLeft w:val="0"/>
          <w:marRight w:val="0"/>
          <w:marTop w:val="0"/>
          <w:marBottom w:val="0"/>
          <w:divBdr>
            <w:top w:val="none" w:sz="0" w:space="0" w:color="auto"/>
            <w:left w:val="none" w:sz="0" w:space="0" w:color="auto"/>
            <w:bottom w:val="none" w:sz="0" w:space="0" w:color="auto"/>
            <w:right w:val="none" w:sz="0" w:space="0" w:color="auto"/>
          </w:divBdr>
        </w:div>
        <w:div w:id="1981375764">
          <w:marLeft w:val="0"/>
          <w:marRight w:val="0"/>
          <w:marTop w:val="0"/>
          <w:marBottom w:val="0"/>
          <w:divBdr>
            <w:top w:val="none" w:sz="0" w:space="0" w:color="auto"/>
            <w:left w:val="none" w:sz="0" w:space="0" w:color="auto"/>
            <w:bottom w:val="none" w:sz="0" w:space="0" w:color="auto"/>
            <w:right w:val="none" w:sz="0" w:space="0" w:color="auto"/>
          </w:divBdr>
        </w:div>
      </w:divsChild>
    </w:div>
    <w:div w:id="558591363">
      <w:bodyDiv w:val="1"/>
      <w:marLeft w:val="0"/>
      <w:marRight w:val="0"/>
      <w:marTop w:val="0"/>
      <w:marBottom w:val="0"/>
      <w:divBdr>
        <w:top w:val="none" w:sz="0" w:space="0" w:color="auto"/>
        <w:left w:val="none" w:sz="0" w:space="0" w:color="auto"/>
        <w:bottom w:val="none" w:sz="0" w:space="0" w:color="auto"/>
        <w:right w:val="none" w:sz="0" w:space="0" w:color="auto"/>
      </w:divBdr>
    </w:div>
    <w:div w:id="604117373">
      <w:bodyDiv w:val="1"/>
      <w:marLeft w:val="0"/>
      <w:marRight w:val="0"/>
      <w:marTop w:val="0"/>
      <w:marBottom w:val="0"/>
      <w:divBdr>
        <w:top w:val="none" w:sz="0" w:space="0" w:color="auto"/>
        <w:left w:val="none" w:sz="0" w:space="0" w:color="auto"/>
        <w:bottom w:val="none" w:sz="0" w:space="0" w:color="auto"/>
        <w:right w:val="none" w:sz="0" w:space="0" w:color="auto"/>
      </w:divBdr>
      <w:divsChild>
        <w:div w:id="58132986">
          <w:marLeft w:val="0"/>
          <w:marRight w:val="0"/>
          <w:marTop w:val="0"/>
          <w:marBottom w:val="0"/>
          <w:divBdr>
            <w:top w:val="none" w:sz="0" w:space="0" w:color="auto"/>
            <w:left w:val="none" w:sz="0" w:space="0" w:color="auto"/>
            <w:bottom w:val="none" w:sz="0" w:space="0" w:color="auto"/>
            <w:right w:val="none" w:sz="0" w:space="0" w:color="auto"/>
          </w:divBdr>
        </w:div>
        <w:div w:id="190388537">
          <w:marLeft w:val="0"/>
          <w:marRight w:val="0"/>
          <w:marTop w:val="0"/>
          <w:marBottom w:val="0"/>
          <w:divBdr>
            <w:top w:val="none" w:sz="0" w:space="0" w:color="auto"/>
            <w:left w:val="none" w:sz="0" w:space="0" w:color="auto"/>
            <w:bottom w:val="none" w:sz="0" w:space="0" w:color="auto"/>
            <w:right w:val="none" w:sz="0" w:space="0" w:color="auto"/>
          </w:divBdr>
        </w:div>
        <w:div w:id="339738844">
          <w:marLeft w:val="0"/>
          <w:marRight w:val="0"/>
          <w:marTop w:val="0"/>
          <w:marBottom w:val="0"/>
          <w:divBdr>
            <w:top w:val="none" w:sz="0" w:space="0" w:color="auto"/>
            <w:left w:val="none" w:sz="0" w:space="0" w:color="auto"/>
            <w:bottom w:val="none" w:sz="0" w:space="0" w:color="auto"/>
            <w:right w:val="none" w:sz="0" w:space="0" w:color="auto"/>
          </w:divBdr>
        </w:div>
        <w:div w:id="417362588">
          <w:marLeft w:val="0"/>
          <w:marRight w:val="0"/>
          <w:marTop w:val="0"/>
          <w:marBottom w:val="0"/>
          <w:divBdr>
            <w:top w:val="none" w:sz="0" w:space="0" w:color="auto"/>
            <w:left w:val="none" w:sz="0" w:space="0" w:color="auto"/>
            <w:bottom w:val="none" w:sz="0" w:space="0" w:color="auto"/>
            <w:right w:val="none" w:sz="0" w:space="0" w:color="auto"/>
          </w:divBdr>
        </w:div>
        <w:div w:id="801574636">
          <w:marLeft w:val="0"/>
          <w:marRight w:val="0"/>
          <w:marTop w:val="0"/>
          <w:marBottom w:val="0"/>
          <w:divBdr>
            <w:top w:val="none" w:sz="0" w:space="0" w:color="auto"/>
            <w:left w:val="none" w:sz="0" w:space="0" w:color="auto"/>
            <w:bottom w:val="none" w:sz="0" w:space="0" w:color="auto"/>
            <w:right w:val="none" w:sz="0" w:space="0" w:color="auto"/>
          </w:divBdr>
        </w:div>
        <w:div w:id="838236493">
          <w:marLeft w:val="0"/>
          <w:marRight w:val="0"/>
          <w:marTop w:val="0"/>
          <w:marBottom w:val="0"/>
          <w:divBdr>
            <w:top w:val="none" w:sz="0" w:space="0" w:color="auto"/>
            <w:left w:val="none" w:sz="0" w:space="0" w:color="auto"/>
            <w:bottom w:val="none" w:sz="0" w:space="0" w:color="auto"/>
            <w:right w:val="none" w:sz="0" w:space="0" w:color="auto"/>
          </w:divBdr>
        </w:div>
        <w:div w:id="972908461">
          <w:marLeft w:val="0"/>
          <w:marRight w:val="0"/>
          <w:marTop w:val="0"/>
          <w:marBottom w:val="0"/>
          <w:divBdr>
            <w:top w:val="none" w:sz="0" w:space="0" w:color="auto"/>
            <w:left w:val="none" w:sz="0" w:space="0" w:color="auto"/>
            <w:bottom w:val="none" w:sz="0" w:space="0" w:color="auto"/>
            <w:right w:val="none" w:sz="0" w:space="0" w:color="auto"/>
          </w:divBdr>
        </w:div>
        <w:div w:id="1186019239">
          <w:marLeft w:val="0"/>
          <w:marRight w:val="0"/>
          <w:marTop w:val="0"/>
          <w:marBottom w:val="0"/>
          <w:divBdr>
            <w:top w:val="none" w:sz="0" w:space="0" w:color="auto"/>
            <w:left w:val="none" w:sz="0" w:space="0" w:color="auto"/>
            <w:bottom w:val="none" w:sz="0" w:space="0" w:color="auto"/>
            <w:right w:val="none" w:sz="0" w:space="0" w:color="auto"/>
          </w:divBdr>
        </w:div>
        <w:div w:id="1420784451">
          <w:marLeft w:val="0"/>
          <w:marRight w:val="0"/>
          <w:marTop w:val="0"/>
          <w:marBottom w:val="0"/>
          <w:divBdr>
            <w:top w:val="none" w:sz="0" w:space="0" w:color="auto"/>
            <w:left w:val="none" w:sz="0" w:space="0" w:color="auto"/>
            <w:bottom w:val="none" w:sz="0" w:space="0" w:color="auto"/>
            <w:right w:val="none" w:sz="0" w:space="0" w:color="auto"/>
          </w:divBdr>
        </w:div>
        <w:div w:id="1634797149">
          <w:marLeft w:val="0"/>
          <w:marRight w:val="0"/>
          <w:marTop w:val="0"/>
          <w:marBottom w:val="0"/>
          <w:divBdr>
            <w:top w:val="none" w:sz="0" w:space="0" w:color="auto"/>
            <w:left w:val="none" w:sz="0" w:space="0" w:color="auto"/>
            <w:bottom w:val="none" w:sz="0" w:space="0" w:color="auto"/>
            <w:right w:val="none" w:sz="0" w:space="0" w:color="auto"/>
          </w:divBdr>
        </w:div>
        <w:div w:id="1653564137">
          <w:marLeft w:val="0"/>
          <w:marRight w:val="0"/>
          <w:marTop w:val="0"/>
          <w:marBottom w:val="0"/>
          <w:divBdr>
            <w:top w:val="none" w:sz="0" w:space="0" w:color="auto"/>
            <w:left w:val="none" w:sz="0" w:space="0" w:color="auto"/>
            <w:bottom w:val="none" w:sz="0" w:space="0" w:color="auto"/>
            <w:right w:val="none" w:sz="0" w:space="0" w:color="auto"/>
          </w:divBdr>
        </w:div>
        <w:div w:id="1854487377">
          <w:marLeft w:val="0"/>
          <w:marRight w:val="0"/>
          <w:marTop w:val="0"/>
          <w:marBottom w:val="0"/>
          <w:divBdr>
            <w:top w:val="none" w:sz="0" w:space="0" w:color="auto"/>
            <w:left w:val="none" w:sz="0" w:space="0" w:color="auto"/>
            <w:bottom w:val="none" w:sz="0" w:space="0" w:color="auto"/>
            <w:right w:val="none" w:sz="0" w:space="0" w:color="auto"/>
          </w:divBdr>
        </w:div>
        <w:div w:id="1885823449">
          <w:marLeft w:val="0"/>
          <w:marRight w:val="0"/>
          <w:marTop w:val="0"/>
          <w:marBottom w:val="0"/>
          <w:divBdr>
            <w:top w:val="none" w:sz="0" w:space="0" w:color="auto"/>
            <w:left w:val="none" w:sz="0" w:space="0" w:color="auto"/>
            <w:bottom w:val="none" w:sz="0" w:space="0" w:color="auto"/>
            <w:right w:val="none" w:sz="0" w:space="0" w:color="auto"/>
          </w:divBdr>
        </w:div>
      </w:divsChild>
    </w:div>
    <w:div w:id="694308598">
      <w:bodyDiv w:val="1"/>
      <w:marLeft w:val="0"/>
      <w:marRight w:val="0"/>
      <w:marTop w:val="0"/>
      <w:marBottom w:val="0"/>
      <w:divBdr>
        <w:top w:val="none" w:sz="0" w:space="0" w:color="auto"/>
        <w:left w:val="none" w:sz="0" w:space="0" w:color="auto"/>
        <w:bottom w:val="none" w:sz="0" w:space="0" w:color="auto"/>
        <w:right w:val="none" w:sz="0" w:space="0" w:color="auto"/>
      </w:divBdr>
      <w:divsChild>
        <w:div w:id="80680466">
          <w:marLeft w:val="0"/>
          <w:marRight w:val="0"/>
          <w:marTop w:val="0"/>
          <w:marBottom w:val="0"/>
          <w:divBdr>
            <w:top w:val="none" w:sz="0" w:space="0" w:color="auto"/>
            <w:left w:val="none" w:sz="0" w:space="0" w:color="auto"/>
            <w:bottom w:val="none" w:sz="0" w:space="0" w:color="auto"/>
            <w:right w:val="none" w:sz="0" w:space="0" w:color="auto"/>
          </w:divBdr>
        </w:div>
        <w:div w:id="224799287">
          <w:marLeft w:val="0"/>
          <w:marRight w:val="0"/>
          <w:marTop w:val="0"/>
          <w:marBottom w:val="0"/>
          <w:divBdr>
            <w:top w:val="none" w:sz="0" w:space="0" w:color="auto"/>
            <w:left w:val="none" w:sz="0" w:space="0" w:color="auto"/>
            <w:bottom w:val="none" w:sz="0" w:space="0" w:color="auto"/>
            <w:right w:val="none" w:sz="0" w:space="0" w:color="auto"/>
          </w:divBdr>
        </w:div>
        <w:div w:id="582840799">
          <w:marLeft w:val="0"/>
          <w:marRight w:val="0"/>
          <w:marTop w:val="0"/>
          <w:marBottom w:val="0"/>
          <w:divBdr>
            <w:top w:val="none" w:sz="0" w:space="0" w:color="auto"/>
            <w:left w:val="none" w:sz="0" w:space="0" w:color="auto"/>
            <w:bottom w:val="none" w:sz="0" w:space="0" w:color="auto"/>
            <w:right w:val="none" w:sz="0" w:space="0" w:color="auto"/>
          </w:divBdr>
        </w:div>
        <w:div w:id="899291662">
          <w:marLeft w:val="0"/>
          <w:marRight w:val="0"/>
          <w:marTop w:val="0"/>
          <w:marBottom w:val="0"/>
          <w:divBdr>
            <w:top w:val="none" w:sz="0" w:space="0" w:color="auto"/>
            <w:left w:val="none" w:sz="0" w:space="0" w:color="auto"/>
            <w:bottom w:val="none" w:sz="0" w:space="0" w:color="auto"/>
            <w:right w:val="none" w:sz="0" w:space="0" w:color="auto"/>
          </w:divBdr>
        </w:div>
        <w:div w:id="1086851534">
          <w:marLeft w:val="0"/>
          <w:marRight w:val="0"/>
          <w:marTop w:val="0"/>
          <w:marBottom w:val="0"/>
          <w:divBdr>
            <w:top w:val="none" w:sz="0" w:space="0" w:color="auto"/>
            <w:left w:val="none" w:sz="0" w:space="0" w:color="auto"/>
            <w:bottom w:val="none" w:sz="0" w:space="0" w:color="auto"/>
            <w:right w:val="none" w:sz="0" w:space="0" w:color="auto"/>
          </w:divBdr>
        </w:div>
      </w:divsChild>
    </w:div>
    <w:div w:id="761688338">
      <w:bodyDiv w:val="1"/>
      <w:marLeft w:val="0"/>
      <w:marRight w:val="0"/>
      <w:marTop w:val="0"/>
      <w:marBottom w:val="0"/>
      <w:divBdr>
        <w:top w:val="none" w:sz="0" w:space="0" w:color="auto"/>
        <w:left w:val="none" w:sz="0" w:space="0" w:color="auto"/>
        <w:bottom w:val="none" w:sz="0" w:space="0" w:color="auto"/>
        <w:right w:val="none" w:sz="0" w:space="0" w:color="auto"/>
      </w:divBdr>
    </w:div>
    <w:div w:id="803624715">
      <w:bodyDiv w:val="1"/>
      <w:marLeft w:val="0"/>
      <w:marRight w:val="0"/>
      <w:marTop w:val="0"/>
      <w:marBottom w:val="0"/>
      <w:divBdr>
        <w:top w:val="none" w:sz="0" w:space="0" w:color="auto"/>
        <w:left w:val="none" w:sz="0" w:space="0" w:color="auto"/>
        <w:bottom w:val="none" w:sz="0" w:space="0" w:color="auto"/>
        <w:right w:val="none" w:sz="0" w:space="0" w:color="auto"/>
      </w:divBdr>
    </w:div>
    <w:div w:id="813371311">
      <w:bodyDiv w:val="1"/>
      <w:marLeft w:val="0"/>
      <w:marRight w:val="0"/>
      <w:marTop w:val="0"/>
      <w:marBottom w:val="0"/>
      <w:divBdr>
        <w:top w:val="none" w:sz="0" w:space="0" w:color="auto"/>
        <w:left w:val="none" w:sz="0" w:space="0" w:color="auto"/>
        <w:bottom w:val="none" w:sz="0" w:space="0" w:color="auto"/>
        <w:right w:val="none" w:sz="0" w:space="0" w:color="auto"/>
      </w:divBdr>
    </w:div>
    <w:div w:id="825587218">
      <w:bodyDiv w:val="1"/>
      <w:marLeft w:val="0"/>
      <w:marRight w:val="0"/>
      <w:marTop w:val="0"/>
      <w:marBottom w:val="0"/>
      <w:divBdr>
        <w:top w:val="none" w:sz="0" w:space="0" w:color="auto"/>
        <w:left w:val="none" w:sz="0" w:space="0" w:color="auto"/>
        <w:bottom w:val="none" w:sz="0" w:space="0" w:color="auto"/>
        <w:right w:val="none" w:sz="0" w:space="0" w:color="auto"/>
      </w:divBdr>
    </w:div>
    <w:div w:id="843284456">
      <w:bodyDiv w:val="1"/>
      <w:marLeft w:val="0"/>
      <w:marRight w:val="0"/>
      <w:marTop w:val="0"/>
      <w:marBottom w:val="0"/>
      <w:divBdr>
        <w:top w:val="none" w:sz="0" w:space="0" w:color="auto"/>
        <w:left w:val="none" w:sz="0" w:space="0" w:color="auto"/>
        <w:bottom w:val="none" w:sz="0" w:space="0" w:color="auto"/>
        <w:right w:val="none" w:sz="0" w:space="0" w:color="auto"/>
      </w:divBdr>
    </w:div>
    <w:div w:id="893736236">
      <w:bodyDiv w:val="1"/>
      <w:marLeft w:val="0"/>
      <w:marRight w:val="0"/>
      <w:marTop w:val="0"/>
      <w:marBottom w:val="0"/>
      <w:divBdr>
        <w:top w:val="none" w:sz="0" w:space="0" w:color="auto"/>
        <w:left w:val="none" w:sz="0" w:space="0" w:color="auto"/>
        <w:bottom w:val="none" w:sz="0" w:space="0" w:color="auto"/>
        <w:right w:val="none" w:sz="0" w:space="0" w:color="auto"/>
      </w:divBdr>
    </w:div>
    <w:div w:id="924923559">
      <w:bodyDiv w:val="1"/>
      <w:marLeft w:val="0"/>
      <w:marRight w:val="0"/>
      <w:marTop w:val="0"/>
      <w:marBottom w:val="0"/>
      <w:divBdr>
        <w:top w:val="none" w:sz="0" w:space="0" w:color="auto"/>
        <w:left w:val="none" w:sz="0" w:space="0" w:color="auto"/>
        <w:bottom w:val="none" w:sz="0" w:space="0" w:color="auto"/>
        <w:right w:val="none" w:sz="0" w:space="0" w:color="auto"/>
      </w:divBdr>
    </w:div>
    <w:div w:id="1021081615">
      <w:bodyDiv w:val="1"/>
      <w:marLeft w:val="0"/>
      <w:marRight w:val="0"/>
      <w:marTop w:val="0"/>
      <w:marBottom w:val="0"/>
      <w:divBdr>
        <w:top w:val="none" w:sz="0" w:space="0" w:color="auto"/>
        <w:left w:val="none" w:sz="0" w:space="0" w:color="auto"/>
        <w:bottom w:val="none" w:sz="0" w:space="0" w:color="auto"/>
        <w:right w:val="none" w:sz="0" w:space="0" w:color="auto"/>
      </w:divBdr>
      <w:divsChild>
        <w:div w:id="113452299">
          <w:marLeft w:val="0"/>
          <w:marRight w:val="0"/>
          <w:marTop w:val="0"/>
          <w:marBottom w:val="0"/>
          <w:divBdr>
            <w:top w:val="none" w:sz="0" w:space="0" w:color="auto"/>
            <w:left w:val="none" w:sz="0" w:space="0" w:color="auto"/>
            <w:bottom w:val="none" w:sz="0" w:space="0" w:color="auto"/>
            <w:right w:val="none" w:sz="0" w:space="0" w:color="auto"/>
          </w:divBdr>
        </w:div>
        <w:div w:id="152914992">
          <w:marLeft w:val="0"/>
          <w:marRight w:val="0"/>
          <w:marTop w:val="0"/>
          <w:marBottom w:val="0"/>
          <w:divBdr>
            <w:top w:val="none" w:sz="0" w:space="0" w:color="auto"/>
            <w:left w:val="none" w:sz="0" w:space="0" w:color="auto"/>
            <w:bottom w:val="none" w:sz="0" w:space="0" w:color="auto"/>
            <w:right w:val="none" w:sz="0" w:space="0" w:color="auto"/>
          </w:divBdr>
        </w:div>
        <w:div w:id="253125748">
          <w:marLeft w:val="0"/>
          <w:marRight w:val="0"/>
          <w:marTop w:val="0"/>
          <w:marBottom w:val="0"/>
          <w:divBdr>
            <w:top w:val="none" w:sz="0" w:space="0" w:color="auto"/>
            <w:left w:val="none" w:sz="0" w:space="0" w:color="auto"/>
            <w:bottom w:val="none" w:sz="0" w:space="0" w:color="auto"/>
            <w:right w:val="none" w:sz="0" w:space="0" w:color="auto"/>
          </w:divBdr>
        </w:div>
        <w:div w:id="368840389">
          <w:marLeft w:val="0"/>
          <w:marRight w:val="0"/>
          <w:marTop w:val="0"/>
          <w:marBottom w:val="0"/>
          <w:divBdr>
            <w:top w:val="none" w:sz="0" w:space="0" w:color="auto"/>
            <w:left w:val="none" w:sz="0" w:space="0" w:color="auto"/>
            <w:bottom w:val="none" w:sz="0" w:space="0" w:color="auto"/>
            <w:right w:val="none" w:sz="0" w:space="0" w:color="auto"/>
          </w:divBdr>
        </w:div>
        <w:div w:id="413740608">
          <w:marLeft w:val="0"/>
          <w:marRight w:val="0"/>
          <w:marTop w:val="0"/>
          <w:marBottom w:val="0"/>
          <w:divBdr>
            <w:top w:val="none" w:sz="0" w:space="0" w:color="auto"/>
            <w:left w:val="none" w:sz="0" w:space="0" w:color="auto"/>
            <w:bottom w:val="none" w:sz="0" w:space="0" w:color="auto"/>
            <w:right w:val="none" w:sz="0" w:space="0" w:color="auto"/>
          </w:divBdr>
        </w:div>
        <w:div w:id="472480707">
          <w:marLeft w:val="0"/>
          <w:marRight w:val="0"/>
          <w:marTop w:val="0"/>
          <w:marBottom w:val="0"/>
          <w:divBdr>
            <w:top w:val="none" w:sz="0" w:space="0" w:color="auto"/>
            <w:left w:val="none" w:sz="0" w:space="0" w:color="auto"/>
            <w:bottom w:val="none" w:sz="0" w:space="0" w:color="auto"/>
            <w:right w:val="none" w:sz="0" w:space="0" w:color="auto"/>
          </w:divBdr>
        </w:div>
        <w:div w:id="523329590">
          <w:marLeft w:val="0"/>
          <w:marRight w:val="0"/>
          <w:marTop w:val="0"/>
          <w:marBottom w:val="0"/>
          <w:divBdr>
            <w:top w:val="none" w:sz="0" w:space="0" w:color="auto"/>
            <w:left w:val="none" w:sz="0" w:space="0" w:color="auto"/>
            <w:bottom w:val="none" w:sz="0" w:space="0" w:color="auto"/>
            <w:right w:val="none" w:sz="0" w:space="0" w:color="auto"/>
          </w:divBdr>
        </w:div>
        <w:div w:id="560947385">
          <w:marLeft w:val="0"/>
          <w:marRight w:val="0"/>
          <w:marTop w:val="0"/>
          <w:marBottom w:val="0"/>
          <w:divBdr>
            <w:top w:val="none" w:sz="0" w:space="0" w:color="auto"/>
            <w:left w:val="none" w:sz="0" w:space="0" w:color="auto"/>
            <w:bottom w:val="none" w:sz="0" w:space="0" w:color="auto"/>
            <w:right w:val="none" w:sz="0" w:space="0" w:color="auto"/>
          </w:divBdr>
        </w:div>
        <w:div w:id="725304019">
          <w:marLeft w:val="0"/>
          <w:marRight w:val="0"/>
          <w:marTop w:val="0"/>
          <w:marBottom w:val="0"/>
          <w:divBdr>
            <w:top w:val="none" w:sz="0" w:space="0" w:color="auto"/>
            <w:left w:val="none" w:sz="0" w:space="0" w:color="auto"/>
            <w:bottom w:val="none" w:sz="0" w:space="0" w:color="auto"/>
            <w:right w:val="none" w:sz="0" w:space="0" w:color="auto"/>
          </w:divBdr>
        </w:div>
        <w:div w:id="799495967">
          <w:marLeft w:val="0"/>
          <w:marRight w:val="0"/>
          <w:marTop w:val="0"/>
          <w:marBottom w:val="0"/>
          <w:divBdr>
            <w:top w:val="none" w:sz="0" w:space="0" w:color="auto"/>
            <w:left w:val="none" w:sz="0" w:space="0" w:color="auto"/>
            <w:bottom w:val="none" w:sz="0" w:space="0" w:color="auto"/>
            <w:right w:val="none" w:sz="0" w:space="0" w:color="auto"/>
          </w:divBdr>
        </w:div>
        <w:div w:id="888348038">
          <w:marLeft w:val="0"/>
          <w:marRight w:val="0"/>
          <w:marTop w:val="0"/>
          <w:marBottom w:val="0"/>
          <w:divBdr>
            <w:top w:val="none" w:sz="0" w:space="0" w:color="auto"/>
            <w:left w:val="none" w:sz="0" w:space="0" w:color="auto"/>
            <w:bottom w:val="none" w:sz="0" w:space="0" w:color="auto"/>
            <w:right w:val="none" w:sz="0" w:space="0" w:color="auto"/>
          </w:divBdr>
        </w:div>
        <w:div w:id="1039889374">
          <w:marLeft w:val="0"/>
          <w:marRight w:val="0"/>
          <w:marTop w:val="0"/>
          <w:marBottom w:val="0"/>
          <w:divBdr>
            <w:top w:val="none" w:sz="0" w:space="0" w:color="auto"/>
            <w:left w:val="none" w:sz="0" w:space="0" w:color="auto"/>
            <w:bottom w:val="none" w:sz="0" w:space="0" w:color="auto"/>
            <w:right w:val="none" w:sz="0" w:space="0" w:color="auto"/>
          </w:divBdr>
        </w:div>
        <w:div w:id="1100027243">
          <w:marLeft w:val="0"/>
          <w:marRight w:val="0"/>
          <w:marTop w:val="0"/>
          <w:marBottom w:val="0"/>
          <w:divBdr>
            <w:top w:val="none" w:sz="0" w:space="0" w:color="auto"/>
            <w:left w:val="none" w:sz="0" w:space="0" w:color="auto"/>
            <w:bottom w:val="none" w:sz="0" w:space="0" w:color="auto"/>
            <w:right w:val="none" w:sz="0" w:space="0" w:color="auto"/>
          </w:divBdr>
        </w:div>
        <w:div w:id="1453868069">
          <w:marLeft w:val="0"/>
          <w:marRight w:val="0"/>
          <w:marTop w:val="0"/>
          <w:marBottom w:val="0"/>
          <w:divBdr>
            <w:top w:val="none" w:sz="0" w:space="0" w:color="auto"/>
            <w:left w:val="none" w:sz="0" w:space="0" w:color="auto"/>
            <w:bottom w:val="none" w:sz="0" w:space="0" w:color="auto"/>
            <w:right w:val="none" w:sz="0" w:space="0" w:color="auto"/>
          </w:divBdr>
        </w:div>
        <w:div w:id="1548757358">
          <w:marLeft w:val="0"/>
          <w:marRight w:val="0"/>
          <w:marTop w:val="0"/>
          <w:marBottom w:val="0"/>
          <w:divBdr>
            <w:top w:val="none" w:sz="0" w:space="0" w:color="auto"/>
            <w:left w:val="none" w:sz="0" w:space="0" w:color="auto"/>
            <w:bottom w:val="none" w:sz="0" w:space="0" w:color="auto"/>
            <w:right w:val="none" w:sz="0" w:space="0" w:color="auto"/>
          </w:divBdr>
        </w:div>
        <w:div w:id="1550069125">
          <w:marLeft w:val="0"/>
          <w:marRight w:val="0"/>
          <w:marTop w:val="0"/>
          <w:marBottom w:val="0"/>
          <w:divBdr>
            <w:top w:val="none" w:sz="0" w:space="0" w:color="auto"/>
            <w:left w:val="none" w:sz="0" w:space="0" w:color="auto"/>
            <w:bottom w:val="none" w:sz="0" w:space="0" w:color="auto"/>
            <w:right w:val="none" w:sz="0" w:space="0" w:color="auto"/>
          </w:divBdr>
        </w:div>
        <w:div w:id="1743790586">
          <w:marLeft w:val="0"/>
          <w:marRight w:val="0"/>
          <w:marTop w:val="0"/>
          <w:marBottom w:val="0"/>
          <w:divBdr>
            <w:top w:val="none" w:sz="0" w:space="0" w:color="auto"/>
            <w:left w:val="none" w:sz="0" w:space="0" w:color="auto"/>
            <w:bottom w:val="none" w:sz="0" w:space="0" w:color="auto"/>
            <w:right w:val="none" w:sz="0" w:space="0" w:color="auto"/>
          </w:divBdr>
        </w:div>
        <w:div w:id="1791775478">
          <w:marLeft w:val="0"/>
          <w:marRight w:val="0"/>
          <w:marTop w:val="0"/>
          <w:marBottom w:val="0"/>
          <w:divBdr>
            <w:top w:val="none" w:sz="0" w:space="0" w:color="auto"/>
            <w:left w:val="none" w:sz="0" w:space="0" w:color="auto"/>
            <w:bottom w:val="none" w:sz="0" w:space="0" w:color="auto"/>
            <w:right w:val="none" w:sz="0" w:space="0" w:color="auto"/>
          </w:divBdr>
        </w:div>
      </w:divsChild>
    </w:div>
    <w:div w:id="1155025752">
      <w:bodyDiv w:val="1"/>
      <w:marLeft w:val="0"/>
      <w:marRight w:val="0"/>
      <w:marTop w:val="0"/>
      <w:marBottom w:val="0"/>
      <w:divBdr>
        <w:top w:val="none" w:sz="0" w:space="0" w:color="auto"/>
        <w:left w:val="none" w:sz="0" w:space="0" w:color="auto"/>
        <w:bottom w:val="none" w:sz="0" w:space="0" w:color="auto"/>
        <w:right w:val="none" w:sz="0" w:space="0" w:color="auto"/>
      </w:divBdr>
    </w:div>
    <w:div w:id="1193769090">
      <w:bodyDiv w:val="1"/>
      <w:marLeft w:val="0"/>
      <w:marRight w:val="0"/>
      <w:marTop w:val="0"/>
      <w:marBottom w:val="0"/>
      <w:divBdr>
        <w:top w:val="none" w:sz="0" w:space="0" w:color="auto"/>
        <w:left w:val="none" w:sz="0" w:space="0" w:color="auto"/>
        <w:bottom w:val="none" w:sz="0" w:space="0" w:color="auto"/>
        <w:right w:val="none" w:sz="0" w:space="0" w:color="auto"/>
      </w:divBdr>
    </w:div>
    <w:div w:id="1346438719">
      <w:bodyDiv w:val="1"/>
      <w:marLeft w:val="0"/>
      <w:marRight w:val="0"/>
      <w:marTop w:val="0"/>
      <w:marBottom w:val="0"/>
      <w:divBdr>
        <w:top w:val="none" w:sz="0" w:space="0" w:color="auto"/>
        <w:left w:val="none" w:sz="0" w:space="0" w:color="auto"/>
        <w:bottom w:val="none" w:sz="0" w:space="0" w:color="auto"/>
        <w:right w:val="none" w:sz="0" w:space="0" w:color="auto"/>
      </w:divBdr>
      <w:divsChild>
        <w:div w:id="130904774">
          <w:marLeft w:val="0"/>
          <w:marRight w:val="0"/>
          <w:marTop w:val="0"/>
          <w:marBottom w:val="0"/>
          <w:divBdr>
            <w:top w:val="none" w:sz="0" w:space="0" w:color="auto"/>
            <w:left w:val="none" w:sz="0" w:space="0" w:color="auto"/>
            <w:bottom w:val="none" w:sz="0" w:space="0" w:color="auto"/>
            <w:right w:val="none" w:sz="0" w:space="0" w:color="auto"/>
          </w:divBdr>
        </w:div>
        <w:div w:id="285044984">
          <w:marLeft w:val="0"/>
          <w:marRight w:val="0"/>
          <w:marTop w:val="0"/>
          <w:marBottom w:val="0"/>
          <w:divBdr>
            <w:top w:val="none" w:sz="0" w:space="0" w:color="auto"/>
            <w:left w:val="none" w:sz="0" w:space="0" w:color="auto"/>
            <w:bottom w:val="none" w:sz="0" w:space="0" w:color="auto"/>
            <w:right w:val="none" w:sz="0" w:space="0" w:color="auto"/>
          </w:divBdr>
        </w:div>
        <w:div w:id="1154760445">
          <w:marLeft w:val="0"/>
          <w:marRight w:val="0"/>
          <w:marTop w:val="0"/>
          <w:marBottom w:val="0"/>
          <w:divBdr>
            <w:top w:val="none" w:sz="0" w:space="0" w:color="auto"/>
            <w:left w:val="none" w:sz="0" w:space="0" w:color="auto"/>
            <w:bottom w:val="none" w:sz="0" w:space="0" w:color="auto"/>
            <w:right w:val="none" w:sz="0" w:space="0" w:color="auto"/>
          </w:divBdr>
        </w:div>
        <w:div w:id="1803304112">
          <w:marLeft w:val="0"/>
          <w:marRight w:val="0"/>
          <w:marTop w:val="0"/>
          <w:marBottom w:val="0"/>
          <w:divBdr>
            <w:top w:val="none" w:sz="0" w:space="0" w:color="auto"/>
            <w:left w:val="none" w:sz="0" w:space="0" w:color="auto"/>
            <w:bottom w:val="none" w:sz="0" w:space="0" w:color="auto"/>
            <w:right w:val="none" w:sz="0" w:space="0" w:color="auto"/>
          </w:divBdr>
        </w:div>
        <w:div w:id="1895777862">
          <w:marLeft w:val="0"/>
          <w:marRight w:val="0"/>
          <w:marTop w:val="0"/>
          <w:marBottom w:val="0"/>
          <w:divBdr>
            <w:top w:val="none" w:sz="0" w:space="0" w:color="auto"/>
            <w:left w:val="none" w:sz="0" w:space="0" w:color="auto"/>
            <w:bottom w:val="none" w:sz="0" w:space="0" w:color="auto"/>
            <w:right w:val="none" w:sz="0" w:space="0" w:color="auto"/>
          </w:divBdr>
        </w:div>
      </w:divsChild>
    </w:div>
    <w:div w:id="1428891413">
      <w:bodyDiv w:val="1"/>
      <w:marLeft w:val="0"/>
      <w:marRight w:val="0"/>
      <w:marTop w:val="0"/>
      <w:marBottom w:val="0"/>
      <w:divBdr>
        <w:top w:val="none" w:sz="0" w:space="0" w:color="auto"/>
        <w:left w:val="none" w:sz="0" w:space="0" w:color="auto"/>
        <w:bottom w:val="none" w:sz="0" w:space="0" w:color="auto"/>
        <w:right w:val="none" w:sz="0" w:space="0" w:color="auto"/>
      </w:divBdr>
    </w:div>
    <w:div w:id="1448084909">
      <w:bodyDiv w:val="1"/>
      <w:marLeft w:val="0"/>
      <w:marRight w:val="0"/>
      <w:marTop w:val="0"/>
      <w:marBottom w:val="0"/>
      <w:divBdr>
        <w:top w:val="none" w:sz="0" w:space="0" w:color="auto"/>
        <w:left w:val="none" w:sz="0" w:space="0" w:color="auto"/>
        <w:bottom w:val="none" w:sz="0" w:space="0" w:color="auto"/>
        <w:right w:val="none" w:sz="0" w:space="0" w:color="auto"/>
      </w:divBdr>
      <w:divsChild>
        <w:div w:id="27488978">
          <w:marLeft w:val="0"/>
          <w:marRight w:val="0"/>
          <w:marTop w:val="0"/>
          <w:marBottom w:val="0"/>
          <w:divBdr>
            <w:top w:val="none" w:sz="0" w:space="0" w:color="auto"/>
            <w:left w:val="none" w:sz="0" w:space="0" w:color="auto"/>
            <w:bottom w:val="none" w:sz="0" w:space="0" w:color="auto"/>
            <w:right w:val="none" w:sz="0" w:space="0" w:color="auto"/>
          </w:divBdr>
        </w:div>
        <w:div w:id="124543112">
          <w:marLeft w:val="0"/>
          <w:marRight w:val="0"/>
          <w:marTop w:val="0"/>
          <w:marBottom w:val="0"/>
          <w:divBdr>
            <w:top w:val="none" w:sz="0" w:space="0" w:color="auto"/>
            <w:left w:val="none" w:sz="0" w:space="0" w:color="auto"/>
            <w:bottom w:val="none" w:sz="0" w:space="0" w:color="auto"/>
            <w:right w:val="none" w:sz="0" w:space="0" w:color="auto"/>
          </w:divBdr>
        </w:div>
        <w:div w:id="154733267">
          <w:marLeft w:val="0"/>
          <w:marRight w:val="0"/>
          <w:marTop w:val="0"/>
          <w:marBottom w:val="0"/>
          <w:divBdr>
            <w:top w:val="none" w:sz="0" w:space="0" w:color="auto"/>
            <w:left w:val="none" w:sz="0" w:space="0" w:color="auto"/>
            <w:bottom w:val="none" w:sz="0" w:space="0" w:color="auto"/>
            <w:right w:val="none" w:sz="0" w:space="0" w:color="auto"/>
          </w:divBdr>
        </w:div>
        <w:div w:id="284117125">
          <w:marLeft w:val="0"/>
          <w:marRight w:val="0"/>
          <w:marTop w:val="0"/>
          <w:marBottom w:val="0"/>
          <w:divBdr>
            <w:top w:val="none" w:sz="0" w:space="0" w:color="auto"/>
            <w:left w:val="none" w:sz="0" w:space="0" w:color="auto"/>
            <w:bottom w:val="none" w:sz="0" w:space="0" w:color="auto"/>
            <w:right w:val="none" w:sz="0" w:space="0" w:color="auto"/>
          </w:divBdr>
        </w:div>
        <w:div w:id="774250069">
          <w:marLeft w:val="0"/>
          <w:marRight w:val="0"/>
          <w:marTop w:val="0"/>
          <w:marBottom w:val="0"/>
          <w:divBdr>
            <w:top w:val="none" w:sz="0" w:space="0" w:color="auto"/>
            <w:left w:val="none" w:sz="0" w:space="0" w:color="auto"/>
            <w:bottom w:val="none" w:sz="0" w:space="0" w:color="auto"/>
            <w:right w:val="none" w:sz="0" w:space="0" w:color="auto"/>
          </w:divBdr>
        </w:div>
        <w:div w:id="835878236">
          <w:marLeft w:val="0"/>
          <w:marRight w:val="0"/>
          <w:marTop w:val="0"/>
          <w:marBottom w:val="0"/>
          <w:divBdr>
            <w:top w:val="none" w:sz="0" w:space="0" w:color="auto"/>
            <w:left w:val="none" w:sz="0" w:space="0" w:color="auto"/>
            <w:bottom w:val="none" w:sz="0" w:space="0" w:color="auto"/>
            <w:right w:val="none" w:sz="0" w:space="0" w:color="auto"/>
          </w:divBdr>
        </w:div>
        <w:div w:id="840586628">
          <w:marLeft w:val="0"/>
          <w:marRight w:val="0"/>
          <w:marTop w:val="0"/>
          <w:marBottom w:val="0"/>
          <w:divBdr>
            <w:top w:val="none" w:sz="0" w:space="0" w:color="auto"/>
            <w:left w:val="none" w:sz="0" w:space="0" w:color="auto"/>
            <w:bottom w:val="none" w:sz="0" w:space="0" w:color="auto"/>
            <w:right w:val="none" w:sz="0" w:space="0" w:color="auto"/>
          </w:divBdr>
        </w:div>
        <w:div w:id="1029451789">
          <w:marLeft w:val="0"/>
          <w:marRight w:val="0"/>
          <w:marTop w:val="0"/>
          <w:marBottom w:val="0"/>
          <w:divBdr>
            <w:top w:val="none" w:sz="0" w:space="0" w:color="auto"/>
            <w:left w:val="none" w:sz="0" w:space="0" w:color="auto"/>
            <w:bottom w:val="none" w:sz="0" w:space="0" w:color="auto"/>
            <w:right w:val="none" w:sz="0" w:space="0" w:color="auto"/>
          </w:divBdr>
        </w:div>
        <w:div w:id="1123188082">
          <w:marLeft w:val="0"/>
          <w:marRight w:val="0"/>
          <w:marTop w:val="0"/>
          <w:marBottom w:val="0"/>
          <w:divBdr>
            <w:top w:val="none" w:sz="0" w:space="0" w:color="auto"/>
            <w:left w:val="none" w:sz="0" w:space="0" w:color="auto"/>
            <w:bottom w:val="none" w:sz="0" w:space="0" w:color="auto"/>
            <w:right w:val="none" w:sz="0" w:space="0" w:color="auto"/>
          </w:divBdr>
        </w:div>
        <w:div w:id="1266766073">
          <w:marLeft w:val="0"/>
          <w:marRight w:val="0"/>
          <w:marTop w:val="0"/>
          <w:marBottom w:val="0"/>
          <w:divBdr>
            <w:top w:val="none" w:sz="0" w:space="0" w:color="auto"/>
            <w:left w:val="none" w:sz="0" w:space="0" w:color="auto"/>
            <w:bottom w:val="none" w:sz="0" w:space="0" w:color="auto"/>
            <w:right w:val="none" w:sz="0" w:space="0" w:color="auto"/>
          </w:divBdr>
        </w:div>
        <w:div w:id="1458455288">
          <w:marLeft w:val="0"/>
          <w:marRight w:val="0"/>
          <w:marTop w:val="0"/>
          <w:marBottom w:val="0"/>
          <w:divBdr>
            <w:top w:val="none" w:sz="0" w:space="0" w:color="auto"/>
            <w:left w:val="none" w:sz="0" w:space="0" w:color="auto"/>
            <w:bottom w:val="none" w:sz="0" w:space="0" w:color="auto"/>
            <w:right w:val="none" w:sz="0" w:space="0" w:color="auto"/>
          </w:divBdr>
        </w:div>
        <w:div w:id="1461341186">
          <w:marLeft w:val="0"/>
          <w:marRight w:val="0"/>
          <w:marTop w:val="0"/>
          <w:marBottom w:val="0"/>
          <w:divBdr>
            <w:top w:val="none" w:sz="0" w:space="0" w:color="auto"/>
            <w:left w:val="none" w:sz="0" w:space="0" w:color="auto"/>
            <w:bottom w:val="none" w:sz="0" w:space="0" w:color="auto"/>
            <w:right w:val="none" w:sz="0" w:space="0" w:color="auto"/>
          </w:divBdr>
        </w:div>
        <w:div w:id="1554462669">
          <w:marLeft w:val="0"/>
          <w:marRight w:val="0"/>
          <w:marTop w:val="0"/>
          <w:marBottom w:val="0"/>
          <w:divBdr>
            <w:top w:val="none" w:sz="0" w:space="0" w:color="auto"/>
            <w:left w:val="none" w:sz="0" w:space="0" w:color="auto"/>
            <w:bottom w:val="none" w:sz="0" w:space="0" w:color="auto"/>
            <w:right w:val="none" w:sz="0" w:space="0" w:color="auto"/>
          </w:divBdr>
        </w:div>
        <w:div w:id="1603414124">
          <w:marLeft w:val="0"/>
          <w:marRight w:val="0"/>
          <w:marTop w:val="0"/>
          <w:marBottom w:val="0"/>
          <w:divBdr>
            <w:top w:val="none" w:sz="0" w:space="0" w:color="auto"/>
            <w:left w:val="none" w:sz="0" w:space="0" w:color="auto"/>
            <w:bottom w:val="none" w:sz="0" w:space="0" w:color="auto"/>
            <w:right w:val="none" w:sz="0" w:space="0" w:color="auto"/>
          </w:divBdr>
        </w:div>
        <w:div w:id="1793816000">
          <w:marLeft w:val="0"/>
          <w:marRight w:val="0"/>
          <w:marTop w:val="0"/>
          <w:marBottom w:val="0"/>
          <w:divBdr>
            <w:top w:val="none" w:sz="0" w:space="0" w:color="auto"/>
            <w:left w:val="none" w:sz="0" w:space="0" w:color="auto"/>
            <w:bottom w:val="none" w:sz="0" w:space="0" w:color="auto"/>
            <w:right w:val="none" w:sz="0" w:space="0" w:color="auto"/>
          </w:divBdr>
        </w:div>
        <w:div w:id="1968393857">
          <w:marLeft w:val="0"/>
          <w:marRight w:val="0"/>
          <w:marTop w:val="0"/>
          <w:marBottom w:val="0"/>
          <w:divBdr>
            <w:top w:val="none" w:sz="0" w:space="0" w:color="auto"/>
            <w:left w:val="none" w:sz="0" w:space="0" w:color="auto"/>
            <w:bottom w:val="none" w:sz="0" w:space="0" w:color="auto"/>
            <w:right w:val="none" w:sz="0" w:space="0" w:color="auto"/>
          </w:divBdr>
        </w:div>
        <w:div w:id="2040858220">
          <w:marLeft w:val="0"/>
          <w:marRight w:val="0"/>
          <w:marTop w:val="0"/>
          <w:marBottom w:val="0"/>
          <w:divBdr>
            <w:top w:val="none" w:sz="0" w:space="0" w:color="auto"/>
            <w:left w:val="none" w:sz="0" w:space="0" w:color="auto"/>
            <w:bottom w:val="none" w:sz="0" w:space="0" w:color="auto"/>
            <w:right w:val="none" w:sz="0" w:space="0" w:color="auto"/>
          </w:divBdr>
        </w:div>
      </w:divsChild>
    </w:div>
    <w:div w:id="1457486712">
      <w:bodyDiv w:val="1"/>
      <w:marLeft w:val="0"/>
      <w:marRight w:val="0"/>
      <w:marTop w:val="0"/>
      <w:marBottom w:val="0"/>
      <w:divBdr>
        <w:top w:val="none" w:sz="0" w:space="0" w:color="auto"/>
        <w:left w:val="none" w:sz="0" w:space="0" w:color="auto"/>
        <w:bottom w:val="none" w:sz="0" w:space="0" w:color="auto"/>
        <w:right w:val="none" w:sz="0" w:space="0" w:color="auto"/>
      </w:divBdr>
    </w:div>
    <w:div w:id="1489326652">
      <w:bodyDiv w:val="1"/>
      <w:marLeft w:val="0"/>
      <w:marRight w:val="0"/>
      <w:marTop w:val="0"/>
      <w:marBottom w:val="0"/>
      <w:divBdr>
        <w:top w:val="none" w:sz="0" w:space="0" w:color="auto"/>
        <w:left w:val="none" w:sz="0" w:space="0" w:color="auto"/>
        <w:bottom w:val="none" w:sz="0" w:space="0" w:color="auto"/>
        <w:right w:val="none" w:sz="0" w:space="0" w:color="auto"/>
      </w:divBdr>
    </w:div>
    <w:div w:id="1550612105">
      <w:bodyDiv w:val="1"/>
      <w:marLeft w:val="0"/>
      <w:marRight w:val="0"/>
      <w:marTop w:val="0"/>
      <w:marBottom w:val="0"/>
      <w:divBdr>
        <w:top w:val="none" w:sz="0" w:space="0" w:color="auto"/>
        <w:left w:val="none" w:sz="0" w:space="0" w:color="auto"/>
        <w:bottom w:val="none" w:sz="0" w:space="0" w:color="auto"/>
        <w:right w:val="none" w:sz="0" w:space="0" w:color="auto"/>
      </w:divBdr>
    </w:div>
    <w:div w:id="1802192321">
      <w:bodyDiv w:val="1"/>
      <w:marLeft w:val="0"/>
      <w:marRight w:val="0"/>
      <w:marTop w:val="0"/>
      <w:marBottom w:val="0"/>
      <w:divBdr>
        <w:top w:val="none" w:sz="0" w:space="0" w:color="auto"/>
        <w:left w:val="none" w:sz="0" w:space="0" w:color="auto"/>
        <w:bottom w:val="none" w:sz="0" w:space="0" w:color="auto"/>
        <w:right w:val="none" w:sz="0" w:space="0" w:color="auto"/>
      </w:divBdr>
      <w:divsChild>
        <w:div w:id="342054957">
          <w:marLeft w:val="0"/>
          <w:marRight w:val="0"/>
          <w:marTop w:val="0"/>
          <w:marBottom w:val="0"/>
          <w:divBdr>
            <w:top w:val="none" w:sz="0" w:space="0" w:color="auto"/>
            <w:left w:val="none" w:sz="0" w:space="0" w:color="auto"/>
            <w:bottom w:val="none" w:sz="0" w:space="0" w:color="auto"/>
            <w:right w:val="none" w:sz="0" w:space="0" w:color="auto"/>
          </w:divBdr>
        </w:div>
        <w:div w:id="642927140">
          <w:marLeft w:val="0"/>
          <w:marRight w:val="0"/>
          <w:marTop w:val="0"/>
          <w:marBottom w:val="0"/>
          <w:divBdr>
            <w:top w:val="none" w:sz="0" w:space="0" w:color="auto"/>
            <w:left w:val="none" w:sz="0" w:space="0" w:color="auto"/>
            <w:bottom w:val="none" w:sz="0" w:space="0" w:color="auto"/>
            <w:right w:val="none" w:sz="0" w:space="0" w:color="auto"/>
          </w:divBdr>
        </w:div>
        <w:div w:id="807553049">
          <w:marLeft w:val="0"/>
          <w:marRight w:val="0"/>
          <w:marTop w:val="0"/>
          <w:marBottom w:val="0"/>
          <w:divBdr>
            <w:top w:val="none" w:sz="0" w:space="0" w:color="auto"/>
            <w:left w:val="none" w:sz="0" w:space="0" w:color="auto"/>
            <w:bottom w:val="none" w:sz="0" w:space="0" w:color="auto"/>
            <w:right w:val="none" w:sz="0" w:space="0" w:color="auto"/>
          </w:divBdr>
        </w:div>
        <w:div w:id="1116370573">
          <w:marLeft w:val="0"/>
          <w:marRight w:val="0"/>
          <w:marTop w:val="0"/>
          <w:marBottom w:val="0"/>
          <w:divBdr>
            <w:top w:val="none" w:sz="0" w:space="0" w:color="auto"/>
            <w:left w:val="none" w:sz="0" w:space="0" w:color="auto"/>
            <w:bottom w:val="none" w:sz="0" w:space="0" w:color="auto"/>
            <w:right w:val="none" w:sz="0" w:space="0" w:color="auto"/>
          </w:divBdr>
        </w:div>
        <w:div w:id="1175655510">
          <w:marLeft w:val="0"/>
          <w:marRight w:val="0"/>
          <w:marTop w:val="0"/>
          <w:marBottom w:val="0"/>
          <w:divBdr>
            <w:top w:val="none" w:sz="0" w:space="0" w:color="auto"/>
            <w:left w:val="none" w:sz="0" w:space="0" w:color="auto"/>
            <w:bottom w:val="none" w:sz="0" w:space="0" w:color="auto"/>
            <w:right w:val="none" w:sz="0" w:space="0" w:color="auto"/>
          </w:divBdr>
        </w:div>
        <w:div w:id="1707632310">
          <w:marLeft w:val="0"/>
          <w:marRight w:val="0"/>
          <w:marTop w:val="0"/>
          <w:marBottom w:val="0"/>
          <w:divBdr>
            <w:top w:val="none" w:sz="0" w:space="0" w:color="auto"/>
            <w:left w:val="none" w:sz="0" w:space="0" w:color="auto"/>
            <w:bottom w:val="none" w:sz="0" w:space="0" w:color="auto"/>
            <w:right w:val="none" w:sz="0" w:space="0" w:color="auto"/>
          </w:divBdr>
        </w:div>
      </w:divsChild>
    </w:div>
    <w:div w:id="1913277017">
      <w:bodyDiv w:val="1"/>
      <w:marLeft w:val="0"/>
      <w:marRight w:val="0"/>
      <w:marTop w:val="0"/>
      <w:marBottom w:val="0"/>
      <w:divBdr>
        <w:top w:val="none" w:sz="0" w:space="0" w:color="auto"/>
        <w:left w:val="none" w:sz="0" w:space="0" w:color="auto"/>
        <w:bottom w:val="none" w:sz="0" w:space="0" w:color="auto"/>
        <w:right w:val="none" w:sz="0" w:space="0" w:color="auto"/>
      </w:divBdr>
    </w:div>
    <w:div w:id="1973512321">
      <w:bodyDiv w:val="1"/>
      <w:marLeft w:val="0"/>
      <w:marRight w:val="0"/>
      <w:marTop w:val="0"/>
      <w:marBottom w:val="0"/>
      <w:divBdr>
        <w:top w:val="none" w:sz="0" w:space="0" w:color="auto"/>
        <w:left w:val="none" w:sz="0" w:space="0" w:color="auto"/>
        <w:bottom w:val="none" w:sz="0" w:space="0" w:color="auto"/>
        <w:right w:val="none" w:sz="0" w:space="0" w:color="auto"/>
      </w:divBdr>
    </w:div>
    <w:div w:id="2038194584">
      <w:bodyDiv w:val="1"/>
      <w:marLeft w:val="0"/>
      <w:marRight w:val="0"/>
      <w:marTop w:val="0"/>
      <w:marBottom w:val="0"/>
      <w:divBdr>
        <w:top w:val="none" w:sz="0" w:space="0" w:color="auto"/>
        <w:left w:val="none" w:sz="0" w:space="0" w:color="auto"/>
        <w:bottom w:val="none" w:sz="0" w:space="0" w:color="auto"/>
        <w:right w:val="none" w:sz="0" w:space="0" w:color="auto"/>
      </w:divBdr>
      <w:divsChild>
        <w:div w:id="206726236">
          <w:marLeft w:val="0"/>
          <w:marRight w:val="0"/>
          <w:marTop w:val="0"/>
          <w:marBottom w:val="0"/>
          <w:divBdr>
            <w:top w:val="none" w:sz="0" w:space="0" w:color="auto"/>
            <w:left w:val="none" w:sz="0" w:space="0" w:color="auto"/>
            <w:bottom w:val="none" w:sz="0" w:space="0" w:color="auto"/>
            <w:right w:val="none" w:sz="0" w:space="0" w:color="auto"/>
          </w:divBdr>
        </w:div>
        <w:div w:id="239600681">
          <w:marLeft w:val="0"/>
          <w:marRight w:val="0"/>
          <w:marTop w:val="0"/>
          <w:marBottom w:val="0"/>
          <w:divBdr>
            <w:top w:val="none" w:sz="0" w:space="0" w:color="auto"/>
            <w:left w:val="none" w:sz="0" w:space="0" w:color="auto"/>
            <w:bottom w:val="none" w:sz="0" w:space="0" w:color="auto"/>
            <w:right w:val="none" w:sz="0" w:space="0" w:color="auto"/>
          </w:divBdr>
        </w:div>
        <w:div w:id="517812516">
          <w:marLeft w:val="0"/>
          <w:marRight w:val="0"/>
          <w:marTop w:val="0"/>
          <w:marBottom w:val="0"/>
          <w:divBdr>
            <w:top w:val="none" w:sz="0" w:space="0" w:color="auto"/>
            <w:left w:val="none" w:sz="0" w:space="0" w:color="auto"/>
            <w:bottom w:val="none" w:sz="0" w:space="0" w:color="auto"/>
            <w:right w:val="none" w:sz="0" w:space="0" w:color="auto"/>
          </w:divBdr>
        </w:div>
        <w:div w:id="523636766">
          <w:marLeft w:val="0"/>
          <w:marRight w:val="0"/>
          <w:marTop w:val="0"/>
          <w:marBottom w:val="0"/>
          <w:divBdr>
            <w:top w:val="none" w:sz="0" w:space="0" w:color="auto"/>
            <w:left w:val="none" w:sz="0" w:space="0" w:color="auto"/>
            <w:bottom w:val="none" w:sz="0" w:space="0" w:color="auto"/>
            <w:right w:val="none" w:sz="0" w:space="0" w:color="auto"/>
          </w:divBdr>
        </w:div>
        <w:div w:id="1022322021">
          <w:marLeft w:val="0"/>
          <w:marRight w:val="0"/>
          <w:marTop w:val="0"/>
          <w:marBottom w:val="0"/>
          <w:divBdr>
            <w:top w:val="none" w:sz="0" w:space="0" w:color="auto"/>
            <w:left w:val="none" w:sz="0" w:space="0" w:color="auto"/>
            <w:bottom w:val="none" w:sz="0" w:space="0" w:color="auto"/>
            <w:right w:val="none" w:sz="0" w:space="0" w:color="auto"/>
          </w:divBdr>
        </w:div>
        <w:div w:id="1298757826">
          <w:marLeft w:val="0"/>
          <w:marRight w:val="0"/>
          <w:marTop w:val="0"/>
          <w:marBottom w:val="0"/>
          <w:divBdr>
            <w:top w:val="none" w:sz="0" w:space="0" w:color="auto"/>
            <w:left w:val="none" w:sz="0" w:space="0" w:color="auto"/>
            <w:bottom w:val="none" w:sz="0" w:space="0" w:color="auto"/>
            <w:right w:val="none" w:sz="0" w:space="0" w:color="auto"/>
          </w:divBdr>
        </w:div>
        <w:div w:id="1518230200">
          <w:marLeft w:val="0"/>
          <w:marRight w:val="0"/>
          <w:marTop w:val="0"/>
          <w:marBottom w:val="0"/>
          <w:divBdr>
            <w:top w:val="none" w:sz="0" w:space="0" w:color="auto"/>
            <w:left w:val="none" w:sz="0" w:space="0" w:color="auto"/>
            <w:bottom w:val="none" w:sz="0" w:space="0" w:color="auto"/>
            <w:right w:val="none" w:sz="0" w:space="0" w:color="auto"/>
          </w:divBdr>
        </w:div>
        <w:div w:id="1751846836">
          <w:marLeft w:val="0"/>
          <w:marRight w:val="0"/>
          <w:marTop w:val="0"/>
          <w:marBottom w:val="0"/>
          <w:divBdr>
            <w:top w:val="none" w:sz="0" w:space="0" w:color="auto"/>
            <w:left w:val="none" w:sz="0" w:space="0" w:color="auto"/>
            <w:bottom w:val="none" w:sz="0" w:space="0" w:color="auto"/>
            <w:right w:val="none" w:sz="0" w:space="0" w:color="auto"/>
          </w:divBdr>
        </w:div>
        <w:div w:id="2085249926">
          <w:marLeft w:val="0"/>
          <w:marRight w:val="0"/>
          <w:marTop w:val="0"/>
          <w:marBottom w:val="0"/>
          <w:divBdr>
            <w:top w:val="none" w:sz="0" w:space="0" w:color="auto"/>
            <w:left w:val="none" w:sz="0" w:space="0" w:color="auto"/>
            <w:bottom w:val="none" w:sz="0" w:space="0" w:color="auto"/>
            <w:right w:val="none" w:sz="0" w:space="0" w:color="auto"/>
          </w:divBdr>
        </w:div>
      </w:divsChild>
    </w:div>
    <w:div w:id="2059815753">
      <w:bodyDiv w:val="1"/>
      <w:marLeft w:val="0"/>
      <w:marRight w:val="0"/>
      <w:marTop w:val="0"/>
      <w:marBottom w:val="0"/>
      <w:divBdr>
        <w:top w:val="none" w:sz="0" w:space="0" w:color="auto"/>
        <w:left w:val="none" w:sz="0" w:space="0" w:color="auto"/>
        <w:bottom w:val="none" w:sz="0" w:space="0" w:color="auto"/>
        <w:right w:val="none" w:sz="0" w:space="0" w:color="auto"/>
      </w:divBdr>
    </w:div>
    <w:div w:id="206039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3152">
          <w:marLeft w:val="360"/>
          <w:marRight w:val="0"/>
          <w:marTop w:val="200"/>
          <w:marBottom w:val="0"/>
          <w:divBdr>
            <w:top w:val="none" w:sz="0" w:space="0" w:color="auto"/>
            <w:left w:val="none" w:sz="0" w:space="0" w:color="auto"/>
            <w:bottom w:val="none" w:sz="0" w:space="0" w:color="auto"/>
            <w:right w:val="none" w:sz="0" w:space="0" w:color="auto"/>
          </w:divBdr>
        </w:div>
        <w:div w:id="886063665">
          <w:marLeft w:val="360"/>
          <w:marRight w:val="0"/>
          <w:marTop w:val="200"/>
          <w:marBottom w:val="0"/>
          <w:divBdr>
            <w:top w:val="none" w:sz="0" w:space="0" w:color="auto"/>
            <w:left w:val="none" w:sz="0" w:space="0" w:color="auto"/>
            <w:bottom w:val="none" w:sz="0" w:space="0" w:color="auto"/>
            <w:right w:val="none" w:sz="0" w:space="0" w:color="auto"/>
          </w:divBdr>
        </w:div>
        <w:div w:id="1295673889">
          <w:marLeft w:val="360"/>
          <w:marRight w:val="0"/>
          <w:marTop w:val="200"/>
          <w:marBottom w:val="0"/>
          <w:divBdr>
            <w:top w:val="none" w:sz="0" w:space="0" w:color="auto"/>
            <w:left w:val="none" w:sz="0" w:space="0" w:color="auto"/>
            <w:bottom w:val="none" w:sz="0" w:space="0" w:color="auto"/>
            <w:right w:val="none" w:sz="0" w:space="0" w:color="auto"/>
          </w:divBdr>
        </w:div>
        <w:div w:id="2012708562">
          <w:marLeft w:val="360"/>
          <w:marRight w:val="0"/>
          <w:marTop w:val="200"/>
          <w:marBottom w:val="0"/>
          <w:divBdr>
            <w:top w:val="none" w:sz="0" w:space="0" w:color="auto"/>
            <w:left w:val="none" w:sz="0" w:space="0" w:color="auto"/>
            <w:bottom w:val="none" w:sz="0" w:space="0" w:color="auto"/>
            <w:right w:val="none" w:sz="0" w:space="0" w:color="auto"/>
          </w:divBdr>
        </w:div>
      </w:divsChild>
    </w:div>
    <w:div w:id="211736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assets.publishing.service.gov.uk/media/661d24ac08c3be25cfbd3e61/Initial_Teacher_Training_and_Early_Career_Framework.pdf" TargetMode="External"/><Relationship Id="rId26" Type="http://schemas.openxmlformats.org/officeDocument/2006/relationships/footer" Target="footer6.xml"/><Relationship Id="rId39" Type="http://schemas.openxmlformats.org/officeDocument/2006/relationships/footer" Target="footer13.xml"/><Relationship Id="rId21" Type="http://schemas.openxmlformats.org/officeDocument/2006/relationships/header" Target="header4.xml"/><Relationship Id="rId34" Type="http://schemas.openxmlformats.org/officeDocument/2006/relationships/header" Target="header10.xml"/><Relationship Id="rId42" Type="http://schemas.openxmlformats.org/officeDocument/2006/relationships/footer" Target="footer14.xml"/><Relationship Id="rId47" Type="http://schemas.openxmlformats.org/officeDocument/2006/relationships/footer" Target="footer19.xml"/><Relationship Id="rId50" Type="http://schemas.openxmlformats.org/officeDocument/2006/relationships/hyperlink" Target="mailto:learninghub@leedstrinity.ac.uk" TargetMode="External"/><Relationship Id="rId55" Type="http://schemas.openxmlformats.org/officeDocument/2006/relationships/hyperlink" Target="mailto:moneyadvice@leedstrinity.ac.uk" TargetMode="External"/><Relationship Id="rId63"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8.xml"/><Relationship Id="rId11" Type="http://schemas.openxmlformats.org/officeDocument/2006/relationships/hyperlink" Target="https://www.leedstrinity.ac.uk/study/teaching/primary-school-experience-documents/"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yperlink" Target="https://www.leedstrinity.ac.uk/study/teaching/primary-school-based-training-documents/" TargetMode="External"/><Relationship Id="rId45" Type="http://schemas.openxmlformats.org/officeDocument/2006/relationships/footer" Target="footer17.xml"/><Relationship Id="rId53" Type="http://schemas.openxmlformats.org/officeDocument/2006/relationships/hyperlink" Target="https://myltu.leedstrinity.ac.uk/campusm/home" TargetMode="External"/><Relationship Id="rId58" Type="http://schemas.openxmlformats.org/officeDocument/2006/relationships/footer" Target="footer2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elearning.prevent.homeoffice.gov.uk/"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footer" Target="footer15.xml"/><Relationship Id="rId48" Type="http://schemas.openxmlformats.org/officeDocument/2006/relationships/footer" Target="footer20.xml"/><Relationship Id="rId56" Type="http://schemas.openxmlformats.org/officeDocument/2006/relationships/hyperlink" Target="mailto:disability@leedstrinity.ac.uk" TargetMode="External"/><Relationship Id="rId8" Type="http://schemas.openxmlformats.org/officeDocument/2006/relationships/webSettings" Target="webSettings.xml"/><Relationship Id="rId51" Type="http://schemas.openxmlformats.org/officeDocument/2006/relationships/hyperlink" Target="https://studentportal.pcmis.com/LTU.htm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yperlink" Target="https://www.gov.uk/government/collections/reducing-school-workload" TargetMode="External"/><Relationship Id="rId38" Type="http://schemas.openxmlformats.org/officeDocument/2006/relationships/footer" Target="footer12.xml"/><Relationship Id="rId46" Type="http://schemas.openxmlformats.org/officeDocument/2006/relationships/footer" Target="footer18.xml"/><Relationship Id="rId59" Type="http://schemas.openxmlformats.org/officeDocument/2006/relationships/footer" Target="footer23.xm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www.leedstrinity.ac.uk/study/teaching/primary-school-based-training-documents/" TargetMode="External"/><Relationship Id="rId54" Type="http://schemas.openxmlformats.org/officeDocument/2006/relationships/hyperlink" Target="https://myltu.leedstrinity.ac.uk/campusm/home" TargetMode="External"/><Relationship Id="rId62"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header" Target="header11.xml"/><Relationship Id="rId49" Type="http://schemas.openxmlformats.org/officeDocument/2006/relationships/footer" Target="footer21.xml"/><Relationship Id="rId57" Type="http://schemas.openxmlformats.org/officeDocument/2006/relationships/hyperlink" Target="mailto:studentsupport@leedstrinity.ac.uk" TargetMode="External"/><Relationship Id="rId10" Type="http://schemas.openxmlformats.org/officeDocument/2006/relationships/endnotes" Target="endnotes.xml"/><Relationship Id="rId31" Type="http://schemas.openxmlformats.org/officeDocument/2006/relationships/header" Target="header9.xml"/><Relationship Id="rId44" Type="http://schemas.openxmlformats.org/officeDocument/2006/relationships/footer" Target="footer16.xml"/><Relationship Id="rId52" Type="http://schemas.openxmlformats.org/officeDocument/2006/relationships/hyperlink" Target="https://linktr.ee/ltuwellbeing"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3AC6F96-D124-4B2F-8914-A8840449D260}">
    <t:Anchor>
      <t:Comment id="754360976"/>
    </t:Anchor>
    <t:History>
      <t:Event id="{57B3F124-6F47-4842-AB9F-161801009024}" time="2022-10-31T10:13:36.276Z">
        <t:Attribution userId="S::s.wilkes@leedstrinity.ac.uk::51d5d94a-e3ad-4da2-9f25-c35d892a8479" userProvider="AD" userName="Samantha Wilkes"/>
        <t:Anchor>
          <t:Comment id="754360976"/>
        </t:Anchor>
        <t:Create/>
      </t:Event>
      <t:Event id="{BA67592C-1609-46D2-97DA-03E33B59CC41}" time="2022-10-31T10:13:36.276Z">
        <t:Attribution userId="S::s.wilkes@leedstrinity.ac.uk::51d5d94a-e3ad-4da2-9f25-c35d892a8479" userProvider="AD" userName="Samantha Wilkes"/>
        <t:Anchor>
          <t:Comment id="754360976"/>
        </t:Anchor>
        <t:Assign userId="S::V.Sawyer@leedstrinity.ac.uk::82c840f0-77ad-479e-be3e-40dc42981e18" userProvider="AD" userName="Vanessa Sawyer"/>
      </t:Event>
      <t:Event id="{D150C9B0-E9C5-47F0-AFED-B9DF050F08A4}" time="2022-10-31T10:13:36.276Z">
        <t:Attribution userId="S::s.wilkes@leedstrinity.ac.uk::51d5d94a-e3ad-4da2-9f25-c35d892a8479" userProvider="AD" userName="Samantha Wilkes"/>
        <t:Anchor>
          <t:Comment id="754360976"/>
        </t:Anchor>
        <t:SetTitle title="@Anna Park @Vanessa Sawyer @zoeproctor - Hi all, I have made changes to weekly breakdown. Is this now ready to be proofread by KB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c423177-8e86-445e-8c22-5de9b31f608e">
      <UserInfo>
        <DisplayName>Sarah Cummins</DisplayName>
        <AccountId>370</AccountId>
        <AccountType/>
      </UserInfo>
      <UserInfo>
        <DisplayName>Anna Park</DisplayName>
        <AccountId>427</AccountId>
        <AccountType/>
      </UserInfo>
      <UserInfo>
        <DisplayName>Vanessa Sawyer</DisplayName>
        <AccountId>15</AccountId>
        <AccountType/>
      </UserInfo>
      <UserInfo>
        <DisplayName>Zoe Proctor</DisplayName>
        <AccountId>47</AccountId>
        <AccountType/>
      </UserInfo>
      <UserInfo>
        <DisplayName>Samantha Wilkes</DisplayName>
        <AccountId>177</AccountId>
        <AccountType/>
      </UserInfo>
      <UserInfo>
        <DisplayName>Kate Bottrill</DisplayName>
        <AccountId>115</AccountId>
        <AccountType/>
      </UserInfo>
    </SharedWithUsers>
    <lcf76f155ced4ddcb4097134ff3c332f xmlns="38591e76-ed99-459a-9d8d-4733b8e38d3f">
      <Terms xmlns="http://schemas.microsoft.com/office/infopath/2007/PartnerControls"/>
    </lcf76f155ced4ddcb4097134ff3c332f>
    <TaxCatchAll xmlns="3c423177-8e86-445e-8c22-5de9b31f608e" xsi:nil="true"/>
    <Notes xmlns="38591e76-ed99-459a-9d8d-4733b8e38d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F4565CFC57D84291BA434326BD3BA2" ma:contentTypeVersion="18" ma:contentTypeDescription="Create a new document." ma:contentTypeScope="" ma:versionID="0099e2c203745d2156c6db56ced7b492">
  <xsd:schema xmlns:xsd="http://www.w3.org/2001/XMLSchema" xmlns:xs="http://www.w3.org/2001/XMLSchema" xmlns:p="http://schemas.microsoft.com/office/2006/metadata/properties" xmlns:ns2="38591e76-ed99-459a-9d8d-4733b8e38d3f" xmlns:ns3="3c423177-8e86-445e-8c22-5de9b31f608e" targetNamespace="http://schemas.microsoft.com/office/2006/metadata/properties" ma:root="true" ma:fieldsID="59b22394b25701c94442c08df96e15ed" ns2:_="" ns3:_="">
    <xsd:import namespace="38591e76-ed99-459a-9d8d-4733b8e38d3f"/>
    <xsd:import namespace="3c423177-8e86-445e-8c22-5de9b31f60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Notes"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91e76-ed99-459a-9d8d-4733b8e3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2a82b8-8a33-4e93-9b0b-c881f0c0294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23177-8e86-445e-8c22-5de9b31f60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ac9653-2bac-4704-97b8-2385a2f2a641}" ma:internalName="TaxCatchAll" ma:showField="CatchAllData" ma:web="3c423177-8e86-445e-8c22-5de9b31f60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E317D-F6D1-4F96-A3B7-69D6BA37AEFA}">
  <ds:schemaRefs>
    <ds:schemaRef ds:uri="http://schemas.openxmlformats.org/officeDocument/2006/bibliography"/>
  </ds:schemaRefs>
</ds:datastoreItem>
</file>

<file path=customXml/itemProps2.xml><?xml version="1.0" encoding="utf-8"?>
<ds:datastoreItem xmlns:ds="http://schemas.openxmlformats.org/officeDocument/2006/customXml" ds:itemID="{F7C132C6-1F71-4809-A019-6B8153697F6D}">
  <ds:schemaRefs>
    <ds:schemaRef ds:uri="http://schemas.microsoft.com/sharepoint/v3/contenttype/forms"/>
  </ds:schemaRefs>
</ds:datastoreItem>
</file>

<file path=customXml/itemProps3.xml><?xml version="1.0" encoding="utf-8"?>
<ds:datastoreItem xmlns:ds="http://schemas.openxmlformats.org/officeDocument/2006/customXml" ds:itemID="{7677D252-1080-4F7C-86E1-6C2036B272DF}">
  <ds:schemaRefs>
    <ds:schemaRef ds:uri="http://schemas.microsoft.com/office/2006/metadata/properties"/>
    <ds:schemaRef ds:uri="http://schemas.microsoft.com/office/infopath/2007/PartnerControls"/>
    <ds:schemaRef ds:uri="3c423177-8e86-445e-8c22-5de9b31f608e"/>
    <ds:schemaRef ds:uri="38591e76-ed99-459a-9d8d-4733b8e38d3f"/>
  </ds:schemaRefs>
</ds:datastoreItem>
</file>

<file path=customXml/itemProps4.xml><?xml version="1.0" encoding="utf-8"?>
<ds:datastoreItem xmlns:ds="http://schemas.openxmlformats.org/officeDocument/2006/customXml" ds:itemID="{6B64BE55-7678-4919-B93F-CAEBA096C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91e76-ed99-459a-9d8d-4733b8e38d3f"/>
    <ds:schemaRef ds:uri="3c423177-8e86-445e-8c22-5de9b31f6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36</Pages>
  <Words>12742</Words>
  <Characters>72634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Leeds Trinity University</Company>
  <LinksUpToDate>false</LinksUpToDate>
  <CharactersWithSpaces>85206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Bottrill</dc:creator>
  <cp:keywords/>
  <dc:description/>
  <cp:lastModifiedBy>Alex Jennings</cp:lastModifiedBy>
  <cp:revision>10</cp:revision>
  <cp:lastPrinted>2024-09-14T07:07:00Z</cp:lastPrinted>
  <dcterms:created xsi:type="dcterms:W3CDTF">2025-12-02T13:16:00Z</dcterms:created>
  <dcterms:modified xsi:type="dcterms:W3CDTF">2025-12-10T09:38:00Z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0x010100FFF4565CFC57D84291BA434326BD3BA2</vt:lpwstr>
  </property>
  <property fmtid="{D5CDD505-2E9C-101B-9397-08002B2CF9AE}" pid="3" name="MediaServiceImageTags">
    <vt:lpwstr/>
  </property>
</Properties>
</file>